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58F55E" w14:textId="02527610" w:rsidR="006246EE" w:rsidRPr="00CC345A" w:rsidRDefault="006246EE" w:rsidP="00CC345A">
      <w:pPr>
        <w:rPr>
          <w:rFonts w:ascii="Ubuntu" w:hAnsi="Ubuntu"/>
          <w:b/>
          <w:bCs/>
          <w:sz w:val="28"/>
          <w:szCs w:val="28"/>
        </w:rPr>
      </w:pPr>
      <w:r w:rsidRPr="00CC345A">
        <w:rPr>
          <w:rFonts w:ascii="Ubuntu" w:eastAsia="Ubuntu" w:hAnsi="Ubuntu" w:cs="Ubuntu"/>
          <w:b/>
          <w:sz w:val="28"/>
          <w:szCs w:val="28"/>
          <w:lang w:bidi="cy-GB"/>
        </w:rPr>
        <w:t>Systemau Digidol a Data Cysylltiedig: Dull Iechyd y Cyhoedd mewn Gofal Sylfaenol a Chymunedol erbyn 2035</w:t>
      </w:r>
    </w:p>
    <w:p w14:paraId="65CA1819" w14:textId="77777777" w:rsidR="006246EE" w:rsidRPr="006246EE" w:rsidRDefault="006246EE" w:rsidP="006F1431">
      <w:pPr>
        <w:suppressAutoHyphens w:val="0"/>
        <w:autoSpaceDN/>
        <w:spacing w:before="120" w:after="120" w:line="360" w:lineRule="auto"/>
        <w:rPr>
          <w:rFonts w:ascii="Ubuntu" w:eastAsia="Aptos" w:hAnsi="Ubuntu" w:cs="Times New Roman"/>
          <w:b/>
          <w:bCs/>
          <w:kern w:val="2"/>
          <w14:ligatures w14:val="standardContextual"/>
        </w:rPr>
      </w:pPr>
      <w:r w:rsidRPr="006246EE">
        <w:rPr>
          <w:rFonts w:ascii="Ubuntu" w:eastAsia="Aptos" w:hAnsi="Ubuntu" w:cs="Times New Roman"/>
          <w:b/>
          <w:kern w:val="2"/>
          <w:lang w:bidi="cy-GB"/>
          <w14:ligatures w14:val="standardContextual"/>
        </w:rPr>
        <w:t>Y Cyfle a'r Risgiau</w:t>
      </w:r>
    </w:p>
    <w:p w14:paraId="150B6827" w14:textId="77777777" w:rsidR="006246EE" w:rsidRPr="00CC345A" w:rsidRDefault="006246EE" w:rsidP="006F1431">
      <w:pPr>
        <w:spacing w:line="276" w:lineRule="auto"/>
        <w:rPr>
          <w:rFonts w:ascii="Ubuntu Light" w:hAnsi="Ubuntu Light"/>
        </w:rPr>
      </w:pPr>
      <w:r w:rsidRPr="00CC345A">
        <w:rPr>
          <w:rFonts w:ascii="Ubuntu Light" w:eastAsia="Ubuntu Light" w:hAnsi="Ubuntu Light" w:cs="Ubuntu Light"/>
          <w:lang w:bidi="cy-GB"/>
        </w:rPr>
        <w:t>Mae gan systemau digidol a data botensial enfawr i gefnogi gofal teg a chynaliadwy sy’n canolbwyntio ar yr unigolyn yng Nghymru. Gallant alluogi atal rhagweithiol, cynllunio gwell ar adnoddau, gwasanaethau integredig, gofal mwy personol a gwerthuso’r effaith ar iechyd y boblogaeth.</w:t>
      </w:r>
    </w:p>
    <w:p w14:paraId="71A75750" w14:textId="77777777" w:rsidR="006246EE" w:rsidRPr="00CC345A" w:rsidRDefault="006246EE" w:rsidP="006F1431">
      <w:pPr>
        <w:spacing w:line="276" w:lineRule="auto"/>
        <w:rPr>
          <w:rFonts w:ascii="Ubuntu Light" w:hAnsi="Ubuntu Light"/>
        </w:rPr>
      </w:pPr>
      <w:r w:rsidRPr="00CC345A">
        <w:rPr>
          <w:rFonts w:ascii="Ubuntu Light" w:eastAsia="Ubuntu Light" w:hAnsi="Ubuntu Light" w:cs="Ubuntu Light"/>
          <w:lang w:bidi="cy-GB"/>
        </w:rPr>
        <w:t xml:space="preserve">Ond nid yw technoleg yn niwtral. Os caiff ei weithredu’n wael neu ei lywio gan fuddiannau masnachol yn unig, gall ehangu anghydraddoldebau, erydu ymddiriedaeth a rhoi baich ar staff. Mae dull iechyd y cyhoedd o drawsnewid digidol yn rhoi pobl, atal, a thegwch yn y canol - mae’n sicrhau bod systemau digidol yn gweithio </w:t>
      </w:r>
      <w:r w:rsidRPr="00CC345A">
        <w:rPr>
          <w:rFonts w:ascii="Ubuntu Light" w:eastAsia="Ubuntu Light" w:hAnsi="Ubuntu Light" w:cs="Ubuntu Light"/>
          <w:i/>
          <w:lang w:bidi="cy-GB"/>
        </w:rPr>
        <w:t>gyda chymunedau, gweithwyr proffesiynol a'r system, ac ar eu cyfer</w:t>
      </w:r>
      <w:r w:rsidRPr="00CC345A">
        <w:rPr>
          <w:rFonts w:ascii="Ubuntu Light" w:eastAsia="Ubuntu Light" w:hAnsi="Ubuntu Light" w:cs="Ubuntu Light"/>
          <w:lang w:bidi="cy-GB"/>
        </w:rPr>
        <w:t>.</w:t>
      </w:r>
    </w:p>
    <w:p w14:paraId="3BCD8C47" w14:textId="77777777" w:rsidR="006246EE" w:rsidRPr="006246EE" w:rsidRDefault="006246EE" w:rsidP="006F1431">
      <w:pPr>
        <w:suppressAutoHyphens w:val="0"/>
        <w:autoSpaceDN/>
        <w:spacing w:before="120" w:after="120" w:line="360" w:lineRule="auto"/>
        <w:rPr>
          <w:rFonts w:ascii="Ubuntu" w:eastAsia="Aptos" w:hAnsi="Ubuntu" w:cs="Times New Roman"/>
          <w:b/>
          <w:bCs/>
          <w:kern w:val="2"/>
          <w14:ligatures w14:val="standardContextual"/>
        </w:rPr>
      </w:pPr>
      <w:r w:rsidRPr="006246EE">
        <w:rPr>
          <w:rFonts w:ascii="Ubuntu" w:eastAsia="Aptos" w:hAnsi="Ubuntu" w:cs="Times New Roman"/>
          <w:b/>
          <w:kern w:val="2"/>
          <w:lang w:bidi="cy-GB"/>
          <w14:ligatures w14:val="standardContextual"/>
        </w:rPr>
        <w:t>Dull Iechyd y Cyhoedd ar gyfer Trawsnewid Digidol</w:t>
      </w:r>
    </w:p>
    <w:p w14:paraId="578B4F24" w14:textId="77777777" w:rsidR="006246EE" w:rsidRPr="00CC345A" w:rsidRDefault="006246EE" w:rsidP="006F1431">
      <w:pPr>
        <w:spacing w:line="276" w:lineRule="auto"/>
        <w:rPr>
          <w:rFonts w:ascii="Ubuntu Light" w:hAnsi="Ubuntu Light"/>
        </w:rPr>
      </w:pPr>
      <w:r w:rsidRPr="00CC345A">
        <w:rPr>
          <w:rFonts w:ascii="Ubuntu Light" w:eastAsia="Ubuntu Light" w:hAnsi="Ubuntu Light" w:cs="Ubuntu Light"/>
          <w:lang w:bidi="cy-GB"/>
        </w:rPr>
        <w:t>Mae'r dull hwn yn pwysleisio:</w:t>
      </w:r>
    </w:p>
    <w:p w14:paraId="1667FFA2" w14:textId="1C38F8A0" w:rsidR="006246EE" w:rsidRPr="00CC345A" w:rsidRDefault="006246EE" w:rsidP="006F1431">
      <w:pPr>
        <w:pStyle w:val="ListParagraph"/>
        <w:numPr>
          <w:ilvl w:val="0"/>
          <w:numId w:val="38"/>
        </w:numPr>
        <w:spacing w:before="120" w:after="120"/>
        <w:ind w:left="473"/>
        <w:rPr>
          <w:rFonts w:ascii="Ubuntu Light" w:hAnsi="Ubuntu Light"/>
        </w:rPr>
      </w:pPr>
      <w:r w:rsidRPr="00CC345A">
        <w:rPr>
          <w:rFonts w:ascii="Ubuntu Light" w:eastAsia="Ubuntu Light" w:hAnsi="Ubuntu Light" w:cs="Ubuntu Light"/>
          <w:lang w:bidi="cy-GB"/>
        </w:rPr>
        <w:t>Cysylltedd ar draws gwasanaethau a sectorau; iechyd, gofal cymdeithasol, iechyd y cyhoedd, y sector gwirfoddol.</w:t>
      </w:r>
    </w:p>
    <w:p w14:paraId="2EC69E61" w14:textId="50A6CF91" w:rsidR="006246EE" w:rsidRPr="00CC345A" w:rsidRDefault="006246EE" w:rsidP="006F1431">
      <w:pPr>
        <w:pStyle w:val="ListParagraph"/>
        <w:numPr>
          <w:ilvl w:val="0"/>
          <w:numId w:val="38"/>
        </w:numPr>
        <w:spacing w:before="120" w:after="120"/>
        <w:ind w:left="473"/>
        <w:rPr>
          <w:rFonts w:ascii="Ubuntu Light" w:hAnsi="Ubuntu Light"/>
        </w:rPr>
      </w:pPr>
      <w:r w:rsidRPr="00CC345A">
        <w:rPr>
          <w:rFonts w:ascii="Ubuntu Light" w:eastAsia="Ubuntu Light" w:hAnsi="Ubuntu Light" w:cs="Ubuntu Light"/>
          <w:lang w:bidi="cy-GB"/>
        </w:rPr>
        <w:t>Dylunio cymesur a chynhwysol i atal allgáu digidol a lleihau anghydraddoldebau.</w:t>
      </w:r>
    </w:p>
    <w:p w14:paraId="14B6AF61" w14:textId="77777777" w:rsidR="006246EE" w:rsidRPr="00CC345A" w:rsidRDefault="006246EE" w:rsidP="006F1431">
      <w:pPr>
        <w:pStyle w:val="ListParagraph"/>
        <w:numPr>
          <w:ilvl w:val="0"/>
          <w:numId w:val="38"/>
        </w:numPr>
        <w:spacing w:before="120" w:after="120"/>
        <w:ind w:left="473"/>
        <w:rPr>
          <w:rFonts w:ascii="Ubuntu Light" w:hAnsi="Ubuntu Light"/>
        </w:rPr>
      </w:pPr>
      <w:r w:rsidRPr="00CC345A">
        <w:rPr>
          <w:rFonts w:ascii="Ubuntu Light" w:eastAsia="Ubuntu Light" w:hAnsi="Ubuntu Light" w:cs="Ubuntu Light"/>
          <w:lang w:bidi="cy-GB"/>
        </w:rPr>
        <w:t>Data fel seilwaith hanfodol sy'n galluogi atal, cynllunio, gofal sy'n canolbwyntio ar yr unigolyn a gwerthuso.</w:t>
      </w:r>
    </w:p>
    <w:p w14:paraId="3F72E24C" w14:textId="2A75C56B" w:rsidR="006246EE" w:rsidRPr="00CC345A" w:rsidRDefault="006246EE" w:rsidP="006F1431">
      <w:pPr>
        <w:pStyle w:val="ListParagraph"/>
        <w:numPr>
          <w:ilvl w:val="0"/>
          <w:numId w:val="38"/>
        </w:numPr>
        <w:spacing w:before="120" w:after="120"/>
        <w:ind w:left="473"/>
        <w:rPr>
          <w:rFonts w:ascii="Ubuntu Light" w:hAnsi="Ubuntu Light"/>
        </w:rPr>
      </w:pPr>
      <w:r w:rsidRPr="00CC345A">
        <w:rPr>
          <w:rFonts w:ascii="Ubuntu Light" w:eastAsia="Ubuntu Light" w:hAnsi="Ubuntu Light" w:cs="Ubuntu Light"/>
          <w:lang w:bidi="cy-GB"/>
        </w:rPr>
        <w:t>Gwasanaethau digidol sy'n canolbwyntio ar bobl yn cefnogi gofal perthynol yn hytrach na'i ddisodli.</w:t>
      </w:r>
    </w:p>
    <w:p w14:paraId="35605115" w14:textId="77777777" w:rsidR="006246EE" w:rsidRPr="00CC345A" w:rsidRDefault="006246EE" w:rsidP="006F1431">
      <w:pPr>
        <w:spacing w:line="276" w:lineRule="auto"/>
        <w:rPr>
          <w:rFonts w:ascii="Ubuntu Light" w:hAnsi="Ubuntu Light"/>
        </w:rPr>
      </w:pPr>
      <w:r w:rsidRPr="00CC345A">
        <w:rPr>
          <w:rFonts w:ascii="Ubuntu Light" w:eastAsia="Ubuntu Light" w:hAnsi="Ubuntu Light" w:cs="Ubuntu Light"/>
          <w:lang w:bidi="cy-GB"/>
        </w:rPr>
        <w:t>Mae'n galw am lywodraethu cryf, cyd-ddylunio gyda defnyddwyr, a chysondeb â gwerthoedd cyhoeddus ac â Deddf Llesiant Cenedlaethau'r Dyfodol.</w:t>
      </w:r>
    </w:p>
    <w:p w14:paraId="2E711090" w14:textId="77777777" w:rsidR="00CC345A" w:rsidRPr="00081E66" w:rsidRDefault="00CC345A" w:rsidP="006F1431">
      <w:pPr>
        <w:suppressAutoHyphens w:val="0"/>
        <w:autoSpaceDN/>
        <w:spacing w:before="120" w:after="120" w:line="360" w:lineRule="auto"/>
        <w:rPr>
          <w:rFonts w:ascii="Ubuntu" w:eastAsia="Aptos" w:hAnsi="Ubuntu" w:cs="Times New Roman"/>
          <w:b/>
          <w:bCs/>
          <w:kern w:val="2"/>
          <w14:ligatures w14:val="standardContextual"/>
        </w:rPr>
      </w:pPr>
      <w:r w:rsidRPr="00081E66">
        <w:rPr>
          <w:rFonts w:ascii="Ubuntu" w:eastAsia="Aptos" w:hAnsi="Ubuntu" w:cs="Times New Roman"/>
          <w:b/>
          <w:kern w:val="2"/>
          <w:lang w:bidi="cy-GB"/>
          <w14:ligatures w14:val="standardContextual"/>
        </w:rPr>
        <w:t>Sut Olwg fydd ar Lwyddiant erbyn 2035</w:t>
      </w:r>
    </w:p>
    <w:p w14:paraId="4295402D" w14:textId="77777777" w:rsidR="00CC345A" w:rsidRPr="00CC345A" w:rsidRDefault="00CC345A" w:rsidP="004414DA">
      <w:pPr>
        <w:pStyle w:val="ListParagraph"/>
        <w:numPr>
          <w:ilvl w:val="0"/>
          <w:numId w:val="38"/>
        </w:numPr>
        <w:spacing w:before="120" w:after="120"/>
        <w:ind w:left="473"/>
        <w:rPr>
          <w:rFonts w:ascii="Ubuntu Light" w:hAnsi="Ubuntu Light"/>
        </w:rPr>
      </w:pPr>
      <w:r w:rsidRPr="00CC345A">
        <w:rPr>
          <w:rFonts w:ascii="Ubuntu Light" w:eastAsia="Ubuntu Light" w:hAnsi="Ubuntu Light" w:cs="Ubuntu Light"/>
          <w:lang w:bidi="cy-GB"/>
        </w:rPr>
        <w:t>Mae gan bob un yng Nghymru reolaeth dros ei ddata iechyd a fydd yn ei ddilyn ar draws gwasanaethau.</w:t>
      </w:r>
    </w:p>
    <w:p w14:paraId="72CBCC58" w14:textId="7EF68A76" w:rsidR="00CC345A" w:rsidRPr="00CC345A" w:rsidRDefault="00CC345A" w:rsidP="004414DA">
      <w:pPr>
        <w:pStyle w:val="ListParagraph"/>
        <w:numPr>
          <w:ilvl w:val="0"/>
          <w:numId w:val="38"/>
        </w:numPr>
        <w:spacing w:before="120" w:after="120"/>
        <w:ind w:left="473"/>
        <w:rPr>
          <w:rFonts w:ascii="Ubuntu Light" w:hAnsi="Ubuntu Light"/>
        </w:rPr>
      </w:pPr>
      <w:r w:rsidRPr="00CC345A">
        <w:rPr>
          <w:rFonts w:ascii="Ubuntu Light" w:eastAsia="Ubuntu Light" w:hAnsi="Ubuntu Light" w:cs="Ubuntu Light"/>
          <w:lang w:bidi="cy-GB"/>
        </w:rPr>
        <w:t>Mae gofal yn gydgysylltiedig ac nid yw cleifion bellach yn ailadrodd eu stori ym mhob man cyswllt.</w:t>
      </w:r>
    </w:p>
    <w:p w14:paraId="0F6B4F8C" w14:textId="77777777" w:rsidR="00CC345A" w:rsidRPr="00CC345A" w:rsidRDefault="00CC345A" w:rsidP="004414DA">
      <w:pPr>
        <w:pStyle w:val="ListParagraph"/>
        <w:numPr>
          <w:ilvl w:val="0"/>
          <w:numId w:val="38"/>
        </w:numPr>
        <w:spacing w:before="120" w:after="120"/>
        <w:ind w:left="473"/>
        <w:rPr>
          <w:rFonts w:ascii="Ubuntu Light" w:hAnsi="Ubuntu Light"/>
        </w:rPr>
      </w:pPr>
      <w:r w:rsidRPr="00CC345A">
        <w:rPr>
          <w:rFonts w:ascii="Ubuntu Light" w:eastAsia="Ubuntu Light" w:hAnsi="Ubuntu Light" w:cs="Ubuntu Light"/>
          <w:lang w:bidi="cy-GB"/>
        </w:rPr>
        <w:t>Mae cymunedau sy’n wynebu’r perygl mwyaf yn cael eu blaenoriaethu drwy ddadansoddeg ragfynegol, ac sy’n galluogi atal wedi'i deilwra.</w:t>
      </w:r>
    </w:p>
    <w:p w14:paraId="22D75FD7" w14:textId="77777777" w:rsidR="00CC345A" w:rsidRPr="00CC345A" w:rsidRDefault="00CC345A" w:rsidP="004414DA">
      <w:pPr>
        <w:pStyle w:val="ListParagraph"/>
        <w:numPr>
          <w:ilvl w:val="0"/>
          <w:numId w:val="38"/>
        </w:numPr>
        <w:spacing w:before="120" w:after="120"/>
        <w:ind w:left="473"/>
        <w:rPr>
          <w:rFonts w:ascii="Ubuntu Light" w:hAnsi="Ubuntu Light"/>
        </w:rPr>
      </w:pPr>
      <w:r w:rsidRPr="00CC345A">
        <w:rPr>
          <w:rFonts w:ascii="Ubuntu Light" w:eastAsia="Ubuntu Light" w:hAnsi="Ubuntu Light" w:cs="Ubuntu Light"/>
          <w:lang w:bidi="cy-GB"/>
        </w:rPr>
        <w:t>Cefnogir gweithwyr proffesiynol gan systemau symlach a defnyddio dangosfyrddau a rennir ac offer deallusrwydd artiffisial i lywio’r broses gwneud penderfyniadau a chydlynu’r gofal.</w:t>
      </w:r>
    </w:p>
    <w:p w14:paraId="3B847480" w14:textId="77777777" w:rsidR="00CC345A" w:rsidRDefault="00CC345A" w:rsidP="004414DA">
      <w:pPr>
        <w:pStyle w:val="ListParagraph"/>
        <w:numPr>
          <w:ilvl w:val="0"/>
          <w:numId w:val="38"/>
        </w:numPr>
        <w:spacing w:before="120" w:after="120"/>
        <w:ind w:left="473"/>
        <w:rPr>
          <w:rFonts w:ascii="Ubuntu Light" w:hAnsi="Ubuntu Light"/>
        </w:rPr>
      </w:pPr>
      <w:r w:rsidRPr="00CC345A">
        <w:rPr>
          <w:rFonts w:ascii="Ubuntu Light" w:eastAsia="Ubuntu Light" w:hAnsi="Ubuntu Light" w:cs="Ubuntu Light"/>
          <w:lang w:bidi="cy-GB"/>
        </w:rPr>
        <w:t>Mae'r system ddigidol yn ddibynadwy, yn foesegol, yn gynhwysol, ac wedi'i dylunio ar gyfer cenedlaethau'r dyfodol; nid gallu technolegol ydyw’n unig.</w:t>
      </w:r>
    </w:p>
    <w:p w14:paraId="29014FC0" w14:textId="77777777" w:rsidR="004414DA" w:rsidRPr="00CC345A" w:rsidRDefault="004414DA" w:rsidP="004414DA">
      <w:pPr>
        <w:pStyle w:val="ListParagraph"/>
        <w:spacing w:before="120" w:after="120"/>
        <w:ind w:left="473"/>
        <w:rPr>
          <w:rFonts w:ascii="Ubuntu Light" w:hAnsi="Ubuntu Light"/>
        </w:rPr>
      </w:pPr>
    </w:p>
    <w:p w14:paraId="4B135371" w14:textId="6BB32E60" w:rsidR="006246EE" w:rsidRPr="006246EE" w:rsidRDefault="006246EE" w:rsidP="006F1431">
      <w:pPr>
        <w:suppressAutoHyphens w:val="0"/>
        <w:autoSpaceDN/>
        <w:spacing w:before="120" w:after="120" w:line="360" w:lineRule="auto"/>
        <w:rPr>
          <w:rFonts w:ascii="Ubuntu" w:eastAsia="Aptos" w:hAnsi="Ubuntu" w:cs="Times New Roman"/>
          <w:kern w:val="2"/>
          <w14:ligatures w14:val="standardContextual"/>
        </w:rPr>
      </w:pPr>
      <w:r w:rsidRPr="006246EE">
        <w:rPr>
          <w:rFonts w:ascii="Ubuntu" w:eastAsia="Aptos" w:hAnsi="Ubuntu" w:cs="Times New Roman"/>
          <w:b/>
          <w:kern w:val="2"/>
          <w:lang w:bidi="cy-GB"/>
          <w14:ligatures w14:val="standardContextual"/>
        </w:rPr>
        <w:t xml:space="preserve">Argymhellion Lefel Uchel </w:t>
      </w:r>
    </w:p>
    <w:p w14:paraId="7856205A" w14:textId="14D9DB5B" w:rsidR="00FC06E7" w:rsidRPr="00D15622" w:rsidRDefault="006246EE" w:rsidP="006F1431">
      <w:pPr>
        <w:pStyle w:val="ListParagraph"/>
        <w:numPr>
          <w:ilvl w:val="0"/>
          <w:numId w:val="33"/>
        </w:numPr>
        <w:suppressAutoHyphens w:val="0"/>
        <w:autoSpaceDN/>
        <w:spacing w:before="120" w:after="120" w:line="360" w:lineRule="auto"/>
        <w:ind w:left="360"/>
        <w:rPr>
          <w:rFonts w:ascii="Ubuntu Light" w:eastAsia="Aptos" w:hAnsi="Ubuntu Light" w:cs="Times New Roman"/>
          <w:b/>
          <w:bCs/>
          <w:kern w:val="2"/>
          <w14:ligatures w14:val="standardContextual"/>
        </w:rPr>
      </w:pPr>
      <w:r w:rsidRPr="00D15622">
        <w:rPr>
          <w:rFonts w:ascii="Ubuntu Light" w:eastAsia="Aptos" w:hAnsi="Ubuntu Light" w:cs="Times New Roman"/>
          <w:b/>
          <w:kern w:val="2"/>
          <w:lang w:bidi="cy-GB"/>
          <w14:ligatures w14:val="standardContextual"/>
        </w:rPr>
        <w:t>Galluogi Cofnodion a Rennir Di-dor a Diogel</w:t>
      </w:r>
    </w:p>
    <w:p w14:paraId="639A9010" w14:textId="532ADB55" w:rsidR="00FC06E7" w:rsidRPr="00CC345A" w:rsidRDefault="006246EE" w:rsidP="006F1431">
      <w:pPr>
        <w:pStyle w:val="ListParagraph"/>
        <w:numPr>
          <w:ilvl w:val="0"/>
          <w:numId w:val="39"/>
        </w:numPr>
        <w:spacing w:before="120" w:after="120"/>
        <w:ind w:left="473"/>
        <w:rPr>
          <w:rFonts w:ascii="Ubuntu Light" w:hAnsi="Ubuntu Light"/>
        </w:rPr>
      </w:pPr>
      <w:r w:rsidRPr="00CC345A">
        <w:rPr>
          <w:rFonts w:ascii="Ubuntu Light" w:eastAsia="Ubuntu Light" w:hAnsi="Ubuntu Light" w:cs="Ubuntu Light"/>
          <w:lang w:bidi="cy-GB"/>
        </w:rPr>
        <w:t>Archwilio newidiadau deddfwriaethol i statws y Rheolydd Data ar gyfer Contractwyr Annibynnol mewn gofal sylfaenol a chymunedol.</w:t>
      </w:r>
    </w:p>
    <w:p w14:paraId="47BC2B43" w14:textId="77777777" w:rsidR="00FC06E7" w:rsidRPr="00CC345A" w:rsidRDefault="006246EE" w:rsidP="006F1431">
      <w:pPr>
        <w:pStyle w:val="ListParagraph"/>
        <w:numPr>
          <w:ilvl w:val="0"/>
          <w:numId w:val="39"/>
        </w:numPr>
        <w:spacing w:before="120" w:after="120"/>
        <w:ind w:left="473"/>
        <w:rPr>
          <w:rFonts w:ascii="Ubuntu Light" w:hAnsi="Ubuntu Light"/>
        </w:rPr>
      </w:pPr>
      <w:r w:rsidRPr="00CC345A">
        <w:rPr>
          <w:rFonts w:ascii="Ubuntu Light" w:eastAsia="Ubuntu Light" w:hAnsi="Ubuntu Light" w:cs="Ubuntu Light"/>
          <w:lang w:bidi="cy-GB"/>
        </w:rPr>
        <w:t>Datblygu cofnod iechyd a gofal digidol integredig sengl sy'n hygyrch ar draws gofal sylfaenol, eilaidd a chymunedol, gofal cymdeithasol ac iechyd meddwl.</w:t>
      </w:r>
    </w:p>
    <w:p w14:paraId="20FB276D" w14:textId="18D47C10" w:rsidR="006246EE" w:rsidRPr="00CC345A" w:rsidRDefault="006246EE" w:rsidP="006F1431">
      <w:pPr>
        <w:pStyle w:val="ListParagraph"/>
        <w:numPr>
          <w:ilvl w:val="0"/>
          <w:numId w:val="39"/>
        </w:numPr>
        <w:spacing w:before="120" w:after="120"/>
        <w:ind w:left="473"/>
        <w:rPr>
          <w:rFonts w:ascii="Ubuntu Light" w:hAnsi="Ubuntu Light"/>
        </w:rPr>
      </w:pPr>
      <w:r w:rsidRPr="00CC345A">
        <w:rPr>
          <w:rFonts w:ascii="Ubuntu Light" w:eastAsia="Ubuntu Light" w:hAnsi="Ubuntu Light" w:cs="Ubuntu Light"/>
          <w:lang w:bidi="cy-GB"/>
        </w:rPr>
        <w:lastRenderedPageBreak/>
        <w:t xml:space="preserve">Sicrhau y gall cleifion gael mynediad at eu cofnodion eu hunain, eu deall a'u rheoli drwy blatfformau fel Ap y GIG a deall ar gyfer beth y mae eu data'n cael ei ddefnyddio. </w:t>
      </w:r>
    </w:p>
    <w:p w14:paraId="50ECEDE1" w14:textId="77777777" w:rsidR="00FC06E7" w:rsidRPr="00FC06E7" w:rsidRDefault="00FC06E7" w:rsidP="00CC345A">
      <w:pPr>
        <w:pStyle w:val="ListParagraph"/>
        <w:suppressAutoHyphens w:val="0"/>
        <w:autoSpaceDN/>
        <w:spacing w:before="120" w:after="120" w:line="276" w:lineRule="auto"/>
        <w:rPr>
          <w:rFonts w:ascii="Ubuntu Light" w:eastAsia="Aptos" w:hAnsi="Ubuntu Light" w:cs="Times New Roman"/>
          <w:b/>
          <w:bCs/>
          <w:kern w:val="2"/>
          <w14:ligatures w14:val="standardContextual"/>
        </w:rPr>
      </w:pPr>
    </w:p>
    <w:p w14:paraId="5E243558" w14:textId="4077AC89" w:rsidR="006246EE" w:rsidRPr="00D15622" w:rsidRDefault="006246EE" w:rsidP="006F1431">
      <w:pPr>
        <w:pStyle w:val="ListParagraph"/>
        <w:numPr>
          <w:ilvl w:val="0"/>
          <w:numId w:val="33"/>
        </w:numPr>
        <w:suppressAutoHyphens w:val="0"/>
        <w:autoSpaceDN/>
        <w:spacing w:before="120" w:after="120" w:line="360" w:lineRule="auto"/>
        <w:ind w:left="360"/>
        <w:rPr>
          <w:rFonts w:ascii="Ubuntu Light" w:eastAsia="Aptos" w:hAnsi="Ubuntu Light" w:cs="Times New Roman"/>
          <w:b/>
          <w:bCs/>
          <w:kern w:val="2"/>
          <w14:ligatures w14:val="standardContextual"/>
        </w:rPr>
      </w:pPr>
      <w:r w:rsidRPr="00D15622">
        <w:rPr>
          <w:rFonts w:ascii="Ubuntu Light" w:eastAsia="Aptos" w:hAnsi="Ubuntu Light" w:cs="Times New Roman"/>
          <w:b/>
          <w:kern w:val="2"/>
          <w:lang w:bidi="cy-GB"/>
          <w14:ligatures w14:val="standardContextual"/>
        </w:rPr>
        <w:t>Adeiladu Llywodraethu Data Moesegol, Tryloyw</w:t>
      </w:r>
    </w:p>
    <w:p w14:paraId="2E1F6C61" w14:textId="77777777" w:rsidR="006246EE" w:rsidRPr="00CC345A" w:rsidRDefault="006246EE" w:rsidP="006F1431">
      <w:pPr>
        <w:pStyle w:val="ListParagraph"/>
        <w:numPr>
          <w:ilvl w:val="0"/>
          <w:numId w:val="39"/>
        </w:numPr>
        <w:spacing w:before="120" w:after="120"/>
        <w:ind w:left="473"/>
        <w:rPr>
          <w:rFonts w:ascii="Ubuntu Light" w:hAnsi="Ubuntu Light"/>
        </w:rPr>
      </w:pPr>
      <w:r w:rsidRPr="00CC345A">
        <w:rPr>
          <w:rFonts w:ascii="Ubuntu Light" w:eastAsia="Ubuntu Light" w:hAnsi="Ubuntu Light" w:cs="Ubuntu Light"/>
          <w:lang w:bidi="cy-GB"/>
        </w:rPr>
        <w:t>Sefydlu fframweithiau llywodraethu cenedlaethol sy'n blaenoriaethu ymddiriedaeth, diogelwch ac ymgysylltu â'r cyhoedd.</w:t>
      </w:r>
    </w:p>
    <w:p w14:paraId="068D7EF0" w14:textId="77777777" w:rsidR="006246EE" w:rsidRDefault="006246EE" w:rsidP="006F1431">
      <w:pPr>
        <w:pStyle w:val="ListParagraph"/>
        <w:numPr>
          <w:ilvl w:val="0"/>
          <w:numId w:val="39"/>
        </w:numPr>
        <w:spacing w:before="120" w:after="120"/>
        <w:ind w:left="473"/>
        <w:rPr>
          <w:rFonts w:ascii="Ubuntu Light" w:hAnsi="Ubuntu Light"/>
        </w:rPr>
      </w:pPr>
      <w:r w:rsidRPr="00CC345A">
        <w:rPr>
          <w:rFonts w:ascii="Ubuntu Light" w:eastAsia="Ubuntu Light" w:hAnsi="Ubuntu Light" w:cs="Ubuntu Light"/>
          <w:lang w:bidi="cy-GB"/>
        </w:rPr>
        <w:t>Cynnal moeseg data clir, tryloywder, mecanweithiau optio allan, ac atebolrwydd ar gyfer deallusrwydd artiffisial a defnyddio data.</w:t>
      </w:r>
    </w:p>
    <w:p w14:paraId="3DDDA311" w14:textId="77777777" w:rsidR="004414DA" w:rsidRPr="00CC345A" w:rsidRDefault="004414DA" w:rsidP="004414DA">
      <w:pPr>
        <w:pStyle w:val="ListParagraph"/>
        <w:spacing w:before="120" w:after="120"/>
        <w:ind w:left="473"/>
        <w:rPr>
          <w:rFonts w:ascii="Ubuntu Light" w:hAnsi="Ubuntu Light"/>
        </w:rPr>
      </w:pPr>
    </w:p>
    <w:p w14:paraId="6CD6D76A" w14:textId="6D09F0B6" w:rsidR="0055090A" w:rsidRPr="0055090A" w:rsidRDefault="006246EE" w:rsidP="006F1431">
      <w:pPr>
        <w:pStyle w:val="ListParagraph"/>
        <w:numPr>
          <w:ilvl w:val="0"/>
          <w:numId w:val="33"/>
        </w:numPr>
        <w:suppressAutoHyphens w:val="0"/>
        <w:autoSpaceDN/>
        <w:spacing w:before="120" w:after="120" w:line="360" w:lineRule="auto"/>
        <w:ind w:left="360"/>
        <w:rPr>
          <w:rFonts w:ascii="Ubuntu Light" w:eastAsia="Aptos" w:hAnsi="Ubuntu Light" w:cs="Times New Roman"/>
          <w:b/>
          <w:bCs/>
          <w:kern w:val="2"/>
          <w14:ligatures w14:val="standardContextual"/>
        </w:rPr>
      </w:pPr>
      <w:r w:rsidRPr="0055090A">
        <w:rPr>
          <w:rFonts w:ascii="Ubuntu Light" w:eastAsia="Aptos" w:hAnsi="Ubuntu Light" w:cs="Times New Roman"/>
          <w:b/>
          <w:kern w:val="2"/>
          <w:lang w:bidi="cy-GB"/>
          <w14:ligatures w14:val="standardContextual"/>
        </w:rPr>
        <w:t>Mynd i’r Afael ag Anghydraddoldeb Digidol yn Rhagweithiol</w:t>
      </w:r>
    </w:p>
    <w:p w14:paraId="5164C47B" w14:textId="387E88DA" w:rsidR="006246EE" w:rsidRPr="00CC345A" w:rsidRDefault="006246EE" w:rsidP="006F1431">
      <w:pPr>
        <w:pStyle w:val="ListParagraph"/>
        <w:numPr>
          <w:ilvl w:val="0"/>
          <w:numId w:val="39"/>
        </w:numPr>
        <w:spacing w:before="120" w:after="120"/>
        <w:ind w:left="473"/>
        <w:rPr>
          <w:rFonts w:ascii="Ubuntu Light" w:hAnsi="Ubuntu Light"/>
        </w:rPr>
      </w:pPr>
      <w:r w:rsidRPr="00CC345A">
        <w:rPr>
          <w:rFonts w:ascii="Ubuntu Light" w:eastAsia="Ubuntu Light" w:hAnsi="Ubuntu Light" w:cs="Ubuntu Light"/>
          <w:lang w:bidi="cy-GB"/>
        </w:rPr>
        <w:t>Cyd-ddylunio gwasanaethau gyda grwpiau nad ydynt yn cael eu gwasanaethu’n ddigonol a buddsoddi mewn llythrennedd digidol a chynhwysiant.</w:t>
      </w:r>
    </w:p>
    <w:p w14:paraId="21D29002" w14:textId="77777777" w:rsidR="006246EE" w:rsidRDefault="006246EE" w:rsidP="006F1431">
      <w:pPr>
        <w:pStyle w:val="ListParagraph"/>
        <w:numPr>
          <w:ilvl w:val="0"/>
          <w:numId w:val="39"/>
        </w:numPr>
        <w:spacing w:before="120" w:after="120"/>
        <w:ind w:left="473"/>
        <w:rPr>
          <w:rFonts w:ascii="Ubuntu Light" w:hAnsi="Ubuntu Light"/>
        </w:rPr>
      </w:pPr>
      <w:r w:rsidRPr="00CC345A">
        <w:rPr>
          <w:rFonts w:ascii="Ubuntu Light" w:eastAsia="Ubuntu Light" w:hAnsi="Ubuntu Light" w:cs="Ubuntu Light"/>
          <w:lang w:bidi="cy-GB"/>
        </w:rPr>
        <w:t>Cynnal dewisiadau nad ydynt yn ddigidol i sicrhau mynediad cyfartal i bawb.</w:t>
      </w:r>
    </w:p>
    <w:p w14:paraId="2906B743" w14:textId="77777777" w:rsidR="006F1431" w:rsidRDefault="006F1431" w:rsidP="006F1431">
      <w:pPr>
        <w:pStyle w:val="ListParagraph"/>
        <w:spacing w:before="120" w:after="120"/>
        <w:ind w:left="473"/>
        <w:rPr>
          <w:rFonts w:ascii="Ubuntu Light" w:hAnsi="Ubuntu Light"/>
        </w:rPr>
      </w:pPr>
    </w:p>
    <w:p w14:paraId="019713A2" w14:textId="77777777" w:rsidR="0055090A" w:rsidRPr="006F1431" w:rsidRDefault="006246EE" w:rsidP="00081E66">
      <w:pPr>
        <w:pStyle w:val="ListParagraph"/>
        <w:numPr>
          <w:ilvl w:val="0"/>
          <w:numId w:val="33"/>
        </w:numPr>
        <w:spacing w:before="120" w:after="120" w:line="360" w:lineRule="auto"/>
        <w:ind w:left="360"/>
        <w:rPr>
          <w:rFonts w:ascii="Ubuntu" w:hAnsi="Ubuntu"/>
        </w:rPr>
      </w:pPr>
      <w:r w:rsidRPr="006F1431">
        <w:rPr>
          <w:rFonts w:ascii="Ubuntu" w:eastAsia="Ubuntu" w:hAnsi="Ubuntu" w:cs="Ubuntu"/>
          <w:lang w:bidi="cy-GB"/>
        </w:rPr>
        <w:t>Blaenoriaethu Rhyngweithrededd ac Integreiddio</w:t>
      </w:r>
    </w:p>
    <w:p w14:paraId="5BE687BA" w14:textId="77777777" w:rsidR="0055090A" w:rsidRPr="00CC345A" w:rsidRDefault="006246EE" w:rsidP="006F1431">
      <w:pPr>
        <w:pStyle w:val="ListParagraph"/>
        <w:numPr>
          <w:ilvl w:val="0"/>
          <w:numId w:val="39"/>
        </w:numPr>
        <w:spacing w:before="120" w:after="120"/>
        <w:ind w:left="473"/>
        <w:rPr>
          <w:rFonts w:ascii="Ubuntu Light" w:hAnsi="Ubuntu Light"/>
        </w:rPr>
      </w:pPr>
      <w:r w:rsidRPr="00CC345A">
        <w:rPr>
          <w:rFonts w:ascii="Ubuntu Light" w:eastAsia="Ubuntu Light" w:hAnsi="Ubuntu Light" w:cs="Ubuntu Light"/>
          <w:lang w:bidi="cy-GB"/>
        </w:rPr>
        <w:t>Gorfodi systemau rhyngweithredol a phlatfformau a rennir ar draws pob sector iechyd a gofal cymdeithasol.</w:t>
      </w:r>
    </w:p>
    <w:p w14:paraId="3485CEF0" w14:textId="795B6C58" w:rsidR="006246EE" w:rsidRPr="00CC345A" w:rsidRDefault="006246EE" w:rsidP="006F1431">
      <w:pPr>
        <w:pStyle w:val="ListParagraph"/>
        <w:numPr>
          <w:ilvl w:val="0"/>
          <w:numId w:val="39"/>
        </w:numPr>
        <w:spacing w:before="120" w:after="120"/>
        <w:ind w:left="473"/>
        <w:rPr>
          <w:rFonts w:ascii="Ubuntu Light" w:hAnsi="Ubuntu Light"/>
        </w:rPr>
      </w:pPr>
      <w:r w:rsidRPr="00CC345A">
        <w:rPr>
          <w:rFonts w:ascii="Ubuntu Light" w:eastAsia="Ubuntu Light" w:hAnsi="Ubuntu Light" w:cs="Ubuntu Light"/>
          <w:lang w:bidi="cy-GB"/>
        </w:rPr>
        <w:t>Rhoi stop ar ddylunio ar wahân - rhaid i gaffael, diwylliant a llifau gwaith alluogi cyflawni integredig.</w:t>
      </w:r>
    </w:p>
    <w:p w14:paraId="16B3CEAB" w14:textId="77777777" w:rsidR="00D15622" w:rsidRPr="0055090A" w:rsidRDefault="00D15622" w:rsidP="00CC345A">
      <w:pPr>
        <w:pStyle w:val="ListParagraph"/>
        <w:suppressAutoHyphens w:val="0"/>
        <w:autoSpaceDN/>
        <w:spacing w:before="120" w:after="120" w:line="276" w:lineRule="auto"/>
        <w:rPr>
          <w:rFonts w:ascii="Ubuntu Light" w:eastAsia="Aptos" w:hAnsi="Ubuntu Light" w:cs="Times New Roman"/>
          <w:b/>
          <w:bCs/>
          <w:kern w:val="2"/>
          <w14:ligatures w14:val="standardContextual"/>
        </w:rPr>
      </w:pPr>
    </w:p>
    <w:p w14:paraId="0C609E0A" w14:textId="77777777" w:rsidR="006246EE" w:rsidRPr="006246EE" w:rsidRDefault="006246EE" w:rsidP="006F1431">
      <w:pPr>
        <w:pStyle w:val="ListParagraph"/>
        <w:numPr>
          <w:ilvl w:val="0"/>
          <w:numId w:val="33"/>
        </w:numPr>
        <w:suppressAutoHyphens w:val="0"/>
        <w:autoSpaceDN/>
        <w:spacing w:before="120" w:after="120" w:line="360" w:lineRule="auto"/>
        <w:ind w:left="360"/>
        <w:rPr>
          <w:rFonts w:ascii="Ubuntu Light" w:eastAsia="Aptos" w:hAnsi="Ubuntu Light" w:cs="Times New Roman"/>
          <w:b/>
          <w:bCs/>
          <w:kern w:val="2"/>
          <w14:ligatures w14:val="standardContextual"/>
        </w:rPr>
      </w:pPr>
      <w:r w:rsidRPr="006246EE">
        <w:rPr>
          <w:rFonts w:ascii="Ubuntu Light" w:eastAsia="Aptos" w:hAnsi="Ubuntu Light" w:cs="Times New Roman"/>
          <w:b/>
          <w:kern w:val="2"/>
          <w:lang w:bidi="cy-GB"/>
          <w14:ligatures w14:val="standardContextual"/>
        </w:rPr>
        <w:t>Defnyddio Data ar gyfer Atal, Cynllunio a Gwerthuso</w:t>
      </w:r>
    </w:p>
    <w:p w14:paraId="719B98BB" w14:textId="0690BADC" w:rsidR="006246EE" w:rsidRPr="00CC345A" w:rsidRDefault="006246EE" w:rsidP="006F1431">
      <w:pPr>
        <w:pStyle w:val="ListParagraph"/>
        <w:numPr>
          <w:ilvl w:val="0"/>
          <w:numId w:val="39"/>
        </w:numPr>
        <w:spacing w:before="120" w:after="120"/>
        <w:ind w:left="473"/>
        <w:rPr>
          <w:rFonts w:ascii="Ubuntu Light" w:hAnsi="Ubuntu Light"/>
        </w:rPr>
      </w:pPr>
      <w:r w:rsidRPr="00CC345A">
        <w:rPr>
          <w:rFonts w:ascii="Ubuntu Light" w:eastAsia="Ubuntu Light" w:hAnsi="Ubuntu Light" w:cs="Ubuntu Light"/>
          <w:lang w:bidi="cy-GB"/>
        </w:rPr>
        <w:t>Normaleiddio ac ymgorffori diwylliant o reoli iechyd y boblogaeth sy'n defnyddio'r data gorau sydd ar gael, wedi'u dadgyfuno (i alluogi dadansoddi yn ôl amddifadedd, ethnigrwydd ac ati) lle y bo modd, er mwyn cynhyrchu mewnwelediadau ar gyfer cynllunio a gwerthuso gwell.</w:t>
      </w:r>
    </w:p>
    <w:p w14:paraId="793F397D" w14:textId="541F93FA" w:rsidR="006246EE" w:rsidRPr="00CC345A" w:rsidRDefault="006246EE" w:rsidP="006F1431">
      <w:pPr>
        <w:pStyle w:val="ListParagraph"/>
        <w:numPr>
          <w:ilvl w:val="0"/>
          <w:numId w:val="39"/>
        </w:numPr>
        <w:spacing w:before="120" w:after="120"/>
        <w:ind w:left="473"/>
        <w:rPr>
          <w:rFonts w:ascii="Ubuntu Light" w:hAnsi="Ubuntu Light"/>
        </w:rPr>
      </w:pPr>
      <w:r w:rsidRPr="00CC345A">
        <w:rPr>
          <w:rFonts w:ascii="Ubuntu Light" w:eastAsia="Ubuntu Light" w:hAnsi="Ubuntu Light" w:cs="Ubuntu Light"/>
          <w:lang w:bidi="cy-GB"/>
        </w:rPr>
        <w:t>Buddsoddi mewn data cysylltiedig i gryfhau’r rheolaeth ar iechyd y boblogaeth, dadansoddeg ragfynegol ac ymyrraeth gynnar, yn ogystal â monitro a gwerthuso’r effaith.</w:t>
      </w:r>
    </w:p>
    <w:p w14:paraId="4E42AC30" w14:textId="517C9300" w:rsidR="00D15622" w:rsidRDefault="006246EE" w:rsidP="006F1431">
      <w:pPr>
        <w:pStyle w:val="ListParagraph"/>
        <w:numPr>
          <w:ilvl w:val="0"/>
          <w:numId w:val="39"/>
        </w:numPr>
        <w:spacing w:before="120" w:after="120"/>
        <w:ind w:left="473"/>
        <w:rPr>
          <w:rFonts w:ascii="Ubuntu Light" w:hAnsi="Ubuntu Light"/>
        </w:rPr>
      </w:pPr>
      <w:r w:rsidRPr="00CC345A">
        <w:rPr>
          <w:rFonts w:ascii="Ubuntu Light" w:eastAsia="Ubuntu Light" w:hAnsi="Ubuntu Light" w:cs="Ubuntu Light"/>
          <w:lang w:bidi="cy-GB"/>
        </w:rPr>
        <w:t>Grymuso timau lleol a Byrddau Partneriaeth Rhanbarthol â data amser real, wedi’u dadgyfuno, ac ystyrlon.</w:t>
      </w:r>
    </w:p>
    <w:p w14:paraId="7143DC84" w14:textId="77777777" w:rsidR="00CC345A" w:rsidRPr="00CC345A" w:rsidRDefault="00CC345A" w:rsidP="00CC345A">
      <w:pPr>
        <w:pStyle w:val="ListParagraph"/>
        <w:spacing w:before="120" w:after="120"/>
        <w:ind w:left="473"/>
        <w:rPr>
          <w:rFonts w:ascii="Ubuntu Light" w:hAnsi="Ubuntu Light"/>
        </w:rPr>
      </w:pPr>
    </w:p>
    <w:p w14:paraId="0F6E6815" w14:textId="77777777" w:rsidR="006246EE" w:rsidRPr="006246EE" w:rsidRDefault="006246EE" w:rsidP="006F1431">
      <w:pPr>
        <w:pStyle w:val="ListParagraph"/>
        <w:numPr>
          <w:ilvl w:val="0"/>
          <w:numId w:val="33"/>
        </w:numPr>
        <w:suppressAutoHyphens w:val="0"/>
        <w:autoSpaceDN/>
        <w:spacing w:before="120" w:after="120" w:line="360" w:lineRule="auto"/>
        <w:ind w:left="360"/>
        <w:rPr>
          <w:rFonts w:ascii="Ubuntu Light" w:eastAsia="Aptos" w:hAnsi="Ubuntu Light" w:cs="Times New Roman"/>
          <w:b/>
          <w:bCs/>
          <w:kern w:val="2"/>
          <w14:ligatures w14:val="standardContextual"/>
        </w:rPr>
      </w:pPr>
      <w:r w:rsidRPr="006246EE">
        <w:rPr>
          <w:rFonts w:ascii="Ubuntu Light" w:eastAsia="Aptos" w:hAnsi="Ubuntu Light" w:cs="Times New Roman"/>
          <w:b/>
          <w:kern w:val="2"/>
          <w:lang w:bidi="cy-GB"/>
          <w14:ligatures w14:val="standardContextual"/>
        </w:rPr>
        <w:t>Dylunio ar gyfer Anghenion y Staff a Systemau</w:t>
      </w:r>
    </w:p>
    <w:p w14:paraId="199BA77A" w14:textId="77777777" w:rsidR="006246EE" w:rsidRPr="00CC345A" w:rsidRDefault="006246EE" w:rsidP="006F1431">
      <w:pPr>
        <w:pStyle w:val="ListParagraph"/>
        <w:numPr>
          <w:ilvl w:val="0"/>
          <w:numId w:val="39"/>
        </w:numPr>
        <w:spacing w:before="120" w:after="120"/>
        <w:ind w:left="473"/>
        <w:rPr>
          <w:rFonts w:ascii="Ubuntu Light" w:hAnsi="Ubuntu Light"/>
        </w:rPr>
      </w:pPr>
      <w:r w:rsidRPr="00CC345A">
        <w:rPr>
          <w:rFonts w:ascii="Ubuntu Light" w:eastAsia="Ubuntu Light" w:hAnsi="Ubuntu Light" w:cs="Ubuntu Light"/>
          <w:lang w:bidi="cy-GB"/>
        </w:rPr>
        <w:t>Defnyddio deallusrwydd artiffisial ac awtomeiddio i leihau'r llwyth gweinyddol, nid i ychwanegu cymhlethdod.</w:t>
      </w:r>
    </w:p>
    <w:p w14:paraId="67FE9CD0" w14:textId="3F12C66A" w:rsidR="00D15622" w:rsidRPr="00CC345A" w:rsidRDefault="006246EE" w:rsidP="006F1431">
      <w:pPr>
        <w:pStyle w:val="ListParagraph"/>
        <w:numPr>
          <w:ilvl w:val="0"/>
          <w:numId w:val="39"/>
        </w:numPr>
        <w:spacing w:before="120" w:after="120"/>
        <w:ind w:left="473"/>
        <w:rPr>
          <w:rFonts w:ascii="Ubuntu Light" w:hAnsi="Ubuntu Light"/>
        </w:rPr>
      </w:pPr>
      <w:r w:rsidRPr="00CC345A">
        <w:rPr>
          <w:rFonts w:ascii="Ubuntu Light" w:eastAsia="Ubuntu Light" w:hAnsi="Ubuntu Light" w:cs="Ubuntu Light"/>
          <w:lang w:bidi="cy-GB"/>
        </w:rPr>
        <w:t>Hyfforddi gweithwyr proffesiynol mewn llythrennedd data a sicrhau bod offer digidol yn gwella’r gofal perthynol, nid yn ei rwystro.</w:t>
      </w:r>
    </w:p>
    <w:p w14:paraId="45ADBB87" w14:textId="77777777" w:rsidR="00D15622" w:rsidRDefault="00D15622" w:rsidP="00CC345A">
      <w:pPr>
        <w:pStyle w:val="ListParagraph"/>
        <w:suppressAutoHyphens w:val="0"/>
        <w:autoSpaceDN/>
        <w:spacing w:before="120" w:after="120" w:line="276" w:lineRule="auto"/>
        <w:rPr>
          <w:rFonts w:ascii="Ubuntu Light" w:eastAsia="Aptos" w:hAnsi="Ubuntu Light" w:cs="Times New Roman"/>
          <w:kern w:val="2"/>
          <w14:ligatures w14:val="standardContextual"/>
        </w:rPr>
      </w:pPr>
    </w:p>
    <w:p w14:paraId="2BEFF194" w14:textId="77777777" w:rsidR="00D15622" w:rsidRDefault="006246EE" w:rsidP="006F1431">
      <w:pPr>
        <w:pStyle w:val="ListParagraph"/>
        <w:numPr>
          <w:ilvl w:val="0"/>
          <w:numId w:val="33"/>
        </w:numPr>
        <w:suppressAutoHyphens w:val="0"/>
        <w:autoSpaceDN/>
        <w:spacing w:before="120" w:after="120" w:line="360" w:lineRule="auto"/>
        <w:ind w:left="360"/>
        <w:rPr>
          <w:rFonts w:ascii="Ubuntu Light" w:eastAsia="Aptos" w:hAnsi="Ubuntu Light" w:cs="Times New Roman"/>
          <w:b/>
          <w:bCs/>
          <w:kern w:val="2"/>
          <w14:ligatures w14:val="standardContextual"/>
        </w:rPr>
      </w:pPr>
      <w:r w:rsidRPr="006246EE">
        <w:rPr>
          <w:rFonts w:ascii="Ubuntu Light" w:eastAsia="Aptos" w:hAnsi="Ubuntu Light" w:cs="Times New Roman"/>
          <w:b/>
          <w:kern w:val="2"/>
          <w:lang w:bidi="cy-GB"/>
          <w14:ligatures w14:val="standardContextual"/>
        </w:rPr>
        <w:t>Cynyddu Effaith y Seilwaith Presennol Gymaint â Phosibl</w:t>
      </w:r>
    </w:p>
    <w:p w14:paraId="19F105BB" w14:textId="280E4EF5" w:rsidR="00D15622" w:rsidRPr="00CC345A" w:rsidRDefault="006246EE" w:rsidP="006F1431">
      <w:pPr>
        <w:pStyle w:val="ListParagraph"/>
        <w:numPr>
          <w:ilvl w:val="0"/>
          <w:numId w:val="39"/>
        </w:numPr>
        <w:spacing w:before="120" w:after="120"/>
        <w:ind w:left="473"/>
        <w:rPr>
          <w:rFonts w:ascii="Ubuntu Light" w:hAnsi="Ubuntu Light"/>
        </w:rPr>
      </w:pPr>
      <w:r w:rsidRPr="00CC345A">
        <w:rPr>
          <w:rFonts w:ascii="Ubuntu Light" w:eastAsia="Ubuntu Light" w:hAnsi="Ubuntu Light" w:cs="Ubuntu Light"/>
          <w:lang w:bidi="cy-GB"/>
        </w:rPr>
        <w:t>Gwneud y defnydd gorau posibl o’r technolegau sy’n bodoli eisoes yn GIG Cymru - dim ailddyfeisio, eu gweithredu’n well.</w:t>
      </w:r>
    </w:p>
    <w:p w14:paraId="127C351C" w14:textId="3085D960" w:rsidR="006246EE" w:rsidRPr="00CC345A" w:rsidRDefault="006246EE" w:rsidP="006F1431">
      <w:pPr>
        <w:pStyle w:val="ListParagraph"/>
        <w:numPr>
          <w:ilvl w:val="0"/>
          <w:numId w:val="39"/>
        </w:numPr>
        <w:spacing w:before="120" w:after="120"/>
        <w:ind w:left="473"/>
        <w:rPr>
          <w:rFonts w:ascii="Ubuntu Light" w:hAnsi="Ubuntu Light"/>
        </w:rPr>
      </w:pPr>
      <w:r w:rsidRPr="00CC345A">
        <w:rPr>
          <w:rFonts w:ascii="Ubuntu Light" w:eastAsia="Ubuntu Light" w:hAnsi="Ubuntu Light" w:cs="Ubuntu Light"/>
          <w:lang w:bidi="cy-GB"/>
        </w:rPr>
        <w:t>Mynd i'r afael â rhwystrau fel oedi wrth gael mynediad at ddata, bylchau mewn hyfforddiant staff, ac integreiddio gwael.</w:t>
      </w:r>
    </w:p>
    <w:p w14:paraId="7159701B" w14:textId="77777777" w:rsidR="00D15622" w:rsidRPr="00D15622" w:rsidRDefault="00D15622" w:rsidP="00CC345A">
      <w:pPr>
        <w:pStyle w:val="ListParagraph"/>
        <w:suppressAutoHyphens w:val="0"/>
        <w:autoSpaceDN/>
        <w:spacing w:before="120" w:after="120" w:line="276" w:lineRule="auto"/>
        <w:rPr>
          <w:rFonts w:ascii="Ubuntu Light" w:eastAsia="Aptos" w:hAnsi="Ubuntu Light" w:cs="Times New Roman"/>
          <w:b/>
          <w:bCs/>
          <w:kern w:val="2"/>
          <w14:ligatures w14:val="standardContextual"/>
        </w:rPr>
      </w:pPr>
    </w:p>
    <w:p w14:paraId="420E260C" w14:textId="77777777" w:rsidR="006246EE" w:rsidRPr="006246EE" w:rsidRDefault="006246EE" w:rsidP="006F1431">
      <w:pPr>
        <w:pStyle w:val="ListParagraph"/>
        <w:numPr>
          <w:ilvl w:val="0"/>
          <w:numId w:val="33"/>
        </w:numPr>
        <w:suppressAutoHyphens w:val="0"/>
        <w:autoSpaceDN/>
        <w:spacing w:before="120" w:after="120" w:line="360" w:lineRule="auto"/>
        <w:ind w:left="360"/>
        <w:rPr>
          <w:rFonts w:ascii="Ubuntu Light" w:eastAsia="Aptos" w:hAnsi="Ubuntu Light" w:cs="Times New Roman"/>
          <w:b/>
          <w:bCs/>
          <w:kern w:val="2"/>
          <w14:ligatures w14:val="standardContextual"/>
        </w:rPr>
      </w:pPr>
      <w:r w:rsidRPr="006246EE">
        <w:rPr>
          <w:rFonts w:ascii="Ubuntu Light" w:eastAsia="Aptos" w:hAnsi="Ubuntu Light" w:cs="Times New Roman"/>
          <w:b/>
          <w:kern w:val="2"/>
          <w:lang w:bidi="cy-GB"/>
          <w14:ligatures w14:val="standardContextual"/>
        </w:rPr>
        <w:t>Sicrhau cysondeb rhwng y Nodau Digidol a’r rhai Sero Net</w:t>
      </w:r>
    </w:p>
    <w:p w14:paraId="483D8109" w14:textId="3E0A422C" w:rsidR="00CC345A" w:rsidRDefault="006246EE" w:rsidP="006F1431">
      <w:pPr>
        <w:pStyle w:val="ListParagraph"/>
        <w:numPr>
          <w:ilvl w:val="0"/>
          <w:numId w:val="39"/>
        </w:numPr>
        <w:spacing w:before="120" w:after="120"/>
        <w:ind w:left="473"/>
        <w:rPr>
          <w:rFonts w:ascii="Ubuntu Light" w:hAnsi="Ubuntu Light"/>
        </w:rPr>
      </w:pPr>
      <w:r w:rsidRPr="00CC345A">
        <w:rPr>
          <w:rFonts w:ascii="Ubuntu Light" w:eastAsia="Ubuntu Light" w:hAnsi="Ubuntu Light" w:cs="Ubuntu Light"/>
          <w:lang w:bidi="cy-GB"/>
        </w:rPr>
        <w:t>Monitro a lleihau effaith amgylcheddol y seilwaith digidol, yn cynnwys y galw am ynni oherwydd deallusrwydd artiffisial.</w:t>
      </w:r>
    </w:p>
    <w:p w14:paraId="588E490F" w14:textId="77777777" w:rsidR="00CC345A" w:rsidRPr="00CC345A" w:rsidRDefault="00CC345A" w:rsidP="00CC345A">
      <w:pPr>
        <w:pStyle w:val="ListParagraph"/>
        <w:spacing w:before="120" w:after="120"/>
        <w:ind w:left="473"/>
        <w:rPr>
          <w:rFonts w:ascii="Ubuntu Light" w:hAnsi="Ubuntu Light"/>
        </w:rPr>
      </w:pPr>
    </w:p>
    <w:p w14:paraId="34B875D6" w14:textId="77777777" w:rsidR="00D15622" w:rsidRDefault="006246EE" w:rsidP="006F1431">
      <w:pPr>
        <w:pStyle w:val="ListParagraph"/>
        <w:numPr>
          <w:ilvl w:val="0"/>
          <w:numId w:val="33"/>
        </w:numPr>
        <w:suppressAutoHyphens w:val="0"/>
        <w:autoSpaceDN/>
        <w:spacing w:before="120" w:after="120" w:line="360" w:lineRule="auto"/>
        <w:ind w:left="360"/>
        <w:rPr>
          <w:rFonts w:ascii="Ubuntu Light" w:eastAsia="Aptos" w:hAnsi="Ubuntu Light" w:cs="Times New Roman"/>
          <w:b/>
          <w:bCs/>
          <w:kern w:val="2"/>
          <w14:ligatures w14:val="standardContextual"/>
        </w:rPr>
      </w:pPr>
      <w:r w:rsidRPr="006246EE">
        <w:rPr>
          <w:rFonts w:ascii="Ubuntu Light" w:eastAsia="Aptos" w:hAnsi="Ubuntu Light" w:cs="Times New Roman"/>
          <w:b/>
          <w:kern w:val="2"/>
          <w:lang w:bidi="cy-GB"/>
          <w14:ligatures w14:val="standardContextual"/>
        </w:rPr>
        <w:lastRenderedPageBreak/>
        <w:t>Ymgorffori Gwerthuso a Dysgu</w:t>
      </w:r>
    </w:p>
    <w:p w14:paraId="37152B39" w14:textId="238D71D4" w:rsidR="006246EE" w:rsidRDefault="006246EE" w:rsidP="006F1431">
      <w:pPr>
        <w:pStyle w:val="ListParagraph"/>
        <w:numPr>
          <w:ilvl w:val="0"/>
          <w:numId w:val="39"/>
        </w:numPr>
        <w:spacing w:before="120" w:after="120"/>
        <w:ind w:left="473"/>
        <w:rPr>
          <w:rFonts w:ascii="Ubuntu Light" w:hAnsi="Ubuntu Light"/>
        </w:rPr>
      </w:pPr>
      <w:r w:rsidRPr="00CC345A">
        <w:rPr>
          <w:rFonts w:ascii="Ubuntu Light" w:eastAsia="Ubuntu Light" w:hAnsi="Ubuntu Light" w:cs="Ubuntu Light"/>
          <w:lang w:bidi="cy-GB"/>
        </w:rPr>
        <w:t>Sicrhau bod pob newid digidol a phob newid yn y gwasanaeth yn cynnwys gwerthusiad sy’n defnyddio data i addasu a gwella'n barhaus.</w:t>
      </w:r>
    </w:p>
    <w:p w14:paraId="18042EEE" w14:textId="77777777" w:rsidR="00CC345A" w:rsidRPr="00CC345A" w:rsidRDefault="00CC345A" w:rsidP="00CC345A">
      <w:pPr>
        <w:pStyle w:val="ListParagraph"/>
        <w:spacing w:before="120" w:after="120"/>
        <w:ind w:left="473"/>
        <w:rPr>
          <w:rFonts w:ascii="Ubuntu Light" w:hAnsi="Ubuntu Light"/>
        </w:rPr>
      </w:pPr>
    </w:p>
    <w:p w14:paraId="4227EB45" w14:textId="77777777" w:rsidR="006246EE" w:rsidRPr="00CC345A" w:rsidRDefault="006246EE" w:rsidP="006F1431">
      <w:pPr>
        <w:pStyle w:val="ListParagraph"/>
        <w:numPr>
          <w:ilvl w:val="0"/>
          <w:numId w:val="33"/>
        </w:numPr>
        <w:spacing w:before="120" w:after="120" w:line="360" w:lineRule="auto"/>
        <w:ind w:left="360"/>
        <w:rPr>
          <w:rFonts w:ascii="Ubuntu" w:hAnsi="Ubuntu"/>
        </w:rPr>
      </w:pPr>
      <w:r w:rsidRPr="00CC345A">
        <w:rPr>
          <w:rFonts w:ascii="Ubuntu" w:eastAsia="Ubuntu" w:hAnsi="Ubuntu" w:cs="Ubuntu"/>
          <w:lang w:bidi="cy-GB"/>
        </w:rPr>
        <w:t>Ymgysylltu’r Cyhoedd mewn Llywodraethu a Dylunio</w:t>
      </w:r>
    </w:p>
    <w:p w14:paraId="10798D70" w14:textId="77777777" w:rsidR="006246EE" w:rsidRPr="00CC345A" w:rsidRDefault="006246EE" w:rsidP="00CC345A">
      <w:pPr>
        <w:pStyle w:val="ListParagraph"/>
        <w:numPr>
          <w:ilvl w:val="0"/>
          <w:numId w:val="39"/>
        </w:numPr>
        <w:spacing w:before="120" w:after="120"/>
        <w:ind w:left="473"/>
        <w:rPr>
          <w:rFonts w:ascii="Ubuntu Light" w:hAnsi="Ubuntu Light"/>
        </w:rPr>
      </w:pPr>
      <w:r w:rsidRPr="00CC345A">
        <w:rPr>
          <w:rFonts w:ascii="Ubuntu Light" w:eastAsia="Ubuntu Light" w:hAnsi="Ubuntu Light" w:cs="Ubuntu Light"/>
          <w:lang w:bidi="cy-GB"/>
        </w:rPr>
        <w:t>Cynnal ymgysylltiad rheolaidd a thryloyw â'r cyhoedd i feithrin ymddiriedaeth a datblygu atebion digidol.</w:t>
      </w:r>
    </w:p>
    <w:p w14:paraId="5A9F22A5" w14:textId="59E4C92A" w:rsidR="000C765A" w:rsidRPr="00C65035" w:rsidRDefault="00CC345A" w:rsidP="004414DA">
      <w:pPr>
        <w:suppressAutoHyphens w:val="0"/>
        <w:autoSpaceDN/>
        <w:spacing w:before="120" w:after="120" w:line="276" w:lineRule="auto"/>
        <w:rPr>
          <w:rFonts w:ascii="Ubuntu" w:eastAsiaTheme="minorHAnsi" w:hAnsi="Ubuntu" w:cstheme="majorBidi"/>
          <w:b/>
          <w:bCs/>
          <w:sz w:val="28"/>
          <w:szCs w:val="28"/>
        </w:rPr>
      </w:pPr>
      <w:r w:rsidRPr="00CC345A">
        <w:rPr>
          <w:rFonts w:ascii="Ubuntu Light" w:eastAsia="Aptos" w:hAnsi="Ubuntu Light" w:cs="Times New Roman"/>
          <w:kern w:val="2"/>
          <w:lang w:bidi="cy-GB"/>
          <w14:ligatures w14:val="standardContextual"/>
        </w:rPr>
        <w:t>DIWEDD</w:t>
      </w:r>
    </w:p>
    <w:sectPr w:rsidR="000C765A" w:rsidRPr="00C65035">
      <w:headerReference w:type="default" r:id="rId11"/>
      <w:footerReference w:type="default" r:id="rId12"/>
      <w:pgSz w:w="11906" w:h="16838"/>
      <w:pgMar w:top="720" w:right="720" w:bottom="720" w:left="720" w:header="708" w:footer="70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B92ECD" w14:textId="77777777" w:rsidR="00F9117C" w:rsidRDefault="00F9117C">
      <w:r>
        <w:separator/>
      </w:r>
    </w:p>
  </w:endnote>
  <w:endnote w:type="continuationSeparator" w:id="0">
    <w:p w14:paraId="74FFCD3C" w14:textId="77777777" w:rsidR="00F9117C" w:rsidRDefault="00F911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Ubuntu">
    <w:altName w:val="Calibri"/>
    <w:charset w:val="00"/>
    <w:family w:val="swiss"/>
    <w:pitch w:val="variable"/>
    <w:sig w:usb0="E00002FF" w:usb1="5000205B" w:usb2="00000000" w:usb3="00000000" w:csb0="0000009F" w:csb1="00000000"/>
  </w:font>
  <w:font w:name="Ubuntu-Light">
    <w:altName w:val="Ubuntu"/>
    <w:charset w:val="00"/>
    <w:family w:val="roman"/>
    <w:pitch w:val="variable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Ubuntu Light">
    <w:altName w:val="Calibri"/>
    <w:charset w:val="00"/>
    <w:family w:val="swiss"/>
    <w:pitch w:val="variable"/>
    <w:sig w:usb0="E00002FF" w:usb1="5000205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51DEF3" w14:textId="77777777" w:rsidR="00A20F0B" w:rsidRDefault="00A20F0B">
    <w:pPr>
      <w:pStyle w:val="Footer"/>
      <w:ind w:right="360"/>
    </w:pPr>
    <w:r>
      <w:rPr>
        <w:lang w:bidi="cy-GB"/>
      </w:rPr>
      <w:fldChar w:fldCharType="begin"/>
    </w:r>
    <w:r>
      <w:rPr>
        <w:lang w:bidi="cy-GB"/>
      </w:rPr>
      <w:instrText xml:space="preserve"> PAGE </w:instrText>
    </w:r>
    <w:r>
      <w:rPr>
        <w:lang w:bidi="cy-GB"/>
      </w:rPr>
      <w:fldChar w:fldCharType="separate"/>
    </w:r>
    <w:r>
      <w:rPr>
        <w:lang w:bidi="cy-GB"/>
      </w:rPr>
      <w:t>1</w:t>
    </w:r>
    <w:r>
      <w:rPr>
        <w:lang w:bidi="cy-GB"/>
      </w:rPr>
      <w:fldChar w:fldCharType="end"/>
    </w:r>
    <w:r>
      <w:rPr>
        <w:noProof/>
        <w:lang w:bidi="cy-GB"/>
      </w:rPr>
      <w:drawing>
        <wp:anchor distT="0" distB="0" distL="114300" distR="114300" simplePos="0" relativeHeight="251661312" behindDoc="0" locked="0" layoutInCell="1" allowOverlap="1" wp14:anchorId="2AE75C81" wp14:editId="08D4966F">
          <wp:simplePos x="0" y="0"/>
          <wp:positionH relativeFrom="page">
            <wp:align>right</wp:align>
          </wp:positionH>
          <wp:positionV relativeFrom="paragraph">
            <wp:posOffset>355601</wp:posOffset>
          </wp:positionV>
          <wp:extent cx="7704002" cy="280803"/>
          <wp:effectExtent l="0" t="0" r="0" b="4947"/>
          <wp:wrapTight wrapText="bothSides">
            <wp:wrapPolygon edited="0">
              <wp:start x="0" y="0"/>
              <wp:lineTo x="0" y="20515"/>
              <wp:lineTo x="21525" y="20515"/>
              <wp:lineTo x="21525" y="0"/>
              <wp:lineTo x="0" y="0"/>
            </wp:wrapPolygon>
          </wp:wrapTight>
          <wp:docPr id="1632534093" name="Picture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704002" cy="280803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0AB138" w14:textId="77777777" w:rsidR="00F9117C" w:rsidRDefault="00F9117C">
      <w:r>
        <w:rPr>
          <w:color w:val="000000"/>
        </w:rPr>
        <w:separator/>
      </w:r>
    </w:p>
  </w:footnote>
  <w:footnote w:type="continuationSeparator" w:id="0">
    <w:p w14:paraId="6405853E" w14:textId="77777777" w:rsidR="00F9117C" w:rsidRDefault="00F9117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B86281" w14:textId="77777777" w:rsidR="00A20F0B" w:rsidRDefault="00A20F0B">
    <w:pPr>
      <w:pStyle w:val="Header"/>
    </w:pPr>
    <w:r>
      <w:rPr>
        <w:noProof/>
        <w:lang w:bidi="cy-GB"/>
      </w:rPr>
      <w:drawing>
        <wp:anchor distT="0" distB="0" distL="114300" distR="114300" simplePos="0" relativeHeight="251659264" behindDoc="0" locked="0" layoutInCell="1" allowOverlap="1" wp14:anchorId="20C2B65D" wp14:editId="68DABF3C">
          <wp:simplePos x="0" y="0"/>
          <wp:positionH relativeFrom="page">
            <wp:align>right</wp:align>
          </wp:positionH>
          <wp:positionV relativeFrom="paragraph">
            <wp:posOffset>-449583</wp:posOffset>
          </wp:positionV>
          <wp:extent cx="7625081" cy="946147"/>
          <wp:effectExtent l="0" t="0" r="0" b="6353"/>
          <wp:wrapTight wrapText="bothSides">
            <wp:wrapPolygon edited="0">
              <wp:start x="0" y="0"/>
              <wp:lineTo x="0" y="21310"/>
              <wp:lineTo x="21532" y="21310"/>
              <wp:lineTo x="21532" y="0"/>
              <wp:lineTo x="0" y="0"/>
            </wp:wrapPolygon>
          </wp:wrapTight>
          <wp:docPr id="1265580581" name="Picture 7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625081" cy="946147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6A2D4A"/>
    <w:multiLevelType w:val="hybridMultilevel"/>
    <w:tmpl w:val="D8688EC8"/>
    <w:lvl w:ilvl="0" w:tplc="080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BA2C1A"/>
    <w:multiLevelType w:val="multilevel"/>
    <w:tmpl w:val="5538A0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47E1279"/>
    <w:multiLevelType w:val="multilevel"/>
    <w:tmpl w:val="5538A0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1256318"/>
    <w:multiLevelType w:val="hybridMultilevel"/>
    <w:tmpl w:val="B13E1E26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21615BF"/>
    <w:multiLevelType w:val="multilevel"/>
    <w:tmpl w:val="D1CE8C6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23F3C72"/>
    <w:multiLevelType w:val="hybridMultilevel"/>
    <w:tmpl w:val="8DDA6A5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782C2D"/>
    <w:multiLevelType w:val="multilevel"/>
    <w:tmpl w:val="5538A0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C5822FD"/>
    <w:multiLevelType w:val="hybridMultilevel"/>
    <w:tmpl w:val="FB00B67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F7A42F7"/>
    <w:multiLevelType w:val="multilevel"/>
    <w:tmpl w:val="5538A0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1FB179CC"/>
    <w:multiLevelType w:val="multilevel"/>
    <w:tmpl w:val="5538A0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6E84BE3"/>
    <w:multiLevelType w:val="hybridMultilevel"/>
    <w:tmpl w:val="9F108EA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8AB65F8"/>
    <w:multiLevelType w:val="multilevel"/>
    <w:tmpl w:val="5538A0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2905539C"/>
    <w:multiLevelType w:val="hybridMultilevel"/>
    <w:tmpl w:val="B65C885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D640380"/>
    <w:multiLevelType w:val="multilevel"/>
    <w:tmpl w:val="473E8D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32DC4C86"/>
    <w:multiLevelType w:val="hybridMultilevel"/>
    <w:tmpl w:val="F794A6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03F7D5B"/>
    <w:multiLevelType w:val="hybridMultilevel"/>
    <w:tmpl w:val="DF4618F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84007CE"/>
    <w:multiLevelType w:val="multilevel"/>
    <w:tmpl w:val="5538A0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4A9E487B"/>
    <w:multiLevelType w:val="hybridMultilevel"/>
    <w:tmpl w:val="176E3DB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C3A1327"/>
    <w:multiLevelType w:val="hybridMultilevel"/>
    <w:tmpl w:val="F5C2C2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7726824"/>
    <w:multiLevelType w:val="multilevel"/>
    <w:tmpl w:val="E320DF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58FE4AF5"/>
    <w:multiLevelType w:val="hybridMultilevel"/>
    <w:tmpl w:val="94EA57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A1108B1"/>
    <w:multiLevelType w:val="multilevel"/>
    <w:tmpl w:val="5538A0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5AA36EBF"/>
    <w:multiLevelType w:val="multilevel"/>
    <w:tmpl w:val="5538A0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5D2F2F3B"/>
    <w:multiLevelType w:val="hybridMultilevel"/>
    <w:tmpl w:val="59B4D3B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EE8440A"/>
    <w:multiLevelType w:val="hybridMultilevel"/>
    <w:tmpl w:val="9BCEDC5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EE95FA5"/>
    <w:multiLevelType w:val="hybridMultilevel"/>
    <w:tmpl w:val="46FA446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2302430"/>
    <w:multiLevelType w:val="hybridMultilevel"/>
    <w:tmpl w:val="0BF058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41309D5"/>
    <w:multiLevelType w:val="hybridMultilevel"/>
    <w:tmpl w:val="9C86321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55123D8"/>
    <w:multiLevelType w:val="hybridMultilevel"/>
    <w:tmpl w:val="76F625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8183227"/>
    <w:multiLevelType w:val="multilevel"/>
    <w:tmpl w:val="5538A0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717911E1"/>
    <w:multiLevelType w:val="hybridMultilevel"/>
    <w:tmpl w:val="2BBE96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2963D07"/>
    <w:multiLevelType w:val="hybridMultilevel"/>
    <w:tmpl w:val="C5F83D7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3D5736A"/>
    <w:multiLevelType w:val="hybridMultilevel"/>
    <w:tmpl w:val="E43C703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 w15:restartNumberingAfterBreak="0">
    <w:nsid w:val="762009E3"/>
    <w:multiLevelType w:val="hybridMultilevel"/>
    <w:tmpl w:val="EB70E64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79E3DAB"/>
    <w:multiLevelType w:val="multilevel"/>
    <w:tmpl w:val="13AAAE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79383BA3"/>
    <w:multiLevelType w:val="hybridMultilevel"/>
    <w:tmpl w:val="2FAAEEA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BCB647E"/>
    <w:multiLevelType w:val="multilevel"/>
    <w:tmpl w:val="5538A0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7D0B674C"/>
    <w:multiLevelType w:val="hybridMultilevel"/>
    <w:tmpl w:val="DDDE17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ED86DAB"/>
    <w:multiLevelType w:val="hybridMultilevel"/>
    <w:tmpl w:val="E744CC6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7752782">
    <w:abstractNumId w:val="21"/>
  </w:num>
  <w:num w:numId="2" w16cid:durableId="1418014668">
    <w:abstractNumId w:val="32"/>
  </w:num>
  <w:num w:numId="3" w16cid:durableId="1518539747">
    <w:abstractNumId w:val="13"/>
  </w:num>
  <w:num w:numId="4" w16cid:durableId="560945119">
    <w:abstractNumId w:val="5"/>
  </w:num>
  <w:num w:numId="5" w16cid:durableId="1583876280">
    <w:abstractNumId w:val="8"/>
  </w:num>
  <w:num w:numId="6" w16cid:durableId="1456094992">
    <w:abstractNumId w:val="1"/>
  </w:num>
  <w:num w:numId="7" w16cid:durableId="1006592979">
    <w:abstractNumId w:val="29"/>
  </w:num>
  <w:num w:numId="8" w16cid:durableId="1978561455">
    <w:abstractNumId w:val="22"/>
  </w:num>
  <w:num w:numId="9" w16cid:durableId="194588268">
    <w:abstractNumId w:val="6"/>
  </w:num>
  <w:num w:numId="10" w16cid:durableId="64299887">
    <w:abstractNumId w:val="9"/>
  </w:num>
  <w:num w:numId="11" w16cid:durableId="1766269980">
    <w:abstractNumId w:val="36"/>
  </w:num>
  <w:num w:numId="12" w16cid:durableId="1813710671">
    <w:abstractNumId w:val="2"/>
  </w:num>
  <w:num w:numId="13" w16cid:durableId="2092968122">
    <w:abstractNumId w:val="11"/>
  </w:num>
  <w:num w:numId="14" w16cid:durableId="1071737941">
    <w:abstractNumId w:val="16"/>
  </w:num>
  <w:num w:numId="15" w16cid:durableId="1666663802">
    <w:abstractNumId w:val="34"/>
  </w:num>
  <w:num w:numId="16" w16cid:durableId="1017195078">
    <w:abstractNumId w:val="31"/>
  </w:num>
  <w:num w:numId="17" w16cid:durableId="403647697">
    <w:abstractNumId w:val="7"/>
  </w:num>
  <w:num w:numId="18" w16cid:durableId="1641380043">
    <w:abstractNumId w:val="18"/>
  </w:num>
  <w:num w:numId="19" w16cid:durableId="1228683868">
    <w:abstractNumId w:val="19"/>
  </w:num>
  <w:num w:numId="20" w16cid:durableId="610090639">
    <w:abstractNumId w:val="4"/>
    <w:lvlOverride w:ilvl="0">
      <w:startOverride w:val="1"/>
    </w:lvlOverride>
  </w:num>
  <w:num w:numId="21" w16cid:durableId="1498884454">
    <w:abstractNumId w:val="20"/>
  </w:num>
  <w:num w:numId="22" w16cid:durableId="1730957604">
    <w:abstractNumId w:val="25"/>
  </w:num>
  <w:num w:numId="23" w16cid:durableId="1283612233">
    <w:abstractNumId w:val="24"/>
  </w:num>
  <w:num w:numId="24" w16cid:durableId="803083956">
    <w:abstractNumId w:val="14"/>
  </w:num>
  <w:num w:numId="25" w16cid:durableId="632755039">
    <w:abstractNumId w:val="23"/>
  </w:num>
  <w:num w:numId="26" w16cid:durableId="882600562">
    <w:abstractNumId w:val="26"/>
  </w:num>
  <w:num w:numId="27" w16cid:durableId="1483160602">
    <w:abstractNumId w:val="0"/>
  </w:num>
  <w:num w:numId="28" w16cid:durableId="70124252">
    <w:abstractNumId w:val="30"/>
  </w:num>
  <w:num w:numId="29" w16cid:durableId="746539762">
    <w:abstractNumId w:val="35"/>
  </w:num>
  <w:num w:numId="30" w16cid:durableId="1445884119">
    <w:abstractNumId w:val="17"/>
  </w:num>
  <w:num w:numId="31" w16cid:durableId="1117674251">
    <w:abstractNumId w:val="37"/>
  </w:num>
  <w:num w:numId="32" w16cid:durableId="1737195497">
    <w:abstractNumId w:val="28"/>
  </w:num>
  <w:num w:numId="33" w16cid:durableId="1842429742">
    <w:abstractNumId w:val="27"/>
  </w:num>
  <w:num w:numId="34" w16cid:durableId="911625884">
    <w:abstractNumId w:val="33"/>
  </w:num>
  <w:num w:numId="35" w16cid:durableId="2043557140">
    <w:abstractNumId w:val="3"/>
  </w:num>
  <w:num w:numId="36" w16cid:durableId="155075397">
    <w:abstractNumId w:val="38"/>
  </w:num>
  <w:num w:numId="37" w16cid:durableId="966937632">
    <w:abstractNumId w:val="10"/>
  </w:num>
  <w:num w:numId="38" w16cid:durableId="351078344">
    <w:abstractNumId w:val="12"/>
  </w:num>
  <w:num w:numId="39" w16cid:durableId="349726601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559BD"/>
    <w:rsid w:val="000557E2"/>
    <w:rsid w:val="00081E66"/>
    <w:rsid w:val="000B0B84"/>
    <w:rsid w:val="000C765A"/>
    <w:rsid w:val="0011361D"/>
    <w:rsid w:val="00120E0C"/>
    <w:rsid w:val="001629C3"/>
    <w:rsid w:val="001B0082"/>
    <w:rsid w:val="001E59E9"/>
    <w:rsid w:val="00200258"/>
    <w:rsid w:val="00225DE0"/>
    <w:rsid w:val="002D27C8"/>
    <w:rsid w:val="002F5939"/>
    <w:rsid w:val="00300A4B"/>
    <w:rsid w:val="0032065C"/>
    <w:rsid w:val="00333927"/>
    <w:rsid w:val="00337304"/>
    <w:rsid w:val="00435DA8"/>
    <w:rsid w:val="004414DA"/>
    <w:rsid w:val="004B287E"/>
    <w:rsid w:val="004E2A98"/>
    <w:rsid w:val="00512D2E"/>
    <w:rsid w:val="00515B84"/>
    <w:rsid w:val="00541C1D"/>
    <w:rsid w:val="0055090A"/>
    <w:rsid w:val="005568E8"/>
    <w:rsid w:val="005613D9"/>
    <w:rsid w:val="00573D94"/>
    <w:rsid w:val="006246EE"/>
    <w:rsid w:val="006650A3"/>
    <w:rsid w:val="0066791C"/>
    <w:rsid w:val="00696110"/>
    <w:rsid w:val="006C0679"/>
    <w:rsid w:val="006F1431"/>
    <w:rsid w:val="00755365"/>
    <w:rsid w:val="00771344"/>
    <w:rsid w:val="008778A5"/>
    <w:rsid w:val="008A7750"/>
    <w:rsid w:val="008B0B78"/>
    <w:rsid w:val="008C752E"/>
    <w:rsid w:val="008F7683"/>
    <w:rsid w:val="009850F8"/>
    <w:rsid w:val="009D2ECD"/>
    <w:rsid w:val="009E16FE"/>
    <w:rsid w:val="009E6A0E"/>
    <w:rsid w:val="00A20F0B"/>
    <w:rsid w:val="00A44819"/>
    <w:rsid w:val="00A5101A"/>
    <w:rsid w:val="00A57C6B"/>
    <w:rsid w:val="00A704D2"/>
    <w:rsid w:val="00A71749"/>
    <w:rsid w:val="00A814A3"/>
    <w:rsid w:val="00AA14D9"/>
    <w:rsid w:val="00AE6C20"/>
    <w:rsid w:val="00AF1091"/>
    <w:rsid w:val="00B77DFD"/>
    <w:rsid w:val="00BA4011"/>
    <w:rsid w:val="00C238C5"/>
    <w:rsid w:val="00C33EA0"/>
    <w:rsid w:val="00C410E0"/>
    <w:rsid w:val="00C559BD"/>
    <w:rsid w:val="00C65035"/>
    <w:rsid w:val="00C72540"/>
    <w:rsid w:val="00C8623D"/>
    <w:rsid w:val="00CC345A"/>
    <w:rsid w:val="00CD197A"/>
    <w:rsid w:val="00D01D9D"/>
    <w:rsid w:val="00D03C4C"/>
    <w:rsid w:val="00D15622"/>
    <w:rsid w:val="00D33335"/>
    <w:rsid w:val="00D44B86"/>
    <w:rsid w:val="00D46D73"/>
    <w:rsid w:val="00DD2B20"/>
    <w:rsid w:val="00DD5E29"/>
    <w:rsid w:val="00DE02E0"/>
    <w:rsid w:val="00E71C40"/>
    <w:rsid w:val="00E7502E"/>
    <w:rsid w:val="00E854F2"/>
    <w:rsid w:val="00EE1FAB"/>
    <w:rsid w:val="00EE403F"/>
    <w:rsid w:val="00F427C6"/>
    <w:rsid w:val="00F85F42"/>
    <w:rsid w:val="00F9117C"/>
    <w:rsid w:val="00FC06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975470"/>
  <w15:docId w15:val="{F2B17D93-C3EF-42D7-9773-4F1E043947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Arial"/>
        <w:sz w:val="24"/>
        <w:szCs w:val="24"/>
        <w:lang w:val="cy-GB" w:eastAsia="en-US" w:bidi="ar-SA"/>
      </w:rPr>
    </w:rPrDefault>
    <w:pPrDefault>
      <w:pPr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</w:style>
  <w:style w:type="paragraph" w:styleId="Heading1">
    <w:name w:val="heading 1"/>
    <w:basedOn w:val="Normal"/>
    <w:next w:val="Normal"/>
    <w:link w:val="Heading1Char"/>
    <w:uiPriority w:val="9"/>
    <w:qFormat/>
    <w:rsid w:val="00D46D73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</w:style>
  <w:style w:type="paragraph" w:styleId="Footer">
    <w:name w:val="footer"/>
    <w:basedOn w:val="Normal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</w:style>
  <w:style w:type="character" w:styleId="PageNumber">
    <w:name w:val="page number"/>
    <w:basedOn w:val="DefaultParagraphFont"/>
  </w:style>
  <w:style w:type="paragraph" w:customStyle="1" w:styleId="PHWHeading">
    <w:name w:val="PHW Heading"/>
    <w:basedOn w:val="Normal"/>
    <w:pPr>
      <w:widowControl w:val="0"/>
      <w:autoSpaceDE w:val="0"/>
    </w:pPr>
    <w:rPr>
      <w:rFonts w:ascii="Ubuntu" w:eastAsia="Ubuntu-Light" w:hAnsi="Ubuntu" w:cs="Ubuntu-Light"/>
      <w:b/>
      <w:bCs/>
      <w:sz w:val="28"/>
      <w:szCs w:val="28"/>
    </w:rPr>
  </w:style>
  <w:style w:type="paragraph" w:customStyle="1" w:styleId="PHWSubheading">
    <w:name w:val="PHW Subheading"/>
    <w:basedOn w:val="Normal"/>
    <w:qFormat/>
    <w:pPr>
      <w:autoSpaceDE w:val="0"/>
      <w:spacing w:after="240"/>
    </w:pPr>
    <w:rPr>
      <w:rFonts w:ascii="Ubuntu" w:eastAsia="Ubuntu-Light" w:hAnsi="Ubuntu" w:cs="Ubuntu-Light"/>
      <w:sz w:val="28"/>
      <w:szCs w:val="28"/>
    </w:rPr>
  </w:style>
  <w:style w:type="character" w:customStyle="1" w:styleId="PHWHeadingChar">
    <w:name w:val="PHW Heading Char"/>
    <w:basedOn w:val="DefaultParagraphFont"/>
    <w:rPr>
      <w:rFonts w:ascii="Ubuntu" w:eastAsia="Ubuntu-Light" w:hAnsi="Ubuntu" w:cs="Ubuntu-Light"/>
      <w:b/>
      <w:bCs/>
      <w:sz w:val="28"/>
      <w:szCs w:val="28"/>
    </w:rPr>
  </w:style>
  <w:style w:type="character" w:customStyle="1" w:styleId="PHWSubheadingChar">
    <w:name w:val="PHW Subheading Char"/>
    <w:basedOn w:val="DefaultParagraphFont"/>
    <w:rPr>
      <w:rFonts w:ascii="Ubuntu" w:eastAsia="Ubuntu-Light" w:hAnsi="Ubuntu" w:cs="Ubuntu-Light"/>
      <w:sz w:val="28"/>
      <w:szCs w:val="28"/>
    </w:rPr>
  </w:style>
  <w:style w:type="character" w:customStyle="1" w:styleId="Heading1Char">
    <w:name w:val="Heading 1 Char"/>
    <w:basedOn w:val="DefaultParagraphFont"/>
    <w:link w:val="Heading1"/>
    <w:uiPriority w:val="9"/>
    <w:rsid w:val="00D46D7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ListParagraph">
    <w:name w:val="List Paragraph"/>
    <w:basedOn w:val="Normal"/>
    <w:uiPriority w:val="34"/>
    <w:qFormat/>
    <w:rsid w:val="00A44819"/>
    <w:pPr>
      <w:ind w:left="720"/>
      <w:contextualSpacing/>
    </w:pPr>
  </w:style>
  <w:style w:type="paragraph" w:styleId="FootnoteText">
    <w:name w:val="footnote text"/>
    <w:basedOn w:val="Normal"/>
    <w:link w:val="FootnoteTextChar"/>
    <w:uiPriority w:val="99"/>
    <w:semiHidden/>
    <w:unhideWhenUsed/>
    <w:rsid w:val="00F85F42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F85F42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F85F42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F85F42"/>
    <w:rPr>
      <w:color w:val="0000FF"/>
      <w:u w:val="single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85F42"/>
    <w:pPr>
      <w:spacing w:after="200"/>
    </w:pPr>
    <w:rPr>
      <w:i/>
      <w:iCs/>
      <w:color w:val="0E2841" w:themeColor="text2"/>
      <w:sz w:val="18"/>
      <w:szCs w:val="18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8C752E"/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8C752E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8C752E"/>
    <w:rPr>
      <w:vertAlign w:val="superscript"/>
    </w:rPr>
  </w:style>
  <w:style w:type="character" w:styleId="UnresolvedMention">
    <w:name w:val="Unresolved Mention"/>
    <w:basedOn w:val="DefaultParagraphFont"/>
    <w:uiPriority w:val="99"/>
    <w:semiHidden/>
    <w:unhideWhenUsed/>
    <w:rsid w:val="00D01D9D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66791C"/>
    <w:rPr>
      <w:color w:val="96607D" w:themeColor="followedHyperlink"/>
      <w:u w:val="single"/>
    </w:rPr>
  </w:style>
  <w:style w:type="paragraph" w:styleId="Revision">
    <w:name w:val="Revision"/>
    <w:hidden/>
    <w:uiPriority w:val="99"/>
    <w:semiHidden/>
    <w:rsid w:val="000C765A"/>
    <w:pPr>
      <w:autoSpaceDN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4748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261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5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020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0f48412d-ddfc-4aa8-a215-3f71bcac9f89">
      <Terms xmlns="http://schemas.microsoft.com/office/infopath/2007/PartnerControls"/>
    </lcf76f155ced4ddcb4097134ff3c332f>
    <TaxCatchAll xmlns="b13e4bc7-c5cb-421c-81ff-b3dfe25311ab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2EFC7F43D285342AA647AB5E0A8A69C" ma:contentTypeVersion="17" ma:contentTypeDescription="Create a new document." ma:contentTypeScope="" ma:versionID="9c9eaa4d26eae4bcd194f07a8eb59ed5">
  <xsd:schema xmlns:xsd="http://www.w3.org/2001/XMLSchema" xmlns:xs="http://www.w3.org/2001/XMLSchema" xmlns:p="http://schemas.microsoft.com/office/2006/metadata/properties" xmlns:ns1="http://schemas.microsoft.com/sharepoint/v3" xmlns:ns2="0f48412d-ddfc-4aa8-a215-3f71bcac9f89" xmlns:ns3="b13e4bc7-c5cb-421c-81ff-b3dfe25311ab" targetNamespace="http://schemas.microsoft.com/office/2006/metadata/properties" ma:root="true" ma:fieldsID="0c0af007b96030432c3e0c10dcaff33f" ns1:_="" ns2:_="" ns3:_="">
    <xsd:import namespace="http://schemas.microsoft.com/sharepoint/v3"/>
    <xsd:import namespace="0f48412d-ddfc-4aa8-a215-3f71bcac9f89"/>
    <xsd:import namespace="b13e4bc7-c5cb-421c-81ff-b3dfe25311a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3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4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48412d-ddfc-4aa8-a215-3f71bcac9f8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Length (seconds)" ma:internalName="MediaLengthInSeconds" ma:readOnly="true">
      <xsd:simpleType>
        <xsd:restriction base="dms:Unknown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13e4bc7-c5cb-421c-81ff-b3dfe25311ab" elementFormDefault="qualified">
    <xsd:import namespace="http://schemas.microsoft.com/office/2006/documentManagement/types"/>
    <xsd:import namespace="http://schemas.microsoft.com/office/infopath/2007/PartnerControls"/>
    <xsd:element name="TaxCatchAll" ma:index="20" nillable="true" ma:displayName="Taxonomy Catch All Column" ma:hidden="true" ma:list="{6fe223f7-3ba2-4292-89c5-a4d0c9ee5158}" ma:internalName="TaxCatchAll" ma:showField="CatchAllData" ma:web="b13e4bc7-c5cb-421c-81ff-b3dfe25311a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BFEB15B-2696-4B55-8ABB-30A005AF1E7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141F508-E4E6-406F-A5DE-91CE1CFBB2B4}">
  <ds:schemaRefs>
    <ds:schemaRef ds:uri="http://schemas.microsoft.com/office/infopath/2007/PartnerControls"/>
    <ds:schemaRef ds:uri="http://schemas.microsoft.com/sharepoint/v3"/>
    <ds:schemaRef ds:uri="http://schemas.microsoft.com/office/2006/documentManagement/types"/>
    <ds:schemaRef ds:uri="http://purl.org/dc/terms/"/>
    <ds:schemaRef ds:uri="http://purl.org/dc/elements/1.1/"/>
    <ds:schemaRef ds:uri="http://schemas.openxmlformats.org/package/2006/metadata/core-properties"/>
    <ds:schemaRef ds:uri="b13e4bc7-c5cb-421c-81ff-b3dfe25311ab"/>
    <ds:schemaRef ds:uri="http://schemas.microsoft.com/office/2006/metadata/properties"/>
    <ds:schemaRef ds:uri="0f48412d-ddfc-4aa8-a215-3f71bcac9f89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33059D74-4C7F-492C-98E8-C20A2AEDF8A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81AED6B-9FC6-4068-A7F8-A141669B747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0f48412d-ddfc-4aa8-a215-3f71bcac9f89"/>
    <ds:schemaRef ds:uri="b13e4bc7-c5cb-421c-81ff-b3dfe25311a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770</Words>
  <Characters>4393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</Company>
  <LinksUpToDate>false</LinksUpToDate>
  <CharactersWithSpaces>5153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O'Neil, Mark</dc:creator>
  <dc:description/>
  <cp:lastModifiedBy>Meryl Roberts (NWSSP - People &amp; OD)</cp:lastModifiedBy>
  <cp:revision>2</cp:revision>
  <dcterms:created xsi:type="dcterms:W3CDTF">2025-12-10T12:49:00Z</dcterms:created>
  <dcterms:modified xsi:type="dcterms:W3CDTF">2025-12-10T12:49:00Z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0x010100F2EFC7F43D285342AA647AB5E0A8A69C</vt:lpwstr>
  </property>
  <property fmtid="{D5CDD505-2E9C-101B-9397-08002B2CF9AE}" pid="3" name="MediaServiceImageTags">
    <vt:lpwstr/>
  </property>
</Properties>
</file>