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94AB828" w14:textId="084D1694" w:rsidR="00B82800" w:rsidRPr="00F35D97" w:rsidRDefault="00034C4A" w:rsidP="00F35D97">
      <w:pPr>
        <w:pStyle w:val="Title"/>
        <w:jc w:val="both"/>
        <w:rPr>
          <w:rFonts w:ascii="Arial" w:hAnsi="Arial" w:cs="Arial"/>
          <w:sz w:val="22"/>
          <w:szCs w:val="22"/>
        </w:rPr>
      </w:pPr>
      <w:r>
        <w:rPr>
          <w:noProof/>
        </w:rPr>
        <mc:AlternateContent>
          <mc:Choice Requires="wps">
            <w:drawing>
              <wp:anchor distT="45720" distB="45720" distL="114300" distR="114300" simplePos="0" relativeHeight="251659264" behindDoc="0" locked="0" layoutInCell="1" allowOverlap="1" wp14:anchorId="5F0D49C3" wp14:editId="4679982C">
                <wp:simplePos x="0" y="0"/>
                <wp:positionH relativeFrom="column">
                  <wp:posOffset>-809625</wp:posOffset>
                </wp:positionH>
                <wp:positionV relativeFrom="paragraph">
                  <wp:posOffset>-916305</wp:posOffset>
                </wp:positionV>
                <wp:extent cx="3362325" cy="914400"/>
                <wp:effectExtent l="0" t="0" r="0" b="0"/>
                <wp:wrapNone/>
                <wp:docPr id="20182106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6E1D8548" w14:textId="77777777" w:rsidR="00034C4A" w:rsidRPr="006A4919" w:rsidRDefault="00034C4A" w:rsidP="00034C4A">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7D8F05A0" w14:textId="77777777" w:rsidR="00034C4A" w:rsidRDefault="00034C4A" w:rsidP="00034C4A">
                            <w:pPr>
                              <w:pStyle w:val="Header"/>
                              <w:rPr>
                                <w:rFonts w:ascii="Arial" w:hAnsi="Arial" w:cs="Arial"/>
                                <w:b/>
                                <w:bCs/>
                                <w:color w:val="FFFFFF" w:themeColor="background1"/>
                                <w:sz w:val="28"/>
                                <w:szCs w:val="28"/>
                              </w:rPr>
                            </w:pPr>
                          </w:p>
                          <w:p w14:paraId="72D7CFAC" w14:textId="47E656B7" w:rsidR="00034C4A" w:rsidRPr="00C43EDC" w:rsidRDefault="00034C4A" w:rsidP="00034C4A">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w:t>
                            </w:r>
                            <w:r>
                              <w:rPr>
                                <w:rFonts w:ascii="Arial" w:hAnsi="Arial" w:cs="Arial"/>
                                <w:b/>
                                <w:bCs/>
                                <w:color w:val="FFFFFF" w:themeColor="background1"/>
                                <w:sz w:val="28"/>
                                <w:szCs w:val="28"/>
                              </w:rPr>
                              <w:t>9</w:t>
                            </w:r>
                            <w:r>
                              <w:rPr>
                                <w:rFonts w:ascii="Arial" w:hAnsi="Arial" w:cs="Arial"/>
                                <w:b/>
                                <w:bCs/>
                                <w:color w:val="FFFFFF" w:themeColor="background1"/>
                                <w:sz w:val="28"/>
                                <w:szCs w:val="28"/>
                              </w:rPr>
                              <w:t xml:space="preserve">: </w:t>
                            </w:r>
                            <w:r>
                              <w:rPr>
                                <w:rFonts w:ascii="Arial" w:hAnsi="Arial" w:cs="Arial"/>
                                <w:b/>
                                <w:bCs/>
                                <w:color w:val="FFFFFF" w:themeColor="background1"/>
                                <w:sz w:val="28"/>
                                <w:szCs w:val="28"/>
                              </w:rPr>
                              <w:t>Teg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0D49C3" id="_x0000_t202" coordsize="21600,21600" o:spt="202" path="m,l,21600r21600,l21600,xe">
                <v:stroke joinstyle="miter"/>
                <v:path gradientshapeok="t" o:connecttype="rect"/>
              </v:shapetype>
              <v:shape id="Text Box 2" o:spid="_x0000_s1026" type="#_x0000_t202" style="position:absolute;left:0;text-align:left;margin-left:-63.75pt;margin-top:-72.15pt;width:264.75pt;height:1in;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" filled="f" stroked="f">
                <v:textbox>
                  <w:txbxContent>
                    <w:p w14:paraId="6E1D8548" w14:textId="77777777" w:rsidR="00034C4A" w:rsidRPr="006A4919" w:rsidRDefault="00034C4A" w:rsidP="00034C4A">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7D8F05A0" w14:textId="77777777" w:rsidR="00034C4A" w:rsidRDefault="00034C4A" w:rsidP="00034C4A">
                      <w:pPr>
                        <w:pStyle w:val="Header"/>
                        <w:rPr>
                          <w:rFonts w:ascii="Arial" w:hAnsi="Arial" w:cs="Arial"/>
                          <w:b/>
                          <w:bCs/>
                          <w:color w:val="FFFFFF" w:themeColor="background1"/>
                          <w:sz w:val="28"/>
                          <w:szCs w:val="28"/>
                        </w:rPr>
                      </w:pPr>
                    </w:p>
                    <w:p w14:paraId="72D7CFAC" w14:textId="47E656B7" w:rsidR="00034C4A" w:rsidRPr="00C43EDC" w:rsidRDefault="00034C4A" w:rsidP="00034C4A">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w:t>
                      </w:r>
                      <w:r>
                        <w:rPr>
                          <w:rFonts w:ascii="Arial" w:hAnsi="Arial" w:cs="Arial"/>
                          <w:b/>
                          <w:bCs/>
                          <w:color w:val="FFFFFF" w:themeColor="background1"/>
                          <w:sz w:val="28"/>
                          <w:szCs w:val="28"/>
                        </w:rPr>
                        <w:t>9</w:t>
                      </w:r>
                      <w:r>
                        <w:rPr>
                          <w:rFonts w:ascii="Arial" w:hAnsi="Arial" w:cs="Arial"/>
                          <w:b/>
                          <w:bCs/>
                          <w:color w:val="FFFFFF" w:themeColor="background1"/>
                          <w:sz w:val="28"/>
                          <w:szCs w:val="28"/>
                        </w:rPr>
                        <w:t xml:space="preserve">: </w:t>
                      </w:r>
                      <w:r>
                        <w:rPr>
                          <w:rFonts w:ascii="Arial" w:hAnsi="Arial" w:cs="Arial"/>
                          <w:b/>
                          <w:bCs/>
                          <w:color w:val="FFFFFF" w:themeColor="background1"/>
                          <w:sz w:val="28"/>
                          <w:szCs w:val="28"/>
                        </w:rPr>
                        <w:t>Teg</w:t>
                      </w:r>
                    </w:p>
                  </w:txbxContent>
                </v:textbox>
              </v:shape>
            </w:pict>
          </mc:Fallback>
        </mc:AlternateContent>
      </w:r>
    </w:p>
    <w:p w14:paraId="7287D30F"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Matrics 9.1: Cydraddoldeb, Cynhwysiant a'r Gymraeg</w:t>
      </w:r>
    </w:p>
    <w:p w14:paraId="5FB8E24E"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normaltextrun"/>
          <w:rFonts w:ascii="Arial" w:hAnsi="Arial" w:cs="Arial"/>
          <w:sz w:val="22"/>
          <w:szCs w:val="22"/>
        </w:rPr>
        <w:t> </w:t>
      </w:r>
      <w:r w:rsidRPr="00F35D97">
        <w:rPr>
          <w:rStyle w:val="eop"/>
          <w:rFonts w:ascii="Arial" w:hAnsi="Arial" w:cs="Arial"/>
          <w:sz w:val="22"/>
          <w:szCs w:val="22"/>
        </w:rPr>
        <w:t> </w:t>
      </w:r>
    </w:p>
    <w:p w14:paraId="52CEADEA"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Cwmpas  </w:t>
      </w:r>
    </w:p>
    <w:p w14:paraId="5DF2D335" w14:textId="77777777" w:rsidR="00B82800" w:rsidRPr="00F35D97" w:rsidRDefault="00901DF5" w:rsidP="00F35D97">
      <w:pPr>
        <w:pStyle w:val="paragraph"/>
        <w:spacing w:before="0" w:beforeAutospacing="0" w:after="0" w:afterAutospacing="0"/>
        <w:jc w:val="both"/>
        <w:textAlignment w:val="baseline"/>
        <w:rPr>
          <w:rStyle w:val="eop"/>
          <w:rFonts w:ascii="Arial" w:hAnsi="Arial" w:cs="Arial"/>
          <w:color w:val="0F4761"/>
          <w:sz w:val="22"/>
          <w:szCs w:val="22"/>
        </w:rPr>
      </w:pPr>
      <w:r>
        <w:rPr>
          <w:rStyle w:val="normaltextrun"/>
          <w:rFonts w:ascii="Arial" w:eastAsia="Arial" w:hAnsi="Arial" w:cs="Arial"/>
          <w:color w:val="0F4761"/>
          <w:sz w:val="22"/>
          <w:szCs w:val="22"/>
          <w:lang w:val="cy-GB"/>
        </w:rPr>
        <w:t>Beth sydd yn y matrics hwn? </w:t>
      </w:r>
    </w:p>
    <w:p w14:paraId="479D72FE" w14:textId="77777777" w:rsidR="00D54F96" w:rsidRPr="00F35D97" w:rsidRDefault="00901DF5" w:rsidP="00F35D97">
      <w:pPr>
        <w:jc w:val="both"/>
        <w:rPr>
          <w:rFonts w:ascii="Arial" w:hAnsi="Arial" w:cs="Arial"/>
        </w:rPr>
      </w:pPr>
      <w:r>
        <w:rPr>
          <w:rFonts w:ascii="Arial" w:eastAsia="Arial" w:hAnsi="Arial" w:cs="Arial"/>
          <w:lang w:val="cy-GB"/>
        </w:rPr>
        <w:t>Y prif faterion gyda'r matrics hyn yw sicrhau bod pob claf neu aelod o staff yn cael cyfle i dderbyn yr un gwasanaeth ag unrhyw un arall waeth beth yw unrhyw nodwedd warchodedig, a bod yr holl wasanaethau'n cael eu darparu o fewn gofynion deddfwriaethol.</w:t>
      </w:r>
    </w:p>
    <w:p w14:paraId="7E5152D6" w14:textId="77777777" w:rsidR="008511EC" w:rsidRPr="00F35D97" w:rsidRDefault="00901DF5" w:rsidP="00F35D97">
      <w:pPr>
        <w:pStyle w:val="paragraph"/>
        <w:numPr>
          <w:ilvl w:val="0"/>
          <w:numId w:val="18"/>
        </w:numPr>
        <w:spacing w:after="0"/>
        <w:jc w:val="both"/>
        <w:textAlignment w:val="baseline"/>
        <w:rPr>
          <w:rFonts w:ascii="Arial" w:hAnsi="Arial" w:cs="Arial"/>
          <w:sz w:val="22"/>
          <w:szCs w:val="22"/>
        </w:rPr>
      </w:pPr>
      <w:r>
        <w:rPr>
          <w:rFonts w:ascii="Arial" w:eastAsia="Arial" w:hAnsi="Arial" w:cs="Arial"/>
          <w:b/>
          <w:bCs/>
          <w:sz w:val="22"/>
          <w:szCs w:val="22"/>
          <w:lang w:val="cy-GB"/>
        </w:rPr>
        <w:t>Cydraddoldeb</w:t>
      </w:r>
      <w:r>
        <w:rPr>
          <w:rFonts w:ascii="Arial" w:eastAsia="Arial" w:hAnsi="Arial" w:cs="Arial"/>
          <w:sz w:val="22"/>
          <w:szCs w:val="22"/>
          <w:lang w:val="cy-GB"/>
        </w:rPr>
        <w:t xml:space="preserve"> mynediad at wasanaethau </w:t>
      </w:r>
    </w:p>
    <w:p w14:paraId="10E3D069" w14:textId="77777777" w:rsidR="008511EC" w:rsidRPr="00F35D97" w:rsidRDefault="00901DF5" w:rsidP="00F35D97">
      <w:pPr>
        <w:pStyle w:val="paragraph"/>
        <w:numPr>
          <w:ilvl w:val="0"/>
          <w:numId w:val="18"/>
        </w:numPr>
        <w:spacing w:after="0"/>
        <w:jc w:val="both"/>
        <w:textAlignment w:val="baseline"/>
        <w:rPr>
          <w:rFonts w:ascii="Arial" w:hAnsi="Arial" w:cs="Arial"/>
          <w:sz w:val="22"/>
          <w:szCs w:val="22"/>
        </w:rPr>
      </w:pPr>
      <w:r>
        <w:rPr>
          <w:rFonts w:ascii="Arial" w:eastAsia="Arial" w:hAnsi="Arial" w:cs="Arial"/>
          <w:sz w:val="22"/>
          <w:szCs w:val="22"/>
          <w:lang w:val="cy-GB"/>
        </w:rPr>
        <w:t xml:space="preserve">Cydnabod </w:t>
      </w:r>
      <w:r>
        <w:rPr>
          <w:rFonts w:ascii="Arial" w:eastAsia="Arial" w:hAnsi="Arial" w:cs="Arial"/>
          <w:b/>
          <w:bCs/>
          <w:sz w:val="22"/>
          <w:szCs w:val="22"/>
          <w:lang w:val="cy-GB"/>
        </w:rPr>
        <w:t>Amrywiaeth</w:t>
      </w:r>
      <w:r>
        <w:rPr>
          <w:rFonts w:ascii="Arial" w:eastAsia="Arial" w:hAnsi="Arial" w:cs="Arial"/>
          <w:sz w:val="22"/>
          <w:szCs w:val="22"/>
          <w:lang w:val="cy-GB"/>
        </w:rPr>
        <w:t xml:space="preserve"> staff a chleifion </w:t>
      </w:r>
    </w:p>
    <w:p w14:paraId="0EBEF895" w14:textId="77777777" w:rsidR="008511EC" w:rsidRPr="00F35D97" w:rsidRDefault="00901DF5" w:rsidP="00F35D97">
      <w:pPr>
        <w:pStyle w:val="paragraph"/>
        <w:numPr>
          <w:ilvl w:val="0"/>
          <w:numId w:val="18"/>
        </w:numPr>
        <w:spacing w:after="0"/>
        <w:jc w:val="both"/>
        <w:textAlignment w:val="baseline"/>
        <w:rPr>
          <w:rFonts w:ascii="Arial" w:hAnsi="Arial" w:cs="Arial"/>
          <w:sz w:val="22"/>
          <w:szCs w:val="22"/>
        </w:rPr>
      </w:pPr>
      <w:r>
        <w:rPr>
          <w:rFonts w:ascii="Arial" w:eastAsia="Arial" w:hAnsi="Arial" w:cs="Arial"/>
          <w:bCs/>
          <w:sz w:val="22"/>
          <w:szCs w:val="22"/>
          <w:lang w:val="cy-GB"/>
        </w:rPr>
        <w:t xml:space="preserve">Gwasanaethau </w:t>
      </w:r>
      <w:r>
        <w:rPr>
          <w:rFonts w:ascii="Arial" w:eastAsia="Arial" w:hAnsi="Arial" w:cs="Arial"/>
          <w:b/>
          <w:bCs/>
          <w:sz w:val="22"/>
          <w:szCs w:val="22"/>
          <w:lang w:val="cy-GB"/>
        </w:rPr>
        <w:t>Cynhwysol</w:t>
      </w:r>
      <w:r>
        <w:rPr>
          <w:rFonts w:ascii="Arial" w:eastAsia="Arial" w:hAnsi="Arial" w:cs="Arial"/>
          <w:sz w:val="22"/>
          <w:szCs w:val="22"/>
          <w:lang w:val="cy-GB"/>
        </w:rPr>
        <w:t xml:space="preserve"> ar gyfer poblogaethau a wasanaethir yn wael gan y GIG </w:t>
      </w:r>
    </w:p>
    <w:p w14:paraId="4F531497" w14:textId="77777777" w:rsidR="00B82800" w:rsidRPr="00F35D97" w:rsidRDefault="00901DF5" w:rsidP="00F35D97">
      <w:pPr>
        <w:pStyle w:val="paragraph"/>
        <w:numPr>
          <w:ilvl w:val="0"/>
          <w:numId w:val="18"/>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Mwy na Geiriau </w:t>
      </w:r>
      <w:r>
        <w:rPr>
          <w:rFonts w:ascii="Arial" w:eastAsia="Arial" w:hAnsi="Arial" w:cs="Arial"/>
          <w:b/>
          <w:bCs/>
          <w:sz w:val="22"/>
          <w:szCs w:val="22"/>
          <w:lang w:val="cy-GB"/>
        </w:rPr>
        <w:t>(Cymraeg)</w:t>
      </w:r>
    </w:p>
    <w:p w14:paraId="4149C1FE" w14:textId="77777777" w:rsidR="00B82800" w:rsidRPr="00F35D97" w:rsidRDefault="00B82800" w:rsidP="00F35D97">
      <w:pPr>
        <w:pStyle w:val="paragraph"/>
        <w:spacing w:before="0" w:beforeAutospacing="0" w:after="0" w:afterAutospacing="0"/>
        <w:jc w:val="both"/>
        <w:textAlignment w:val="baseline"/>
        <w:rPr>
          <w:rFonts w:ascii="Arial" w:hAnsi="Arial" w:cs="Arial"/>
          <w:sz w:val="22"/>
          <w:szCs w:val="22"/>
        </w:rPr>
      </w:pPr>
    </w:p>
    <w:p w14:paraId="45A3FEA5"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Cwestiynau Allweddol i'w hystyried ar gyfer y Matrics hwn </w:t>
      </w:r>
    </w:p>
    <w:p w14:paraId="3F6CE3D2" w14:textId="77777777" w:rsidR="00B82800" w:rsidRPr="00F35D97" w:rsidRDefault="00901DF5" w:rsidP="00F35D97">
      <w:pPr>
        <w:pStyle w:val="paragraph"/>
        <w:numPr>
          <w:ilvl w:val="0"/>
          <w:numId w:val="19"/>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dangos ei fod yn cynnal safleoedd yn barhaus ac yn darparu gwasanaethau sy'n </w:t>
      </w:r>
      <w:r>
        <w:rPr>
          <w:rFonts w:ascii="Arial" w:eastAsia="Arial" w:hAnsi="Arial" w:cs="Arial"/>
          <w:b/>
          <w:bCs/>
          <w:sz w:val="22"/>
          <w:szCs w:val="22"/>
          <w:lang w:val="cy-GB"/>
        </w:rPr>
        <w:t>hygyrch</w:t>
      </w:r>
      <w:r>
        <w:rPr>
          <w:rFonts w:ascii="Arial" w:eastAsia="Arial" w:hAnsi="Arial" w:cs="Arial"/>
          <w:sz w:val="22"/>
          <w:szCs w:val="22"/>
          <w:lang w:val="cy-GB"/>
        </w:rPr>
        <w:t xml:space="preserve"> i bobl sydd ag anableddau </w:t>
      </w:r>
      <w:r>
        <w:rPr>
          <w:rFonts w:ascii="Arial" w:eastAsia="Arial" w:hAnsi="Arial" w:cs="Arial"/>
          <w:b/>
          <w:bCs/>
          <w:sz w:val="22"/>
          <w:szCs w:val="22"/>
          <w:lang w:val="cy-GB"/>
        </w:rPr>
        <w:t>corfforol</w:t>
      </w:r>
      <w:r>
        <w:rPr>
          <w:rFonts w:ascii="Arial" w:eastAsia="Arial" w:hAnsi="Arial" w:cs="Arial"/>
          <w:sz w:val="22"/>
          <w:szCs w:val="22"/>
          <w:lang w:val="cy-GB"/>
        </w:rPr>
        <w:t>?</w:t>
      </w:r>
    </w:p>
    <w:p w14:paraId="4F6CCDFF" w14:textId="77777777" w:rsidR="00F94CEA" w:rsidRPr="00F35D97" w:rsidRDefault="00901DF5" w:rsidP="00F35D97">
      <w:pPr>
        <w:pStyle w:val="paragraph"/>
        <w:numPr>
          <w:ilvl w:val="0"/>
          <w:numId w:val="19"/>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dangos ei fod yn cynnal safleoedd yn barhaus ac yn darparu gwasanaethau sy'n </w:t>
      </w:r>
      <w:r>
        <w:rPr>
          <w:rFonts w:ascii="Arial" w:eastAsia="Arial" w:hAnsi="Arial" w:cs="Arial"/>
          <w:b/>
          <w:bCs/>
          <w:sz w:val="22"/>
          <w:szCs w:val="22"/>
          <w:lang w:val="cy-GB"/>
        </w:rPr>
        <w:t>hygyrch</w:t>
      </w:r>
      <w:r>
        <w:rPr>
          <w:rFonts w:ascii="Arial" w:eastAsia="Arial" w:hAnsi="Arial" w:cs="Arial"/>
          <w:sz w:val="22"/>
          <w:szCs w:val="22"/>
          <w:lang w:val="cy-GB"/>
        </w:rPr>
        <w:t xml:space="preserve"> i bobl â </w:t>
      </w:r>
      <w:r>
        <w:rPr>
          <w:rFonts w:ascii="Arial" w:eastAsia="Arial" w:hAnsi="Arial" w:cs="Arial"/>
          <w:b/>
          <w:bCs/>
          <w:sz w:val="22"/>
          <w:szCs w:val="22"/>
          <w:lang w:val="cy-GB"/>
        </w:rPr>
        <w:t>phroblemau iechyd meddwl neu anableddau dysgu?</w:t>
      </w:r>
    </w:p>
    <w:p w14:paraId="1C27A042" w14:textId="77777777" w:rsidR="008434F2" w:rsidRPr="00F35D97" w:rsidRDefault="00901DF5" w:rsidP="00F35D97">
      <w:pPr>
        <w:pStyle w:val="paragraph"/>
        <w:numPr>
          <w:ilvl w:val="0"/>
          <w:numId w:val="19"/>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dangos nad yw'n darparu unrhyw rwystrau i bobl sydd â </w:t>
      </w:r>
      <w:r>
        <w:rPr>
          <w:rFonts w:ascii="Arial" w:eastAsia="Arial" w:hAnsi="Arial" w:cs="Arial"/>
          <w:b/>
          <w:bCs/>
          <w:sz w:val="22"/>
          <w:szCs w:val="22"/>
          <w:lang w:val="cy-GB"/>
        </w:rPr>
        <w:t xml:space="preserve">nodweddion gwarchodedig </w:t>
      </w:r>
      <w:r>
        <w:rPr>
          <w:rFonts w:ascii="Arial" w:eastAsia="Arial" w:hAnsi="Arial" w:cs="Arial"/>
          <w:sz w:val="22"/>
          <w:szCs w:val="22"/>
          <w:lang w:val="cy-GB"/>
        </w:rPr>
        <w:t>sy'n dymuno cofrestru fel cleifion?</w:t>
      </w:r>
    </w:p>
    <w:p w14:paraId="373BB7AE" w14:textId="77777777" w:rsidR="00B14223" w:rsidRPr="00F35D97" w:rsidRDefault="00901DF5" w:rsidP="00F35D97">
      <w:pPr>
        <w:pStyle w:val="paragraph"/>
        <w:numPr>
          <w:ilvl w:val="0"/>
          <w:numId w:val="19"/>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dangos ei fod yn cydymffurfio â gofynion deddfwriaeth y </w:t>
      </w:r>
      <w:r>
        <w:rPr>
          <w:rFonts w:ascii="Arial" w:eastAsia="Arial" w:hAnsi="Arial" w:cs="Arial"/>
          <w:b/>
          <w:bCs/>
          <w:sz w:val="22"/>
          <w:szCs w:val="22"/>
          <w:lang w:val="cy-GB"/>
        </w:rPr>
        <w:t xml:space="preserve">Gymraeg </w:t>
      </w:r>
      <w:r>
        <w:rPr>
          <w:rFonts w:ascii="Arial" w:eastAsia="Arial" w:hAnsi="Arial" w:cs="Arial"/>
          <w:sz w:val="22"/>
          <w:szCs w:val="22"/>
          <w:lang w:val="cy-GB"/>
        </w:rPr>
        <w:t>ar gyfer gofal sylfaenol, megis '</w:t>
      </w:r>
      <w:r>
        <w:rPr>
          <w:rFonts w:ascii="Arial" w:eastAsia="Arial" w:hAnsi="Arial" w:cs="Arial"/>
          <w:i/>
          <w:iCs/>
          <w:sz w:val="22"/>
          <w:szCs w:val="22"/>
          <w:lang w:val="cy-GB"/>
        </w:rPr>
        <w:t>Mwy na geiriau</w:t>
      </w:r>
      <w:r>
        <w:rPr>
          <w:rFonts w:ascii="Arial" w:eastAsia="Arial" w:hAnsi="Arial" w:cs="Arial"/>
          <w:sz w:val="22"/>
          <w:szCs w:val="22"/>
          <w:lang w:val="cy-GB"/>
        </w:rPr>
        <w:t>?</w:t>
      </w:r>
    </w:p>
    <w:p w14:paraId="09024E6E" w14:textId="77777777" w:rsidR="00283CBE" w:rsidRPr="00F35D97" w:rsidRDefault="00901DF5" w:rsidP="00F35D97">
      <w:pPr>
        <w:pStyle w:val="paragraph"/>
        <w:numPr>
          <w:ilvl w:val="0"/>
          <w:numId w:val="19"/>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mynd i'r afael ag </w:t>
      </w:r>
      <w:r>
        <w:rPr>
          <w:rFonts w:ascii="Arial" w:eastAsia="Arial" w:hAnsi="Arial" w:cs="Arial"/>
          <w:b/>
          <w:bCs/>
          <w:sz w:val="22"/>
          <w:szCs w:val="22"/>
          <w:lang w:val="cy-GB"/>
        </w:rPr>
        <w:t>anghydraddoldebau iechyd</w:t>
      </w:r>
      <w:r>
        <w:rPr>
          <w:rFonts w:ascii="Arial" w:eastAsia="Arial" w:hAnsi="Arial" w:cs="Arial"/>
          <w:sz w:val="22"/>
          <w:szCs w:val="22"/>
          <w:lang w:val="cy-GB"/>
        </w:rPr>
        <w:t xml:space="preserve"> mewn rhai cymunedau e.e. cyfraddau brechu neu sgrinio isel?</w:t>
      </w:r>
    </w:p>
    <w:p w14:paraId="388778A0" w14:textId="77777777" w:rsidR="006544A6" w:rsidRPr="00F35D97" w:rsidRDefault="00901DF5" w:rsidP="00F35D97">
      <w:pPr>
        <w:pStyle w:val="paragraph"/>
        <w:numPr>
          <w:ilvl w:val="0"/>
          <w:numId w:val="19"/>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Sut mae'r practis yn dangos monitro gwasanaethau yn barhaus ar gyfer grwpiau agored i niwed nad oes ganddynt eiriolwyr cryf, fel cyn-filwyr?</w:t>
      </w:r>
    </w:p>
    <w:p w14:paraId="402B6179"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5B474682"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eop"/>
          <w:rFonts w:ascii="Arial" w:eastAsia="Arial" w:hAnsi="Arial" w:cs="Arial"/>
          <w:sz w:val="22"/>
          <w:szCs w:val="22"/>
          <w:lang w:val="cy-GB"/>
        </w:rPr>
        <w:t> </w:t>
      </w:r>
      <w:r>
        <w:rPr>
          <w:rStyle w:val="eop"/>
          <w:rFonts w:ascii="Arial" w:eastAsia="Arial" w:hAnsi="Arial" w:cs="Arial"/>
          <w:color w:val="0F4761"/>
          <w:sz w:val="22"/>
          <w:szCs w:val="22"/>
          <w:lang w:val="cy-GB"/>
        </w:rPr>
        <w:t>Hunanasesiad ar lefel 1 ar gyfer y matrics hwn </w:t>
      </w:r>
      <w:r>
        <w:rPr>
          <w:rStyle w:val="eop"/>
          <w:rFonts w:ascii="Arial" w:eastAsia="Arial" w:hAnsi="Arial" w:cs="Arial"/>
          <w:color w:val="0F4761"/>
          <w:sz w:val="22"/>
          <w:szCs w:val="22"/>
          <w:lang w:val="cy-GB"/>
        </w:rPr>
        <w:tab/>
      </w:r>
      <w:r>
        <w:rPr>
          <w:rStyle w:val="eop"/>
          <w:rFonts w:ascii="Arial" w:eastAsia="Arial" w:hAnsi="Arial" w:cs="Arial"/>
          <w:color w:val="0F4761"/>
          <w:sz w:val="22"/>
          <w:szCs w:val="22"/>
          <w:lang w:val="cy-GB"/>
        </w:rPr>
        <w:tab/>
      </w:r>
      <w:r>
        <w:rPr>
          <w:rStyle w:val="eop"/>
          <w:rFonts w:ascii="Arial" w:eastAsia="Arial" w:hAnsi="Arial" w:cs="Arial"/>
          <w:color w:val="0F4761"/>
          <w:sz w:val="22"/>
          <w:szCs w:val="22"/>
          <w:lang w:val="cy-GB"/>
        </w:rPr>
        <w:tab/>
      </w:r>
      <w:r>
        <w:rPr>
          <w:rStyle w:val="eop"/>
          <w:rFonts w:ascii="Arial" w:eastAsia="Arial" w:hAnsi="Arial" w:cs="Arial"/>
          <w:color w:val="0F4761"/>
          <w:sz w:val="22"/>
          <w:szCs w:val="22"/>
          <w:lang w:val="cy-GB"/>
        </w:rPr>
        <w:tab/>
      </w:r>
      <w:r>
        <w:rPr>
          <w:rStyle w:val="eop"/>
          <w:rFonts w:ascii="Arial" w:eastAsia="Arial" w:hAnsi="Arial" w:cs="Arial"/>
          <w:color w:val="0F4761"/>
          <w:sz w:val="22"/>
          <w:szCs w:val="22"/>
          <w:lang w:val="cy-GB"/>
        </w:rPr>
        <w:tab/>
        <w:t> </w:t>
      </w:r>
    </w:p>
    <w:p w14:paraId="5868C41D"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 xml:space="preserve">Mae Lefel 1 pob matrics yn darllen fel a ganlyn: - </w:t>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t xml:space="preserve"> </w:t>
      </w:r>
    </w:p>
    <w:p w14:paraId="46387309"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7EA20CB0" w14:textId="77777777" w:rsidR="00F35D97" w:rsidRDefault="00901DF5" w:rsidP="00F35D97">
      <w:pPr>
        <w:pStyle w:val="paragraph"/>
        <w:spacing w:before="0" w:beforeAutospacing="0" w:after="0" w:afterAutospacing="0"/>
        <w:jc w:val="both"/>
        <w:textAlignment w:val="baseline"/>
        <w:rPr>
          <w:rFonts w:ascii="Arial" w:hAnsi="Arial" w:cs="Arial"/>
          <w:sz w:val="22"/>
          <w:szCs w:val="22"/>
        </w:rPr>
      </w:pPr>
      <w:bookmarkStart w:id="0" w:name="_Hlk161991180"/>
      <w:r>
        <w:rPr>
          <w:rFonts w:ascii="Arial" w:eastAsia="Arial" w:hAnsi="Arial" w:cs="Arial"/>
          <w:b/>
          <w:bCs/>
          <w:sz w:val="22"/>
          <w:szCs w:val="22"/>
          <w:lang w:val="cy-GB"/>
        </w:rPr>
        <w:t>Lefel 1:  Dim sicrwydd. Ni all y Practis ddangos</w:t>
      </w:r>
      <w:r>
        <w:rPr>
          <w:rFonts w:ascii="Arial" w:eastAsia="Arial" w:hAnsi="Arial" w:cs="Arial"/>
          <w:sz w:val="22"/>
          <w:szCs w:val="22"/>
          <w:lang w:val="cy-GB"/>
        </w:rPr>
        <w:t xml:space="preserve"> bod y Practis wedi cyflawni unrhyw un o'r lefelau eraill, ond mae'r Practis yn gweithio tuag ato.</w:t>
      </w:r>
    </w:p>
    <w:p w14:paraId="29CDB5C6" w14:textId="77777777" w:rsidR="00F35D97" w:rsidRPr="00F42836" w:rsidRDefault="00901DF5" w:rsidP="00F35D97">
      <w:pPr>
        <w:pStyle w:val="paragraph"/>
        <w:spacing w:before="0" w:beforeAutospacing="0" w:after="0" w:afterAutospacing="0"/>
        <w:jc w:val="both"/>
        <w:textAlignment w:val="baseline"/>
        <w:rPr>
          <w:rFonts w:ascii="Arial" w:hAnsi="Arial" w:cs="Arial"/>
          <w:sz w:val="22"/>
          <w:szCs w:val="22"/>
        </w:rPr>
      </w:pPr>
      <w:r w:rsidRPr="00F42836">
        <w:rPr>
          <w:noProof/>
          <w:sz w:val="22"/>
          <w:szCs w:val="22"/>
        </w:rPr>
        <w:drawing>
          <wp:inline distT="0" distB="0" distL="0" distR="0" wp14:anchorId="02C331B4" wp14:editId="1556669D">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p>
    <w:p w14:paraId="53C32DE4" w14:textId="77777777" w:rsidR="00F35D97" w:rsidRPr="00F42836"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Sylwch fod geiriad y lefel hon yn parhau'n uchelgeisiol. Dewiswch y lefel hon os na all y practis fodloni'r meini prawf ar gyfer lefel 2. </w:t>
      </w:r>
    </w:p>
    <w:bookmarkEnd w:id="0"/>
    <w:p w14:paraId="01C4702E"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68103AD9"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2 ar gyfer y matrics hwn? </w:t>
      </w:r>
    </w:p>
    <w:p w14:paraId="51AE8222" w14:textId="77777777" w:rsidR="00B82800" w:rsidRPr="00F35D97" w:rsidRDefault="00901DF5" w:rsidP="00F35D97">
      <w:pPr>
        <w:pStyle w:val="paragraph"/>
        <w:spacing w:before="0" w:beforeAutospacing="0" w:after="0" w:afterAutospacing="0"/>
        <w:ind w:left="5760" w:firstLine="720"/>
        <w:jc w:val="both"/>
        <w:textAlignment w:val="baseline"/>
        <w:rPr>
          <w:rFonts w:ascii="Arial" w:hAnsi="Arial" w:cs="Arial"/>
          <w:sz w:val="22"/>
          <w:szCs w:val="22"/>
        </w:rPr>
      </w:pPr>
      <w:r w:rsidRPr="00F35D97">
        <w:rPr>
          <w:rStyle w:val="eop"/>
          <w:rFonts w:ascii="Arial" w:hAnsi="Arial" w:cs="Arial"/>
          <w:sz w:val="22"/>
          <w:szCs w:val="22"/>
        </w:rPr>
        <w:t> </w:t>
      </w:r>
    </w:p>
    <w:p w14:paraId="2EC32107" w14:textId="77777777" w:rsidR="00F35D97" w:rsidRDefault="00901DF5" w:rsidP="00F35D97">
      <w:pPr>
        <w:pStyle w:val="paragraph"/>
        <w:spacing w:before="0" w:beforeAutospacing="0" w:after="0" w:afterAutospacing="0"/>
        <w:jc w:val="both"/>
        <w:textAlignment w:val="baseline"/>
        <w:rPr>
          <w:rFonts w:ascii="Arial" w:hAnsi="Arial" w:cs="Arial"/>
          <w:sz w:val="22"/>
          <w:szCs w:val="22"/>
        </w:rPr>
      </w:pPr>
      <w:bookmarkStart w:id="1" w:name="_Hlk161991198"/>
      <w:r>
        <w:rPr>
          <w:rFonts w:ascii="Arial" w:eastAsia="Arial" w:hAnsi="Arial" w:cs="Arial"/>
          <w:b/>
          <w:bCs/>
          <w:sz w:val="22"/>
          <w:szCs w:val="22"/>
          <w:lang w:val="cy-GB"/>
        </w:rPr>
        <w:t>Lefel 2:</w:t>
      </w:r>
      <w:r>
        <w:rPr>
          <w:rFonts w:ascii="Arial" w:eastAsia="Arial" w:hAnsi="Arial" w:cs="Arial"/>
          <w:sz w:val="22"/>
          <w:szCs w:val="22"/>
          <w:lang w:val="cy-GB"/>
        </w:rPr>
        <w:t xml:space="preserve"> </w:t>
      </w:r>
      <w:r>
        <w:rPr>
          <w:rFonts w:ascii="Arial" w:eastAsia="Arial" w:hAnsi="Arial" w:cs="Arial"/>
          <w:b/>
          <w:bCs/>
          <w:sz w:val="22"/>
          <w:szCs w:val="22"/>
          <w:lang w:val="cy-GB"/>
        </w:rPr>
        <w:t>Sicrwydd Cyfyngedig.</w:t>
      </w:r>
      <w:r>
        <w:rPr>
          <w:rFonts w:ascii="Arial" w:eastAsia="Arial" w:hAnsi="Arial" w:cs="Arial"/>
          <w:sz w:val="22"/>
          <w:szCs w:val="22"/>
          <w:lang w:val="cy-GB"/>
        </w:rPr>
        <w:t xml:space="preserve"> Gall y Practis ddangos </w:t>
      </w:r>
      <w:r>
        <w:rPr>
          <w:rFonts w:ascii="Arial" w:eastAsia="Arial" w:hAnsi="Arial" w:cs="Arial"/>
          <w:b/>
          <w:bCs/>
          <w:sz w:val="22"/>
          <w:szCs w:val="22"/>
          <w:lang w:val="cy-GB"/>
        </w:rPr>
        <w:t xml:space="preserve">rhai elfennau </w:t>
      </w:r>
      <w:r>
        <w:rPr>
          <w:rFonts w:ascii="Arial" w:eastAsia="Arial" w:hAnsi="Arial" w:cs="Arial"/>
          <w:sz w:val="22"/>
          <w:szCs w:val="22"/>
          <w:lang w:val="cy-GB"/>
        </w:rPr>
        <w:t xml:space="preserve">o broses (e.e. fframwaith, rhestr wirio, polisi neu brotocol, hyfforddiant staff, cynllun, mesurau, arweinydd practis a enwir ar gyfer y prosiect), ond nid yw’r Practis wedi cwblhau cylch eto. </w:t>
      </w:r>
    </w:p>
    <w:p w14:paraId="0ED6D8BF" w14:textId="77777777" w:rsidR="00F35D97" w:rsidRDefault="00901DF5" w:rsidP="00F35D97">
      <w:pPr>
        <w:pStyle w:val="paragraph"/>
        <w:spacing w:before="0" w:beforeAutospacing="0" w:after="0" w:afterAutospacing="0"/>
        <w:jc w:val="both"/>
        <w:textAlignment w:val="baseline"/>
        <w:rPr>
          <w:rStyle w:val="wacimagecontainer"/>
          <w:rFonts w:ascii="Arial" w:eastAsiaTheme="majorEastAsia" w:hAnsi="Arial" w:cs="Arial"/>
          <w:noProof/>
          <w:sz w:val="22"/>
          <w:szCs w:val="22"/>
        </w:rPr>
      </w:pPr>
      <w:r w:rsidRPr="00F42836">
        <w:rPr>
          <w:noProof/>
          <w:sz w:val="22"/>
          <w:szCs w:val="22"/>
        </w:rPr>
        <w:lastRenderedPageBreak/>
        <w:drawing>
          <wp:inline distT="0" distB="0" distL="0" distR="0" wp14:anchorId="2EAB4C90" wp14:editId="7CA4EB47">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p w14:paraId="6345CAA3" w14:textId="77777777" w:rsidR="00F35D97" w:rsidRPr="00F42836" w:rsidRDefault="00901DF5" w:rsidP="00F35D97">
      <w:pPr>
        <w:pStyle w:val="paragraph"/>
        <w:spacing w:before="0" w:beforeAutospacing="0" w:after="0" w:afterAutospacing="0"/>
        <w:jc w:val="both"/>
        <w:textAlignment w:val="baseline"/>
        <w:rPr>
          <w:rFonts w:ascii="Arial" w:hAnsi="Arial" w:cs="Arial"/>
          <w:sz w:val="22"/>
          <w:szCs w:val="22"/>
        </w:rPr>
      </w:pPr>
      <w:r w:rsidRPr="00F42836">
        <w:rPr>
          <w:rStyle w:val="eop"/>
          <w:rFonts w:ascii="Arial" w:eastAsiaTheme="majorEastAsia" w:hAnsi="Arial" w:cs="Arial"/>
          <w:sz w:val="22"/>
          <w:szCs w:val="22"/>
        </w:rPr>
        <w:t> </w:t>
      </w:r>
    </w:p>
    <w:bookmarkEnd w:id="1"/>
    <w:p w14:paraId="077BB259"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normaltextrun"/>
          <w:rFonts w:ascii="Arial" w:hAnsi="Arial" w:cs="Arial"/>
          <w:sz w:val="22"/>
          <w:szCs w:val="22"/>
        </w:rPr>
        <w:t> </w:t>
      </w:r>
      <w:r w:rsidRPr="00F35D97">
        <w:rPr>
          <w:rStyle w:val="eop"/>
          <w:rFonts w:ascii="Arial" w:hAnsi="Arial" w:cs="Arial"/>
          <w:sz w:val="22"/>
          <w:szCs w:val="22"/>
        </w:rPr>
        <w:t> </w:t>
      </w:r>
    </w:p>
    <w:p w14:paraId="2F75BFB9"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2 gynnwys: </w:t>
      </w:r>
    </w:p>
    <w:p w14:paraId="5348E94F" w14:textId="77777777" w:rsidR="00B82800" w:rsidRPr="00F35D97" w:rsidRDefault="00901DF5" w:rsidP="00F35D97">
      <w:pPr>
        <w:pStyle w:val="paragraph"/>
        <w:numPr>
          <w:ilvl w:val="0"/>
          <w:numId w:val="21"/>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practis wedi arolygu'r holl staff i benderfynu pwy sy’n gallu siarad </w:t>
      </w:r>
      <w:r>
        <w:rPr>
          <w:rFonts w:ascii="Arial" w:eastAsia="Arial" w:hAnsi="Arial" w:cs="Arial"/>
          <w:b/>
          <w:bCs/>
          <w:sz w:val="22"/>
          <w:szCs w:val="22"/>
          <w:lang w:val="cy-GB"/>
        </w:rPr>
        <w:t>Cymraeg</w:t>
      </w:r>
      <w:r>
        <w:rPr>
          <w:rFonts w:ascii="Arial" w:eastAsia="Arial" w:hAnsi="Arial" w:cs="Arial"/>
          <w:sz w:val="22"/>
          <w:szCs w:val="22"/>
          <w:lang w:val="cy-GB"/>
        </w:rPr>
        <w:t xml:space="preserve"> ond nid yw wedi datblygu cynllun i roi gwybod i gleifion am y sgiliau.</w:t>
      </w:r>
    </w:p>
    <w:p w14:paraId="2F2B5205" w14:textId="77777777" w:rsidR="00535A20" w:rsidRPr="00F35D97" w:rsidRDefault="00901DF5" w:rsidP="00F35D97">
      <w:pPr>
        <w:pStyle w:val="paragraph"/>
        <w:numPr>
          <w:ilvl w:val="0"/>
          <w:numId w:val="21"/>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tîm y practis wedi trafod sut y gallai geisio </w:t>
      </w:r>
      <w:r>
        <w:rPr>
          <w:rFonts w:ascii="Arial" w:eastAsia="Arial" w:hAnsi="Arial" w:cs="Arial"/>
          <w:b/>
          <w:bCs/>
          <w:sz w:val="22"/>
          <w:szCs w:val="22"/>
          <w:lang w:val="cy-GB"/>
        </w:rPr>
        <w:t>cynyddu'r nifer sy'n derbyn sgrinio</w:t>
      </w:r>
      <w:r>
        <w:rPr>
          <w:rFonts w:ascii="Arial" w:eastAsia="Arial" w:hAnsi="Arial" w:cs="Arial"/>
          <w:sz w:val="22"/>
          <w:szCs w:val="22"/>
          <w:lang w:val="cy-GB"/>
        </w:rPr>
        <w:t xml:space="preserve"> mewn cymuned ar gyrion y dref ac wedi datblygu cynllun. Fodd bynnag, nid yw wedi cytuno ar arweinydd clinigol neu brosiect, ac nid oes unrhyw gysylltiad â'r timau cymunedol sy'n gwasanaethu'r ardal honno wedi digwydd eto.</w:t>
      </w:r>
    </w:p>
    <w:p w14:paraId="2BF646E2" w14:textId="77777777" w:rsidR="00AD7DEF" w:rsidRPr="00F35D97" w:rsidRDefault="00901DF5" w:rsidP="00F35D97">
      <w:pPr>
        <w:pStyle w:val="paragraph"/>
        <w:numPr>
          <w:ilvl w:val="0"/>
          <w:numId w:val="21"/>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nyrs y practis eisiau addurno'r ystafell aros a'r coridorau i ddathlu Mis Pride a Mis Hanes Pobl Ddu, gan adlewyrchu'r </w:t>
      </w:r>
      <w:r>
        <w:rPr>
          <w:rFonts w:ascii="Arial" w:eastAsia="Arial" w:hAnsi="Arial" w:cs="Arial"/>
          <w:b/>
          <w:bCs/>
          <w:sz w:val="22"/>
          <w:szCs w:val="22"/>
          <w:lang w:val="cy-GB"/>
        </w:rPr>
        <w:t>poblogaeth</w:t>
      </w:r>
      <w:r>
        <w:rPr>
          <w:rFonts w:ascii="Arial" w:eastAsia="Arial" w:hAnsi="Arial" w:cs="Arial"/>
          <w:sz w:val="22"/>
          <w:szCs w:val="22"/>
          <w:lang w:val="cy-GB"/>
        </w:rPr>
        <w:t xml:space="preserve"> y maent yn ei gwasanaethu. Mae'r partneriaid yn gefnogol ond nid ydynt eto wedi cytuno ar gyllideb.</w:t>
      </w:r>
    </w:p>
    <w:p w14:paraId="220A275E" w14:textId="4A2F0ED0" w:rsidR="008A13A6" w:rsidRPr="00C77667" w:rsidRDefault="00901DF5" w:rsidP="00F35D97">
      <w:pPr>
        <w:pStyle w:val="paragraph"/>
        <w:numPr>
          <w:ilvl w:val="0"/>
          <w:numId w:val="21"/>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Nid yw'r practis yn cofnodi ethnigrwydd (categori Cyfrifiad) ei gleifion presennol na chofrestriadau newydd, felly ni all ddweud yn hyderus a yw'n diwallu eu hanghenion. Mae templed newydd yn cofnodi </w:t>
      </w:r>
      <w:r>
        <w:rPr>
          <w:rFonts w:ascii="Arial" w:eastAsia="Arial" w:hAnsi="Arial" w:cs="Arial"/>
          <w:b/>
          <w:bCs/>
          <w:sz w:val="22"/>
          <w:szCs w:val="22"/>
          <w:lang w:val="cy-GB"/>
        </w:rPr>
        <w:t>ethnigrwydd</w:t>
      </w:r>
      <w:r>
        <w:rPr>
          <w:rFonts w:ascii="Arial" w:eastAsia="Arial" w:hAnsi="Arial" w:cs="Arial"/>
          <w:sz w:val="22"/>
          <w:szCs w:val="22"/>
          <w:lang w:val="cy-GB"/>
        </w:rPr>
        <w:t xml:space="preserve"> yn cael ei ddyfeisio a'i gyflwyno ond nid yw wedi'i werthuso eto. </w:t>
      </w:r>
    </w:p>
    <w:p w14:paraId="0A5813C3" w14:textId="174D17E2" w:rsidR="00C77667" w:rsidRPr="00F35D97" w:rsidRDefault="00C77667" w:rsidP="00F35D97">
      <w:pPr>
        <w:pStyle w:val="paragraph"/>
        <w:numPr>
          <w:ilvl w:val="0"/>
          <w:numId w:val="21"/>
        </w:numPr>
        <w:spacing w:before="0" w:beforeAutospacing="0" w:after="0" w:afterAutospacing="0"/>
        <w:jc w:val="both"/>
        <w:textAlignment w:val="baseline"/>
        <w:rPr>
          <w:rFonts w:ascii="Arial" w:hAnsi="Arial" w:cs="Arial"/>
          <w:sz w:val="22"/>
          <w:szCs w:val="22"/>
        </w:rPr>
      </w:pPr>
      <w:r w:rsidRPr="00C77667">
        <w:rPr>
          <w:rFonts w:ascii="Arial" w:hAnsi="Arial" w:cs="Arial"/>
          <w:sz w:val="22"/>
          <w:szCs w:val="22"/>
        </w:rPr>
        <w:t>Mae'r practis wedi defnyddio offeryn asesu ar-lein (</w:t>
      </w:r>
      <w:hyperlink r:id="rId12" w:history="1">
        <w:r>
          <w:rPr>
            <w:rStyle w:val="Hyperlink"/>
            <w:rFonts w:ascii="Arial" w:hAnsi="Arial" w:cs="Arial"/>
            <w:color w:val="0000FF"/>
            <w:sz w:val="22"/>
            <w:szCs w:val="22"/>
          </w:rPr>
          <w:t>el Beth allwch chi ei wneud? - Ffrindiau, Teuluoedd a Theithwyr (inclusion-health.org)</w:t>
        </w:r>
      </w:hyperlink>
      <w:r w:rsidRPr="00C77667">
        <w:rPr>
          <w:rFonts w:ascii="Arial" w:hAnsi="Arial" w:cs="Arial"/>
          <w:sz w:val="22"/>
          <w:szCs w:val="22"/>
        </w:rPr>
        <w:t xml:space="preserve"> i benderfynu sut y gall fynd i'r afael ag anghydraddoldebau iechyd ymhlith grwpiau iechyd cynhwysiant, ond nid yw wedi cytuno ar gynllun eto.</w:t>
      </w:r>
    </w:p>
    <w:p w14:paraId="7A94FDC3"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color w:val="000000"/>
          <w:sz w:val="22"/>
          <w:szCs w:val="22"/>
        </w:rPr>
        <w:t> </w:t>
      </w:r>
    </w:p>
    <w:p w14:paraId="40D82005"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Gallai dogfennau i gefnogi enghreifftiau o'r fath gynnwys dogfennu DDdAau, newidiadau i oruchwyliaeth, cofnodion sesiynau dysgu, ac ati. </w:t>
      </w:r>
    </w:p>
    <w:p w14:paraId="3E513529"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color w:val="000000"/>
          <w:sz w:val="22"/>
          <w:szCs w:val="22"/>
        </w:rPr>
        <w:t> </w:t>
      </w:r>
    </w:p>
    <w:p w14:paraId="4C713B76"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 xml:space="preserve">DS:  </w:t>
      </w:r>
      <w:r>
        <w:rPr>
          <w:rStyle w:val="normaltextrun"/>
          <w:rFonts w:ascii="Arial" w:eastAsia="Arial" w:hAnsi="Arial" w:cs="Arial"/>
          <w:b/>
          <w:bCs/>
          <w:i/>
          <w:iCs/>
          <w:color w:val="000000"/>
          <w:sz w:val="22"/>
          <w:szCs w:val="22"/>
          <w:lang w:val="cy-GB"/>
        </w:rPr>
        <w:t xml:space="preserve">Nid </w:t>
      </w:r>
      <w:r>
        <w:rPr>
          <w:rStyle w:val="normaltextrun"/>
          <w:rFonts w:ascii="Arial" w:eastAsia="Arial" w:hAnsi="Arial" w:cs="Arial"/>
          <w:color w:val="000000"/>
          <w:sz w:val="22"/>
          <w:szCs w:val="22"/>
          <w:lang w:val="cy-GB"/>
        </w:rPr>
        <w:t xml:space="preserve">yw hunanasesiad Lefel 2 yn gofyn bod </w:t>
      </w:r>
      <w:r>
        <w:rPr>
          <w:rStyle w:val="normaltextrun"/>
          <w:rFonts w:ascii="Arial" w:eastAsia="Arial" w:hAnsi="Arial" w:cs="Arial"/>
          <w:b/>
          <w:bCs/>
          <w:i/>
          <w:iCs/>
          <w:color w:val="000000"/>
          <w:sz w:val="22"/>
          <w:szCs w:val="22"/>
          <w:lang w:val="cy-GB"/>
        </w:rPr>
        <w:t>pob un</w:t>
      </w:r>
      <w:r>
        <w:rPr>
          <w:rStyle w:val="normaltextrun"/>
          <w:rFonts w:ascii="Arial" w:eastAsia="Arial" w:hAnsi="Arial" w:cs="Arial"/>
          <w:color w:val="000000"/>
          <w:sz w:val="22"/>
          <w:szCs w:val="22"/>
          <w:lang w:val="cy-GB"/>
        </w:rPr>
        <w:t xml:space="preserve"> o'r pynciau a restrir uchod o dan </w:t>
      </w:r>
      <w:r>
        <w:rPr>
          <w:rStyle w:val="normaltextrun"/>
          <w:rFonts w:ascii="Arial" w:eastAsia="Arial" w:hAnsi="Arial" w:cs="Arial"/>
          <w:b/>
          <w:bCs/>
          <w:color w:val="000000"/>
          <w:sz w:val="22"/>
          <w:szCs w:val="22"/>
          <w:lang w:val="cy-GB"/>
        </w:rPr>
        <w:t>Cwmpas</w:t>
      </w:r>
      <w:r>
        <w:rPr>
          <w:rStyle w:val="normaltextrun"/>
          <w:rFonts w:ascii="Arial" w:eastAsia="Arial" w:hAnsi="Arial" w:cs="Arial"/>
          <w:color w:val="000000"/>
          <w:sz w:val="22"/>
          <w:szCs w:val="22"/>
          <w:lang w:val="cy-GB"/>
        </w:rPr>
        <w:t xml:space="preserve">, na'r dogfennau/elfennau a nodir uchod o dan </w:t>
      </w:r>
      <w:r>
        <w:rPr>
          <w:rStyle w:val="normaltextrun"/>
          <w:rFonts w:ascii="Arial" w:eastAsia="Arial" w:hAnsi="Arial" w:cs="Arial"/>
          <w:b/>
          <w:bCs/>
          <w:color w:val="000000"/>
          <w:sz w:val="22"/>
          <w:szCs w:val="22"/>
          <w:lang w:val="cy-GB"/>
        </w:rPr>
        <w:t>enghreifftiau</w:t>
      </w:r>
      <w:r>
        <w:rPr>
          <w:rStyle w:val="normaltextrun"/>
          <w:rFonts w:ascii="Arial" w:eastAsia="Arial" w:hAnsi="Arial" w:cs="Arial"/>
          <w:color w:val="000000"/>
          <w:sz w:val="22"/>
          <w:szCs w:val="22"/>
          <w:lang w:val="cy-GB"/>
        </w:rPr>
        <w:t>, wedi cael sylw llawn. Mater i'r practis yw ystyried pa mor gynhwysfawr i fynd i'r afael â'r rhain ar gyfer lefelau aeddfedrwydd uwch hunanasesiadau.  </w:t>
      </w:r>
    </w:p>
    <w:p w14:paraId="2F030857"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color w:val="000000"/>
          <w:sz w:val="22"/>
          <w:szCs w:val="22"/>
        </w:rPr>
        <w:t> </w:t>
      </w:r>
    </w:p>
    <w:p w14:paraId="2263CFB8"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6A247EB6"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3 ar gyfer y matrics hwn? </w:t>
      </w:r>
    </w:p>
    <w:p w14:paraId="151E0727" w14:textId="77777777" w:rsidR="00B82800" w:rsidRPr="00F35D97" w:rsidRDefault="00901DF5" w:rsidP="00F35D97">
      <w:pPr>
        <w:pStyle w:val="paragraph"/>
        <w:spacing w:before="0" w:beforeAutospacing="0" w:after="0" w:afterAutospacing="0"/>
        <w:ind w:left="720"/>
        <w:jc w:val="both"/>
        <w:textAlignment w:val="baseline"/>
        <w:rPr>
          <w:rFonts w:ascii="Arial" w:hAnsi="Arial" w:cs="Arial"/>
          <w:sz w:val="22"/>
          <w:szCs w:val="22"/>
        </w:rPr>
      </w:pPr>
      <w:r w:rsidRPr="00F35D97">
        <w:rPr>
          <w:rStyle w:val="eop"/>
          <w:rFonts w:ascii="Arial" w:hAnsi="Arial" w:cs="Arial"/>
          <w:color w:val="000000"/>
          <w:sz w:val="22"/>
          <w:szCs w:val="22"/>
        </w:rPr>
        <w:t> </w:t>
      </w:r>
    </w:p>
    <w:p w14:paraId="3C052063" w14:textId="77777777" w:rsidR="00F35D97" w:rsidRDefault="00901DF5" w:rsidP="00F35D97">
      <w:pPr>
        <w:pStyle w:val="paragraph"/>
        <w:spacing w:before="0" w:beforeAutospacing="0" w:after="0" w:afterAutospacing="0"/>
        <w:jc w:val="both"/>
        <w:textAlignment w:val="baseline"/>
        <w:rPr>
          <w:rStyle w:val="normaltextrun"/>
          <w:rFonts w:ascii="Arial" w:eastAsiaTheme="majorEastAsia" w:hAnsi="Arial" w:cs="Arial"/>
          <w:sz w:val="22"/>
          <w:szCs w:val="22"/>
        </w:rPr>
      </w:pPr>
      <w:bookmarkStart w:id="2" w:name="_Hlk161991404"/>
      <w:r>
        <w:rPr>
          <w:rFonts w:ascii="Arial" w:eastAsia="Arial" w:hAnsi="Arial" w:cs="Arial"/>
          <w:b/>
          <w:bCs/>
          <w:sz w:val="22"/>
          <w:szCs w:val="22"/>
          <w:lang w:val="cy-GB"/>
        </w:rPr>
        <w:t>Lefel 3:</w:t>
      </w:r>
      <w:r>
        <w:rPr>
          <w:rFonts w:ascii="Arial" w:eastAsia="Arial" w:hAnsi="Arial" w:cs="Arial"/>
          <w:sz w:val="22"/>
          <w:szCs w:val="22"/>
          <w:lang w:val="cy-GB"/>
        </w:rPr>
        <w:t xml:space="preserve"> </w:t>
      </w:r>
      <w:r>
        <w:rPr>
          <w:rFonts w:ascii="Arial" w:eastAsia="Arial" w:hAnsi="Arial" w:cs="Arial"/>
          <w:b/>
          <w:bCs/>
          <w:sz w:val="22"/>
          <w:szCs w:val="22"/>
          <w:lang w:val="cy-GB"/>
        </w:rPr>
        <w:t>Sicrwydd Rhesymol.</w:t>
      </w:r>
      <w:r>
        <w:rPr>
          <w:rFonts w:ascii="Arial" w:eastAsia="Arial" w:hAnsi="Arial" w:cs="Arial"/>
          <w:sz w:val="22"/>
          <w:szCs w:val="22"/>
          <w:lang w:val="cy-GB"/>
        </w:rPr>
        <w:t xml:space="preserve"> Gall y Practis ddangos bod y Practis </w:t>
      </w:r>
      <w:r>
        <w:rPr>
          <w:rFonts w:ascii="Arial" w:eastAsia="Arial" w:hAnsi="Arial" w:cs="Arial"/>
          <w:b/>
          <w:bCs/>
          <w:sz w:val="22"/>
          <w:szCs w:val="22"/>
          <w:lang w:val="cy-GB"/>
        </w:rPr>
        <w:t>wedi cwblhau cylch dysgu</w:t>
      </w:r>
      <w:r>
        <w:rPr>
          <w:rFonts w:ascii="Arial" w:eastAsia="Arial" w:hAnsi="Arial" w:cs="Arial"/>
          <w:sz w:val="22"/>
          <w:szCs w:val="22"/>
          <w:lang w:val="cy-GB"/>
        </w:rPr>
        <w:t xml:space="preserve"> </w:t>
      </w:r>
      <w:r>
        <w:rPr>
          <w:rFonts w:ascii="Arial" w:eastAsia="Arial" w:hAnsi="Arial" w:cs="Arial"/>
          <w:b/>
          <w:bCs/>
          <w:sz w:val="22"/>
          <w:szCs w:val="22"/>
          <w:lang w:val="cy-GB"/>
        </w:rPr>
        <w:t xml:space="preserve">fel practis </w:t>
      </w:r>
      <w:r>
        <w:rPr>
          <w:rFonts w:ascii="Arial" w:eastAsia="Arial" w:hAnsi="Arial" w:cs="Arial"/>
          <w:sz w:val="22"/>
          <w:szCs w:val="22"/>
          <w:lang w:val="cy-GB"/>
        </w:rPr>
        <w:t>a gwneud newidiadau i brosesau o ganlyniad i hynny.</w:t>
      </w:r>
    </w:p>
    <w:p w14:paraId="2BB838CD" w14:textId="1145B72C" w:rsidR="00F35D97" w:rsidRPr="00F42836" w:rsidRDefault="00C77667" w:rsidP="00F35D97">
      <w:pPr>
        <w:pStyle w:val="paragraph"/>
        <w:spacing w:before="0" w:beforeAutospacing="0" w:after="0" w:afterAutospacing="0"/>
        <w:jc w:val="both"/>
        <w:textAlignment w:val="baseline"/>
        <w:rPr>
          <w:rFonts w:ascii="Arial" w:hAnsi="Arial" w:cs="Arial"/>
          <w:sz w:val="22"/>
          <w:szCs w:val="22"/>
        </w:rPr>
      </w:pPr>
      <w:r w:rsidRPr="00C77667">
        <w:rPr>
          <w:rFonts w:ascii="Arial" w:hAnsi="Arial" w:cs="Arial"/>
          <w:noProof/>
          <w:sz w:val="22"/>
          <w:szCs w:val="22"/>
        </w:rPr>
        <w:drawing>
          <wp:inline distT="0" distB="0" distL="0" distR="0" wp14:anchorId="3A90C38A" wp14:editId="685B03BE">
            <wp:extent cx="5731510" cy="2249170"/>
            <wp:effectExtent l="0" t="0" r="2540" b="0"/>
            <wp:docPr id="3" name="Picture 2">
              <a:extLst xmlns:a="http://schemas.openxmlformats.org/drawingml/2006/main">
                <a:ext uri="{FF2B5EF4-FFF2-40B4-BE49-F238E27FC236}">
                  <a16:creationId xmlns:a16="http://schemas.microsoft.com/office/drawing/2014/main" id="{0F733B7A-6199-5799-5EED-41419EBD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0F733B7A-6199-5799-5EED-41419EBDD6E3}"/>
                        </a:ext>
                      </a:extLst>
                    </pic:cNvPr>
                    <pic:cNvPicPr>
                      <a:picLocks noChangeAspect="1"/>
                    </pic:cNvPicPr>
                  </pic:nvPicPr>
                  <pic:blipFill>
                    <a:blip r:embed="rId13"/>
                    <a:stretch>
                      <a:fillRect/>
                    </a:stretch>
                  </pic:blipFill>
                  <pic:spPr>
                    <a:xfrm>
                      <a:off x="0" y="0"/>
                      <a:ext cx="5731510" cy="2249170"/>
                    </a:xfrm>
                    <a:prstGeom prst="rect">
                      <a:avLst/>
                    </a:prstGeom>
                  </pic:spPr>
                </pic:pic>
              </a:graphicData>
            </a:graphic>
          </wp:inline>
        </w:drawing>
      </w:r>
    </w:p>
    <w:p w14:paraId="5567EB36" w14:textId="77777777" w:rsidR="00F35D97" w:rsidRDefault="00F35D97" w:rsidP="00F35D97">
      <w:pPr>
        <w:pStyle w:val="paragraph"/>
        <w:spacing w:before="0" w:beforeAutospacing="0" w:after="0" w:afterAutospacing="0"/>
        <w:jc w:val="both"/>
        <w:textAlignment w:val="baseline"/>
        <w:rPr>
          <w:rFonts w:ascii="Arial" w:hAnsi="Arial" w:cs="Arial"/>
          <w:color w:val="0F4761"/>
          <w:sz w:val="22"/>
          <w:szCs w:val="22"/>
        </w:rPr>
      </w:pPr>
    </w:p>
    <w:bookmarkEnd w:id="2"/>
    <w:p w14:paraId="0EB74F30" w14:textId="77777777" w:rsidR="00F35D97" w:rsidRDefault="00F35D97" w:rsidP="00F35D97">
      <w:pPr>
        <w:pStyle w:val="paragraph"/>
        <w:spacing w:before="0" w:beforeAutospacing="0" w:after="0" w:afterAutospacing="0"/>
        <w:jc w:val="both"/>
        <w:textAlignment w:val="baseline"/>
        <w:rPr>
          <w:rFonts w:ascii="Arial" w:hAnsi="Arial" w:cs="Arial"/>
          <w:color w:val="0F4761"/>
          <w:sz w:val="22"/>
          <w:szCs w:val="22"/>
        </w:rPr>
      </w:pPr>
    </w:p>
    <w:p w14:paraId="29658C60"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37C71199"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6AFAE270"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35CDC3F2"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31E2EC10"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6986F0C9"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3 gynnwys: </w:t>
      </w:r>
    </w:p>
    <w:p w14:paraId="78D03A17" w14:textId="77777777" w:rsidR="00745638" w:rsidRPr="00F35D97" w:rsidRDefault="00901DF5" w:rsidP="00F35D97">
      <w:pPr>
        <w:pStyle w:val="paragraph"/>
        <w:numPr>
          <w:ilvl w:val="0"/>
          <w:numId w:val="23"/>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practis yn cofnodi </w:t>
      </w:r>
      <w:r>
        <w:rPr>
          <w:rFonts w:ascii="Arial" w:eastAsia="Arial" w:hAnsi="Arial" w:cs="Arial"/>
          <w:b/>
          <w:bCs/>
          <w:sz w:val="22"/>
          <w:szCs w:val="22"/>
          <w:lang w:val="cy-GB"/>
        </w:rPr>
        <w:t>ethnigrwydd</w:t>
      </w:r>
      <w:r>
        <w:rPr>
          <w:rFonts w:ascii="Arial" w:eastAsia="Arial" w:hAnsi="Arial" w:cs="Arial"/>
          <w:sz w:val="22"/>
          <w:szCs w:val="22"/>
          <w:lang w:val="cy-GB"/>
        </w:rPr>
        <w:t xml:space="preserve"> (categori Cyfrifiad) ac iaith gyntaf ei gleifion presennol a chofrestriadau newydd gan ddefnyddio set o godau a thempled. Mae Rheolwr y Practis yn adrodd i'r tîm ehangach bob chwarter ar y cynnydd a wnaed wrth gofnodi ethnigrwydd ac iaith gyntaf, a dadansoddiad o’r boblogaeth. </w:t>
      </w:r>
    </w:p>
    <w:p w14:paraId="675173D9" w14:textId="77777777" w:rsidR="00B82800" w:rsidRPr="00F35D97" w:rsidRDefault="00901DF5" w:rsidP="00F35D97">
      <w:pPr>
        <w:pStyle w:val="paragraph"/>
        <w:numPr>
          <w:ilvl w:val="0"/>
          <w:numId w:val="23"/>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Rheolwr y Practis, sydd bellach yn hyderus pwy yn y tîm sy'n siarad </w:t>
      </w:r>
      <w:r>
        <w:rPr>
          <w:rFonts w:ascii="Arial" w:eastAsia="Arial" w:hAnsi="Arial" w:cs="Arial"/>
          <w:b/>
          <w:bCs/>
          <w:sz w:val="22"/>
          <w:szCs w:val="22"/>
          <w:lang w:val="cy-GB"/>
        </w:rPr>
        <w:t>Cymraeg</w:t>
      </w:r>
      <w:r>
        <w:rPr>
          <w:rFonts w:ascii="Arial" w:eastAsia="Arial" w:hAnsi="Arial" w:cs="Arial"/>
          <w:sz w:val="22"/>
          <w:szCs w:val="22"/>
          <w:lang w:val="cy-GB"/>
        </w:rPr>
        <w:t xml:space="preserve">, yn annog pob aelod o'r tîm i gyfarch pob claf gyda chyfarchiad Cymraeg ac yn gwneud cynnig cadarnhaol i'r claf siarad ag aelod o staff yn Gymraeg. </w:t>
      </w:r>
    </w:p>
    <w:p w14:paraId="3AD63076" w14:textId="77777777" w:rsidR="009D2FE7" w:rsidRPr="00F35D97" w:rsidRDefault="00901DF5" w:rsidP="00F35D97">
      <w:pPr>
        <w:pStyle w:val="paragraph"/>
        <w:numPr>
          <w:ilvl w:val="0"/>
          <w:numId w:val="23"/>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practis yn cyfarfod â'r tîm cymunedol sy'n gweithio gyda </w:t>
      </w:r>
      <w:r>
        <w:rPr>
          <w:rFonts w:ascii="Arial" w:eastAsia="Arial" w:hAnsi="Arial" w:cs="Arial"/>
          <w:b/>
          <w:bCs/>
          <w:sz w:val="22"/>
          <w:szCs w:val="22"/>
          <w:lang w:val="cy-GB"/>
        </w:rPr>
        <w:t xml:space="preserve">chymuned ynysig </w:t>
      </w:r>
      <w:r>
        <w:rPr>
          <w:rFonts w:ascii="Arial" w:eastAsia="Arial" w:hAnsi="Arial" w:cs="Arial"/>
          <w:sz w:val="22"/>
          <w:szCs w:val="22"/>
          <w:lang w:val="cy-GB"/>
        </w:rPr>
        <w:t>sydd yn draddodiadol yn wael am gael mynediad at wasanaethau'r GIG, ac yn creu cynllun ar y cyd i gynyddu sgrinio a brechu. Mae'r sesiynau gweithio ar y cyd cyntaf yn digwydd, ac mae'r bwrdd iechyd yn rhannu ffigurau sy'n dangos cynnydd mewn sgrinio a brechu.</w:t>
      </w:r>
    </w:p>
    <w:p w14:paraId="460DF689" w14:textId="77777777" w:rsidR="009D2FE7" w:rsidRPr="00F35D97" w:rsidRDefault="00901DF5" w:rsidP="00F35D97">
      <w:pPr>
        <w:pStyle w:val="paragraph"/>
        <w:numPr>
          <w:ilvl w:val="0"/>
          <w:numId w:val="23"/>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un o'r partneriaid yn ymuno â'r nyrsys mewn sesiwn tynnu lluniau ac yn gorffen ar dudalen flaen y papur lleol, yn dathlu eu Mis Pride cyntaf a'r gwasanaethau y maent yn eu darparu ar gyfer y </w:t>
      </w:r>
      <w:r>
        <w:rPr>
          <w:rFonts w:ascii="Arial" w:eastAsia="Arial" w:hAnsi="Arial" w:cs="Arial"/>
          <w:b/>
          <w:bCs/>
          <w:sz w:val="22"/>
          <w:szCs w:val="22"/>
          <w:lang w:val="cy-GB"/>
        </w:rPr>
        <w:t xml:space="preserve">gymuned </w:t>
      </w:r>
      <w:r>
        <w:rPr>
          <w:rFonts w:ascii="Arial" w:eastAsia="Arial" w:hAnsi="Arial" w:cs="Arial"/>
          <w:sz w:val="22"/>
          <w:szCs w:val="22"/>
          <w:lang w:val="cy-GB"/>
        </w:rPr>
        <w:t xml:space="preserve">LHDTC+. </w:t>
      </w:r>
    </w:p>
    <w:p w14:paraId="20B7AD2E" w14:textId="77777777" w:rsidR="00350AC8" w:rsidRPr="00F35D97" w:rsidRDefault="00901DF5" w:rsidP="00F35D97">
      <w:pPr>
        <w:pStyle w:val="paragraph"/>
        <w:numPr>
          <w:ilvl w:val="0"/>
          <w:numId w:val="23"/>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Gwnaeth Rheolwr y Practis gais am a derbyn copi o becyn cymorth RCGP i </w:t>
      </w:r>
      <w:r>
        <w:rPr>
          <w:rFonts w:ascii="Arial" w:eastAsia="Arial" w:hAnsi="Arial" w:cs="Arial"/>
          <w:b/>
          <w:bCs/>
          <w:sz w:val="22"/>
          <w:szCs w:val="22"/>
          <w:lang w:val="cy-GB"/>
        </w:rPr>
        <w:t>Gyn-filwyr</w:t>
      </w:r>
      <w:r>
        <w:rPr>
          <w:rFonts w:ascii="Arial" w:eastAsia="Arial" w:hAnsi="Arial" w:cs="Arial"/>
          <w:sz w:val="22"/>
          <w:szCs w:val="22"/>
          <w:lang w:val="cy-GB"/>
        </w:rPr>
        <w:t xml:space="preserve"> ac mae wedi sicrhau bod cyn-filwyr yn cael eu nodi wrth gofrestru fel cleifion newydd a'u gwahodd i mewn am adolygiad (gan gynnwys cael cofnodion meddygol hen wasanaeth, statws rhestr aros adran cleifion allanol, asesiad iechyd meddwl gydag atgyfeiriad os oes angen, ac asesiad prostheteg). Cytunwyd ar y codau ac felly mae'n syml gweld yr effaith mewn arolwg ar ôl 6 mis.</w:t>
      </w:r>
    </w:p>
    <w:p w14:paraId="417B7528" w14:textId="77777777" w:rsidR="00F82F21" w:rsidRPr="00F35D97" w:rsidRDefault="00F82F21" w:rsidP="00F35D97">
      <w:pPr>
        <w:pStyle w:val="paragraph"/>
        <w:spacing w:before="0" w:beforeAutospacing="0" w:after="0" w:afterAutospacing="0"/>
        <w:ind w:left="772"/>
        <w:jc w:val="both"/>
        <w:textAlignment w:val="baseline"/>
        <w:rPr>
          <w:rFonts w:ascii="Arial" w:hAnsi="Arial" w:cs="Arial"/>
          <w:sz w:val="22"/>
          <w:szCs w:val="22"/>
        </w:rPr>
      </w:pPr>
    </w:p>
    <w:p w14:paraId="384A6942"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dogfennau </w:t>
      </w:r>
      <w:r>
        <w:rPr>
          <w:rStyle w:val="normaltextrun"/>
          <w:rFonts w:ascii="Arial" w:eastAsia="Arial" w:hAnsi="Arial" w:cs="Arial"/>
          <w:color w:val="000000"/>
          <w:sz w:val="22"/>
          <w:szCs w:val="22"/>
          <w:lang w:val="cy-GB"/>
        </w:rPr>
        <w:t>i gefnogi enghreifftiau o'r fath gynnwys: </w:t>
      </w:r>
    </w:p>
    <w:p w14:paraId="19B4C7C5" w14:textId="77777777" w:rsidR="00B82800" w:rsidRPr="00F35D97" w:rsidRDefault="00901DF5" w:rsidP="00F35D97">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Adroddiad DDdA a chofnodion cyfarfod lle cafodd ei drafod gyda chamau gweithredu’n cael eu cofnodi. </w:t>
      </w:r>
    </w:p>
    <w:p w14:paraId="47608C49" w14:textId="77777777" w:rsidR="00B82800" w:rsidRPr="00F35D97" w:rsidRDefault="00901DF5" w:rsidP="00F35D97">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Cynllun addysg/dysgu y practis yn deillio o DDdA. </w:t>
      </w:r>
    </w:p>
    <w:p w14:paraId="5DF29D71" w14:textId="77777777" w:rsidR="00B82800" w:rsidRPr="00F35D97" w:rsidRDefault="00901DF5" w:rsidP="00F35D97">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Crynodebau o adborth o arolygon staff, a chynlluniau gweithredu sy'n deillio ohonynt </w:t>
      </w:r>
    </w:p>
    <w:p w14:paraId="3F8ED87C" w14:textId="77777777" w:rsidR="00B82800" w:rsidRPr="00F35D97" w:rsidRDefault="00901DF5" w:rsidP="00F35D97">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CGAG, archwiliad clinigol, prosiect gwella ansawdd </w:t>
      </w:r>
    </w:p>
    <w:p w14:paraId="6613DE1E" w14:textId="77777777" w:rsidR="00B82800" w:rsidRPr="00F35D97" w:rsidRDefault="00B82800" w:rsidP="00F35D97">
      <w:pPr>
        <w:pStyle w:val="paragraph"/>
        <w:spacing w:before="0" w:beforeAutospacing="0" w:after="0" w:afterAutospacing="0"/>
        <w:ind w:left="353" w:firstLine="60"/>
        <w:jc w:val="both"/>
        <w:textAlignment w:val="baseline"/>
        <w:rPr>
          <w:rFonts w:ascii="Arial" w:hAnsi="Arial" w:cs="Arial"/>
          <w:sz w:val="22"/>
          <w:szCs w:val="22"/>
        </w:rPr>
      </w:pPr>
    </w:p>
    <w:p w14:paraId="233D1345"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4 ar gyfer y matrics hwn? </w:t>
      </w:r>
    </w:p>
    <w:p w14:paraId="791906E5" w14:textId="575AD30D" w:rsidR="00F35D97" w:rsidRDefault="00901DF5" w:rsidP="00F35D97">
      <w:pPr>
        <w:pStyle w:val="paragraph"/>
        <w:spacing w:before="0" w:beforeAutospacing="0" w:after="0" w:afterAutospacing="0"/>
        <w:jc w:val="both"/>
        <w:textAlignment w:val="baseline"/>
        <w:rPr>
          <w:rStyle w:val="normaltextrun"/>
          <w:rFonts w:ascii="Arial" w:eastAsiaTheme="majorEastAsia" w:hAnsi="Arial" w:cs="Arial"/>
          <w:sz w:val="22"/>
          <w:szCs w:val="22"/>
        </w:rPr>
      </w:pPr>
      <w:bookmarkStart w:id="3" w:name="_Hlk161991497"/>
      <w:r>
        <w:rPr>
          <w:rFonts w:ascii="Arial" w:eastAsia="Arial" w:hAnsi="Arial" w:cs="Arial"/>
          <w:b/>
          <w:bCs/>
          <w:sz w:val="22"/>
          <w:szCs w:val="22"/>
          <w:lang w:val="cy-GB"/>
        </w:rPr>
        <w:t>Lefel 4:</w:t>
      </w:r>
      <w:r>
        <w:rPr>
          <w:rFonts w:ascii="Arial" w:eastAsia="Arial" w:hAnsi="Arial" w:cs="Arial"/>
          <w:sz w:val="22"/>
          <w:szCs w:val="22"/>
          <w:lang w:val="cy-GB"/>
        </w:rPr>
        <w:t xml:space="preserve"> </w:t>
      </w:r>
      <w:r>
        <w:rPr>
          <w:rFonts w:ascii="Arial" w:eastAsia="Arial" w:hAnsi="Arial" w:cs="Arial"/>
          <w:b/>
          <w:bCs/>
          <w:sz w:val="22"/>
          <w:szCs w:val="22"/>
          <w:lang w:val="cy-GB"/>
        </w:rPr>
        <w:t xml:space="preserve">Sicrwydd Sylweddol. </w:t>
      </w:r>
      <w:r>
        <w:rPr>
          <w:rFonts w:ascii="Arial" w:eastAsia="Arial" w:hAnsi="Arial" w:cs="Arial"/>
          <w:sz w:val="22"/>
          <w:szCs w:val="22"/>
          <w:lang w:val="cy-GB"/>
        </w:rPr>
        <w:t xml:space="preserve">Gall y Practis ddangos bod </w:t>
      </w:r>
      <w:r>
        <w:rPr>
          <w:rFonts w:ascii="Arial" w:eastAsia="Arial" w:hAnsi="Arial" w:cs="Arial"/>
          <w:b/>
          <w:bCs/>
          <w:sz w:val="22"/>
          <w:szCs w:val="22"/>
          <w:lang w:val="cy-GB"/>
        </w:rPr>
        <w:t>tîm y practis yn gweithio gyda system fonitro effeithiol, gyda chylchoedd dysgu lluosog ar draws ehangder y matrics.</w:t>
      </w:r>
    </w:p>
    <w:p w14:paraId="502A6E4F" w14:textId="02F9A71F" w:rsidR="00F35D97" w:rsidRDefault="00F35D97" w:rsidP="00F35D97">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06D6B4EE" w14:textId="2C2E59C1" w:rsidR="00F35D97" w:rsidRDefault="00C77667" w:rsidP="00F35D97">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C77667">
        <w:rPr>
          <w:rFonts w:ascii="Arial" w:hAnsi="Arial" w:cs="Arial"/>
          <w:noProof/>
          <w:sz w:val="22"/>
          <w:szCs w:val="22"/>
        </w:rPr>
        <w:drawing>
          <wp:inline distT="0" distB="0" distL="0" distR="0" wp14:anchorId="0935FD36" wp14:editId="1997ECC2">
            <wp:extent cx="5731510" cy="2161540"/>
            <wp:effectExtent l="0" t="0" r="2540" b="0"/>
            <wp:docPr id="1" name="Picture 4">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98BF33A3-FE8B-6007-9B74-DFC03A4401AB}"/>
                        </a:ext>
                      </a:extLst>
                    </pic:cNvPr>
                    <pic:cNvPicPr>
                      <a:picLocks noChangeAspect="1"/>
                    </pic:cNvPicPr>
                  </pic:nvPicPr>
                  <pic:blipFill>
                    <a:blip r:embed="rId14"/>
                    <a:stretch>
                      <a:fillRect/>
                    </a:stretch>
                  </pic:blipFill>
                  <pic:spPr>
                    <a:xfrm>
                      <a:off x="0" y="0"/>
                      <a:ext cx="5731510" cy="2161540"/>
                    </a:xfrm>
                    <a:prstGeom prst="rect">
                      <a:avLst/>
                    </a:prstGeom>
                  </pic:spPr>
                </pic:pic>
              </a:graphicData>
            </a:graphic>
          </wp:inline>
        </w:drawing>
      </w:r>
    </w:p>
    <w:p w14:paraId="75E7B4F9" w14:textId="77777777" w:rsidR="00F35D97" w:rsidRDefault="00F35D97" w:rsidP="00F35D97">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55169C3B" w14:textId="77777777" w:rsidR="00F35D97" w:rsidRPr="00F42836"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Myfyrio ar </w:t>
      </w:r>
    </w:p>
    <w:p w14:paraId="5F74734D" w14:textId="77777777" w:rsidR="00F35D97" w:rsidRPr="00F42836" w:rsidRDefault="00901DF5" w:rsidP="00F35D97">
      <w:pPr>
        <w:pStyle w:val="paragraph"/>
        <w:numPr>
          <w:ilvl w:val="0"/>
          <w:numId w:val="2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2 yn benderfyniad i weithredu newid, ond heb werthusiad </w:t>
      </w:r>
    </w:p>
    <w:p w14:paraId="11783215" w14:textId="77777777" w:rsidR="00F35D97" w:rsidRPr="00F42836" w:rsidRDefault="00901DF5" w:rsidP="00F35D97">
      <w:pPr>
        <w:pStyle w:val="paragraph"/>
        <w:numPr>
          <w:ilvl w:val="0"/>
          <w:numId w:val="2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3 yn newid ar waith gyda gwerthusiad wedi'i gofnodi </w:t>
      </w:r>
    </w:p>
    <w:p w14:paraId="4B2612B0" w14:textId="77777777" w:rsidR="00F35D97" w:rsidRPr="00F42836" w:rsidRDefault="00901DF5" w:rsidP="00F35D97">
      <w:pPr>
        <w:pStyle w:val="paragraph"/>
        <w:numPr>
          <w:ilvl w:val="0"/>
          <w:numId w:val="2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Pr>
          <w:rStyle w:val="normaltextrun"/>
          <w:rFonts w:ascii="Arial" w:eastAsia="Arial" w:hAnsi="Arial" w:cs="Arial"/>
          <w:i/>
          <w:iCs/>
          <w:sz w:val="22"/>
          <w:szCs w:val="22"/>
          <w:lang w:val="cy-GB"/>
        </w:rPr>
        <w:t>fusnes fel arfer.</w:t>
      </w:r>
      <w:r>
        <w:rPr>
          <w:rStyle w:val="normaltextrun"/>
          <w:rFonts w:ascii="Arial" w:eastAsia="Arial" w:hAnsi="Arial" w:cs="Arial"/>
          <w:sz w:val="22"/>
          <w:szCs w:val="22"/>
          <w:lang w:val="cy-GB"/>
        </w:rPr>
        <w:t> </w:t>
      </w:r>
    </w:p>
    <w:bookmarkEnd w:id="3"/>
    <w:p w14:paraId="0EA7D996" w14:textId="746284F2"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eop"/>
          <w:rFonts w:ascii="Arial" w:hAnsi="Arial" w:cs="Arial"/>
          <w:sz w:val="22"/>
          <w:szCs w:val="22"/>
        </w:rPr>
        <w:t xml:space="preserve"> </w:t>
      </w:r>
      <w:r w:rsidRPr="00F35D97">
        <w:rPr>
          <w:rStyle w:val="eop"/>
          <w:rFonts w:ascii="Arial" w:hAnsi="Arial" w:cs="Arial"/>
          <w:sz w:val="22"/>
          <w:szCs w:val="22"/>
        </w:rPr>
        <w:t> </w:t>
      </w:r>
    </w:p>
    <w:p w14:paraId="5852F554"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4 gynnwys: </w:t>
      </w:r>
    </w:p>
    <w:p w14:paraId="019A8D4F" w14:textId="77777777" w:rsidR="00B82800" w:rsidRPr="00F35D97" w:rsidRDefault="00901DF5" w:rsidP="00F35D97">
      <w:pPr>
        <w:pStyle w:val="paragraph"/>
        <w:numPr>
          <w:ilvl w:val="0"/>
          <w:numId w:val="2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practis yn hyderus ei fod yn casglu </w:t>
      </w:r>
      <w:r>
        <w:rPr>
          <w:rFonts w:ascii="Arial" w:eastAsia="Arial" w:hAnsi="Arial" w:cs="Arial"/>
          <w:b/>
          <w:bCs/>
          <w:sz w:val="22"/>
          <w:szCs w:val="22"/>
          <w:lang w:val="cy-GB"/>
        </w:rPr>
        <w:t xml:space="preserve">data ethnigrwydd, iaith a chyfeiriadedd rhywiol </w:t>
      </w:r>
      <w:r>
        <w:rPr>
          <w:rFonts w:ascii="Arial" w:eastAsia="Arial" w:hAnsi="Arial" w:cs="Arial"/>
          <w:sz w:val="22"/>
          <w:szCs w:val="22"/>
          <w:lang w:val="cy-GB"/>
        </w:rPr>
        <w:t>yn ddibynadwy mewn cofrestriadau newydd, ac yn adrodd i dîm y practis bob chwarter ar ffigyrau. Yn dilyn hynny, maent wedi datblygu gwasanaethau newydd mewn cydweithrediad â'r Gwasanaethau Iechyd Rhywiol lleol.</w:t>
      </w:r>
    </w:p>
    <w:p w14:paraId="212BB17E" w14:textId="77777777" w:rsidR="0022495D" w:rsidRPr="00F35D97" w:rsidRDefault="00901DF5" w:rsidP="00F35D97">
      <w:pPr>
        <w:pStyle w:val="paragraph"/>
        <w:numPr>
          <w:ilvl w:val="0"/>
          <w:numId w:val="26"/>
        </w:numPr>
        <w:spacing w:before="0" w:beforeAutospacing="0" w:after="0" w:afterAutospacing="0"/>
        <w:jc w:val="both"/>
        <w:textAlignment w:val="baseline"/>
        <w:rPr>
          <w:rFonts w:ascii="Arial" w:hAnsi="Arial" w:cs="Arial"/>
          <w:sz w:val="22"/>
          <w:szCs w:val="22"/>
          <w:lang w:val="en-US"/>
        </w:rPr>
      </w:pPr>
      <w:r>
        <w:rPr>
          <w:rFonts w:ascii="Arial" w:eastAsia="Arial" w:hAnsi="Arial" w:cs="Arial"/>
          <w:sz w:val="22"/>
          <w:szCs w:val="22"/>
          <w:lang w:val="cy-GB"/>
        </w:rPr>
        <w:t xml:space="preserve">Mae Rheolwr y Practis yn myfyrio ar lwyddiant yr arolwg a'r cynllun 'Mwy na Geiriau', trefnwyd i aelodau staff gael gwersi </w:t>
      </w:r>
      <w:r>
        <w:rPr>
          <w:rFonts w:ascii="Arial" w:eastAsia="Arial" w:hAnsi="Arial" w:cs="Arial"/>
          <w:b/>
          <w:bCs/>
          <w:sz w:val="22"/>
          <w:szCs w:val="22"/>
          <w:lang w:val="cy-GB"/>
        </w:rPr>
        <w:t>Cymraeg</w:t>
      </w:r>
      <w:r>
        <w:rPr>
          <w:rFonts w:ascii="Arial" w:eastAsia="Arial" w:hAnsi="Arial" w:cs="Arial"/>
          <w:sz w:val="22"/>
          <w:szCs w:val="22"/>
          <w:lang w:val="cy-GB"/>
        </w:rPr>
        <w:t xml:space="preserve"> yn fewnol, ac mae'r arolwg diweddaraf yn dangos cynnydd mewn gwisgo bathodyn "Dysgu" a dysgwyr, a 'gwneud cynnig cadarnhaol'.</w:t>
      </w:r>
    </w:p>
    <w:p w14:paraId="2445058B" w14:textId="02933A25" w:rsidR="00331E72" w:rsidRPr="00C77667" w:rsidRDefault="00901DF5" w:rsidP="00F35D97">
      <w:pPr>
        <w:pStyle w:val="paragraph"/>
        <w:numPr>
          <w:ilvl w:val="0"/>
          <w:numId w:val="26"/>
        </w:numPr>
        <w:spacing w:before="0" w:beforeAutospacing="0" w:after="0" w:afterAutospacing="0"/>
        <w:jc w:val="both"/>
        <w:textAlignment w:val="baseline"/>
        <w:rPr>
          <w:rFonts w:ascii="Arial" w:hAnsi="Arial" w:cs="Arial"/>
          <w:sz w:val="22"/>
          <w:szCs w:val="22"/>
          <w:lang w:val="en-US"/>
        </w:rPr>
      </w:pPr>
      <w:r>
        <w:rPr>
          <w:rFonts w:ascii="Arial" w:eastAsia="Arial" w:hAnsi="Arial" w:cs="Arial"/>
          <w:sz w:val="22"/>
          <w:szCs w:val="22"/>
          <w:lang w:val="cy-GB"/>
        </w:rPr>
        <w:t xml:space="preserve">Mae’r gwaith ar y cyd gyda'r timau </w:t>
      </w:r>
      <w:r>
        <w:rPr>
          <w:rFonts w:ascii="Arial" w:eastAsia="Arial" w:hAnsi="Arial" w:cs="Arial"/>
          <w:b/>
          <w:bCs/>
          <w:sz w:val="22"/>
          <w:szCs w:val="22"/>
          <w:lang w:val="cy-GB"/>
        </w:rPr>
        <w:t>cymunedol</w:t>
      </w:r>
      <w:r>
        <w:rPr>
          <w:rFonts w:ascii="Arial" w:eastAsia="Arial" w:hAnsi="Arial" w:cs="Arial"/>
          <w:sz w:val="22"/>
          <w:szCs w:val="22"/>
          <w:lang w:val="cy-GB"/>
        </w:rPr>
        <w:t xml:space="preserve"> gyda chymuned anghysbell wedi dangos tuedd gynyddol ar gyfer sgrinio a brechu, ac mae clinig allgymorth rheolaidd wedi'i sefydlu gyda staff o'r practis a'r tîm cymunedol.</w:t>
      </w:r>
    </w:p>
    <w:p w14:paraId="652A453A" w14:textId="3FB29A83" w:rsidR="00C77667" w:rsidRPr="00F35D97" w:rsidRDefault="00C77667" w:rsidP="00F35D97">
      <w:pPr>
        <w:pStyle w:val="paragraph"/>
        <w:numPr>
          <w:ilvl w:val="0"/>
          <w:numId w:val="26"/>
        </w:numPr>
        <w:spacing w:before="0" w:beforeAutospacing="0" w:after="0" w:afterAutospacing="0"/>
        <w:jc w:val="both"/>
        <w:textAlignment w:val="baseline"/>
        <w:rPr>
          <w:rFonts w:ascii="Arial" w:hAnsi="Arial" w:cs="Arial"/>
          <w:sz w:val="22"/>
          <w:szCs w:val="22"/>
          <w:lang w:val="en-US"/>
        </w:rPr>
      </w:pPr>
      <w:r w:rsidRPr="00C77667">
        <w:rPr>
          <w:rFonts w:ascii="Arial" w:hAnsi="Arial" w:cs="Arial"/>
          <w:sz w:val="22"/>
          <w:szCs w:val="22"/>
          <w:lang w:val="en-US"/>
        </w:rPr>
        <w:t>Defnyddiodd y practis offeryn asesu ar-lein (</w:t>
      </w:r>
      <w:r>
        <w:rPr>
          <w:rFonts w:ascii="Arial" w:hAnsi="Arial" w:cs="Arial"/>
          <w:sz w:val="22"/>
          <w:szCs w:val="22"/>
          <w:lang w:val="en-US"/>
        </w:rPr>
        <w:t xml:space="preserve"> </w:t>
      </w:r>
      <w:hyperlink r:id="rId15" w:history="1">
        <w:r>
          <w:rPr>
            <w:rStyle w:val="Hyperlink"/>
            <w:rFonts w:ascii="Arial" w:hAnsi="Arial" w:cs="Arial"/>
            <w:color w:val="0000FF"/>
            <w:sz w:val="22"/>
            <w:szCs w:val="22"/>
          </w:rPr>
          <w:t>fel Beth allwch chi ei wneud? - Ffrindiau, Teuluoedd a Theithwyr (inclusion-health.org)</w:t>
        </w:r>
      </w:hyperlink>
      <w:r>
        <w:rPr>
          <w:rFonts w:ascii="Arial" w:hAnsi="Arial" w:cs="Arial"/>
          <w:sz w:val="22"/>
          <w:szCs w:val="22"/>
          <w:lang w:val="en-US"/>
        </w:rPr>
        <w:t xml:space="preserve">  </w:t>
      </w:r>
      <w:r w:rsidRPr="00C77667">
        <w:rPr>
          <w:rFonts w:ascii="Arial" w:hAnsi="Arial" w:cs="Arial"/>
          <w:sz w:val="22"/>
          <w:szCs w:val="22"/>
          <w:lang w:val="en-US"/>
        </w:rPr>
        <w:t>i ddatblygu cynllun ynghylch sut y gall fynd i'r afael ag anghydraddoldebau iechyd ymhlith grwpiau iechyd cynhwysiant. Mae'n arweinydd 'iechyd cynhwysiant' wedi goruchwylio sawl gweithred ac adroddiad yn ôl i'r tîm ymarfer bob chwarter gyda datblygiadau ar gynnydd yn cael eu gwneud. Un enghraifft yw sut mae'r practis wedi cytuno ar godau safonau i'w defnyddio ar gyfer cofnodi lefel addysg, amddifadedd, tai, a mynediad at arian cyhoeddus mewn cofnodion cleifion. Mae gwybod hyn, mae'r practis yn clywed, yn helpu i dargedu negeseuon ar gyfer grwpiau cleifion nad ydynt fel arfer yn cael mynediad at wasanaethau atal pwysig</w:t>
      </w:r>
    </w:p>
    <w:p w14:paraId="06F27184" w14:textId="77777777" w:rsidR="00B82800" w:rsidRPr="00F35D97" w:rsidRDefault="00901DF5" w:rsidP="00F35D97">
      <w:pPr>
        <w:pStyle w:val="paragraph"/>
        <w:spacing w:before="0" w:beforeAutospacing="0" w:after="0" w:afterAutospacing="0"/>
        <w:ind w:left="815"/>
        <w:jc w:val="both"/>
        <w:textAlignment w:val="baseline"/>
        <w:rPr>
          <w:rFonts w:ascii="Arial" w:hAnsi="Arial" w:cs="Arial"/>
          <w:sz w:val="22"/>
          <w:szCs w:val="22"/>
          <w:lang w:val="en-US"/>
        </w:rPr>
      </w:pPr>
      <w:r w:rsidRPr="00F35D97">
        <w:rPr>
          <w:rStyle w:val="normaltextrun"/>
          <w:rFonts w:ascii="Arial" w:hAnsi="Arial" w:cs="Arial"/>
          <w:sz w:val="22"/>
          <w:szCs w:val="22"/>
        </w:rPr>
        <w:t> </w:t>
      </w:r>
      <w:r w:rsidRPr="00F35D97">
        <w:rPr>
          <w:rStyle w:val="eop"/>
          <w:rFonts w:ascii="Arial" w:hAnsi="Arial" w:cs="Arial"/>
          <w:sz w:val="22"/>
          <w:szCs w:val="22"/>
          <w:lang w:val="en-US"/>
        </w:rPr>
        <w:t> </w:t>
      </w:r>
    </w:p>
    <w:p w14:paraId="1DF97FC7"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Fel arfer, bydd gan bractis sy’n hunanasesu ar lefel 4 </w:t>
      </w:r>
      <w:r>
        <w:rPr>
          <w:rStyle w:val="normaltextrun"/>
          <w:rFonts w:ascii="Arial" w:eastAsia="Arial" w:hAnsi="Arial" w:cs="Arial"/>
          <w:b/>
          <w:bCs/>
          <w:sz w:val="22"/>
          <w:szCs w:val="22"/>
          <w:lang w:val="cy-GB"/>
        </w:rPr>
        <w:t xml:space="preserve">enghreifftiau lluosog </w:t>
      </w:r>
      <w:r>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Pr>
          <w:rStyle w:val="normaltextrun"/>
          <w:rFonts w:ascii="Arial" w:eastAsia="Arial" w:hAnsi="Arial" w:cs="Arial"/>
          <w:b/>
          <w:bCs/>
          <w:i/>
          <w:iCs/>
          <w:sz w:val="22"/>
          <w:szCs w:val="22"/>
          <w:lang w:val="cy-GB"/>
        </w:rPr>
        <w:t>sicrwydd sylweddol</w:t>
      </w:r>
      <w:r>
        <w:rPr>
          <w:rStyle w:val="normaltextrun"/>
          <w:rFonts w:ascii="Arial" w:eastAsia="Arial" w:hAnsi="Arial" w:cs="Arial"/>
          <w:sz w:val="22"/>
          <w:szCs w:val="22"/>
          <w:lang w:val="cy-GB"/>
        </w:rPr>
        <w:t>" hwn, dewiswch hunanasesiad lefel 3, ac anelu at lefel 4 pan fydd mwy o dystiolaeth i sicrhau hyn. </w:t>
      </w:r>
    </w:p>
    <w:p w14:paraId="07A7B493"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normaltextrun"/>
          <w:rFonts w:ascii="Arial" w:hAnsi="Arial" w:cs="Arial"/>
          <w:sz w:val="22"/>
          <w:szCs w:val="22"/>
        </w:rPr>
        <w:t> </w:t>
      </w:r>
      <w:r w:rsidRPr="00F35D97">
        <w:rPr>
          <w:rStyle w:val="eop"/>
          <w:rFonts w:ascii="Arial" w:hAnsi="Arial" w:cs="Arial"/>
          <w:sz w:val="22"/>
          <w:szCs w:val="22"/>
        </w:rPr>
        <w:t> </w:t>
      </w:r>
    </w:p>
    <w:p w14:paraId="47C71ADF"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5 ar gyfer y matrics hwn? </w:t>
      </w:r>
    </w:p>
    <w:p w14:paraId="3C5EA654"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161FC76D" w14:textId="77777777" w:rsidR="00F35D97" w:rsidRPr="00F42836" w:rsidRDefault="00901DF5" w:rsidP="00F35D97">
      <w:pPr>
        <w:pStyle w:val="paragraph"/>
        <w:spacing w:before="0" w:beforeAutospacing="0" w:after="0" w:afterAutospacing="0"/>
        <w:jc w:val="both"/>
        <w:textAlignment w:val="baseline"/>
        <w:rPr>
          <w:rFonts w:ascii="Arial" w:hAnsi="Arial" w:cs="Arial"/>
          <w:sz w:val="22"/>
          <w:szCs w:val="22"/>
        </w:rPr>
      </w:pPr>
      <w:bookmarkStart w:id="4" w:name="_Hlk161991556"/>
      <w:r>
        <w:rPr>
          <w:rFonts w:ascii="Arial" w:eastAsia="Arial" w:hAnsi="Arial" w:cs="Arial"/>
          <w:b/>
          <w:bCs/>
          <w:sz w:val="22"/>
          <w:szCs w:val="22"/>
          <w:lang w:val="cy-GB"/>
        </w:rPr>
        <w:t>Lefel 5:</w:t>
      </w:r>
      <w:r>
        <w:rPr>
          <w:rFonts w:ascii="Arial" w:eastAsia="Arial" w:hAnsi="Arial" w:cs="Arial"/>
          <w:sz w:val="22"/>
          <w:szCs w:val="22"/>
          <w:lang w:val="cy-GB"/>
        </w:rPr>
        <w:t xml:space="preserve"> </w:t>
      </w:r>
      <w:r>
        <w:rPr>
          <w:rFonts w:ascii="Arial" w:eastAsia="Arial" w:hAnsi="Arial" w:cs="Arial"/>
          <w:b/>
          <w:bCs/>
          <w:sz w:val="22"/>
          <w:szCs w:val="22"/>
          <w:lang w:val="cy-GB"/>
        </w:rPr>
        <w:t>Enghraifft.</w:t>
      </w:r>
      <w:r>
        <w:rPr>
          <w:rFonts w:ascii="Arial" w:eastAsia="Arial" w:hAnsi="Arial" w:cs="Arial"/>
          <w:sz w:val="22"/>
          <w:szCs w:val="22"/>
          <w:lang w:val="cy-GB"/>
        </w:rPr>
        <w:t xml:space="preserve"> Gall y Practis ddangos bod gan y Practis </w:t>
      </w:r>
      <w:r>
        <w:rPr>
          <w:rFonts w:ascii="Arial" w:eastAsia="Arial" w:hAnsi="Arial" w:cs="Arial"/>
          <w:b/>
          <w:bCs/>
          <w:sz w:val="22"/>
          <w:szCs w:val="22"/>
          <w:lang w:val="cy-GB"/>
        </w:rPr>
        <w:t xml:space="preserve">system fonitro effeithiol, gyda chylchoedd dysgu lluosog, A gall y Practis ddangos bod y Practis wedi trafod y dysgu gyda chymheiriaid y tu allan i'r Practis </w:t>
      </w:r>
      <w:r>
        <w:rPr>
          <w:rFonts w:ascii="Arial" w:eastAsia="Arial" w:hAnsi="Arial" w:cs="Arial"/>
          <w:sz w:val="22"/>
          <w:szCs w:val="22"/>
          <w:lang w:val="cy-GB"/>
        </w:rPr>
        <w:t>(e.e. mewn cyfarfod Cydweithredfa/Clwstwr GMC, Cydweithredfa Nyrsio Gofal Sylfaenol, Asesiad Hyfforddiant Safle Practis Meddyg Teulu ac ati).</w:t>
      </w:r>
    </w:p>
    <w:p w14:paraId="5C324B15" w14:textId="697366DB" w:rsidR="00F35D97" w:rsidRDefault="00C77667" w:rsidP="00F35D97">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C77667">
        <w:rPr>
          <w:rFonts w:ascii="Arial" w:eastAsiaTheme="majorEastAsia" w:hAnsi="Arial" w:cs="Arial"/>
          <w:noProof/>
          <w:sz w:val="22"/>
          <w:szCs w:val="22"/>
        </w:rPr>
        <w:drawing>
          <wp:inline distT="0" distB="0" distL="0" distR="0" wp14:anchorId="0B3DC038" wp14:editId="5B03E3F5">
            <wp:extent cx="2114550" cy="1647825"/>
            <wp:effectExtent l="0" t="0" r="0" b="9525"/>
            <wp:docPr id="7" name="Picture 6">
              <a:extLst xmlns:a="http://schemas.openxmlformats.org/drawingml/2006/main">
                <a:ext uri="{FF2B5EF4-FFF2-40B4-BE49-F238E27FC236}">
                  <a16:creationId xmlns:a16="http://schemas.microsoft.com/office/drawing/2014/main" id="{DCA55263-19B7-A922-D4E4-F401C60D5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DCA55263-19B7-A922-D4E4-F401C60D5F41}"/>
                        </a:ext>
                      </a:extLst>
                    </pic:cNvPr>
                    <pic:cNvPicPr>
                      <a:picLocks noChangeAspect="1"/>
                    </pic:cNvPicPr>
                  </pic:nvPicPr>
                  <pic:blipFill>
                    <a:blip r:embed="rId16"/>
                    <a:stretch>
                      <a:fillRect/>
                    </a:stretch>
                  </pic:blipFill>
                  <pic:spPr>
                    <a:xfrm>
                      <a:off x="0" y="0"/>
                      <a:ext cx="2114550" cy="1647825"/>
                    </a:xfrm>
                    <a:prstGeom prst="rect">
                      <a:avLst/>
                    </a:prstGeom>
                  </pic:spPr>
                </pic:pic>
              </a:graphicData>
            </a:graphic>
          </wp:inline>
        </w:drawing>
      </w:r>
    </w:p>
    <w:p w14:paraId="10773E19" w14:textId="77777777" w:rsidR="00F35D97" w:rsidRDefault="00F35D97" w:rsidP="00F35D97">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4995F3E9" w14:textId="77777777" w:rsidR="00F35D97" w:rsidRPr="00F42836" w:rsidRDefault="00901DF5" w:rsidP="00F35D97">
      <w:pPr>
        <w:pStyle w:val="paragraph"/>
        <w:spacing w:before="0" w:beforeAutospacing="0" w:after="0" w:afterAutospacing="0"/>
        <w:jc w:val="both"/>
        <w:textAlignment w:val="baseline"/>
        <w:rPr>
          <w:rFonts w:ascii="Arial" w:hAnsi="Arial" w:cs="Arial"/>
          <w:sz w:val="22"/>
          <w:szCs w:val="22"/>
        </w:rPr>
      </w:pPr>
      <w:bookmarkStart w:id="5" w:name="_Hlk161990979"/>
      <w:r>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p>
    <w:bookmarkEnd w:id="4"/>
    <w:bookmarkEnd w:id="5"/>
    <w:p w14:paraId="18BB1FA4"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tabchar"/>
          <w:rFonts w:ascii="Arial" w:hAnsi="Arial" w:cs="Arial"/>
          <w:sz w:val="22"/>
          <w:szCs w:val="22"/>
        </w:rPr>
        <w:tab/>
      </w:r>
      <w:r w:rsidRPr="00F35D97">
        <w:rPr>
          <w:rStyle w:val="eop"/>
          <w:rFonts w:ascii="Arial" w:hAnsi="Arial" w:cs="Arial"/>
          <w:sz w:val="22"/>
          <w:szCs w:val="22"/>
        </w:rPr>
        <w:t> </w:t>
      </w:r>
    </w:p>
    <w:p w14:paraId="5DB9A2EE" w14:textId="77777777" w:rsidR="00B82800" w:rsidRPr="00F35D97" w:rsidRDefault="00901DF5" w:rsidP="00F35D97">
      <w:pPr>
        <w:pStyle w:val="paragraph"/>
        <w:spacing w:before="0" w:beforeAutospacing="0" w:after="0" w:afterAutospacing="0"/>
        <w:ind w:left="720"/>
        <w:jc w:val="both"/>
        <w:textAlignment w:val="baseline"/>
        <w:rPr>
          <w:rFonts w:ascii="Arial" w:hAnsi="Arial" w:cs="Arial"/>
          <w:sz w:val="22"/>
          <w:szCs w:val="22"/>
        </w:rPr>
      </w:pPr>
      <w:r w:rsidRPr="00F35D97">
        <w:rPr>
          <w:rStyle w:val="eop"/>
          <w:rFonts w:ascii="Arial" w:hAnsi="Arial" w:cs="Arial"/>
          <w:sz w:val="22"/>
          <w:szCs w:val="22"/>
        </w:rPr>
        <w:t>  </w:t>
      </w:r>
    </w:p>
    <w:p w14:paraId="35AC61D3"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5 gynnwys: </w:t>
      </w:r>
    </w:p>
    <w:p w14:paraId="31319B91" w14:textId="77777777" w:rsidR="00B82800" w:rsidRPr="00F35D97" w:rsidRDefault="00901DF5" w:rsidP="00F35D97">
      <w:pPr>
        <w:pStyle w:val="paragraph"/>
        <w:numPr>
          <w:ilvl w:val="0"/>
          <w:numId w:val="27"/>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tîm y practis wedi </w:t>
      </w:r>
      <w:r>
        <w:rPr>
          <w:rFonts w:ascii="Arial" w:eastAsia="Arial" w:hAnsi="Arial" w:cs="Arial"/>
          <w:b/>
          <w:bCs/>
          <w:sz w:val="22"/>
          <w:szCs w:val="22"/>
          <w:lang w:val="cy-GB"/>
        </w:rPr>
        <w:t>rhannu</w:t>
      </w:r>
      <w:r>
        <w:rPr>
          <w:rFonts w:ascii="Arial" w:eastAsia="Arial" w:hAnsi="Arial" w:cs="Arial"/>
          <w:sz w:val="22"/>
          <w:szCs w:val="22"/>
          <w:lang w:val="cy-GB"/>
        </w:rPr>
        <w:t xml:space="preserve"> yn y Gydweithredfa, ei brofiadau o ddatblygu'r gwasanaeth allgymorth mewn cydweithrediad â gwasanaethau cymunedol, ar gyfer cymuned sydd wedi cael anhawster yn cael mynediad at wasanaethau sgrinio a brechu. Cafwyd ymateb adeiladol gan bractisau eraill, a esboniodd sut roedd eu timau wedi goresgyn rhwystrau gyda'r gymuned honno a gwneud awgrymiadau ar gyfer datblygiadau ar y cyd yn y dyfodol.</w:t>
      </w:r>
    </w:p>
    <w:p w14:paraId="5729E131" w14:textId="77777777" w:rsidR="004D5D10" w:rsidRPr="00F35D97" w:rsidRDefault="00901DF5" w:rsidP="00F35D97">
      <w:pPr>
        <w:pStyle w:val="paragraph"/>
        <w:numPr>
          <w:ilvl w:val="0"/>
          <w:numId w:val="27"/>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Cyflwynodd Rheolwr y Practis gais i gynllun gwobrau Blynyddol y Bwrdd Iechyd yn disgrifio'r hyn yr oedd y practis wedi'i wneud i gefnogi'r </w:t>
      </w:r>
      <w:r>
        <w:rPr>
          <w:rFonts w:ascii="Arial" w:eastAsia="Arial" w:hAnsi="Arial" w:cs="Arial"/>
          <w:b/>
          <w:bCs/>
          <w:sz w:val="22"/>
          <w:szCs w:val="22"/>
          <w:lang w:val="cy-GB"/>
        </w:rPr>
        <w:t>Gymraeg</w:t>
      </w:r>
      <w:r>
        <w:rPr>
          <w:rFonts w:ascii="Arial" w:eastAsia="Arial" w:hAnsi="Arial" w:cs="Arial"/>
          <w:sz w:val="22"/>
          <w:szCs w:val="22"/>
          <w:lang w:val="cy-GB"/>
        </w:rPr>
        <w:t>. Cafodd y practis ei roi ar y rhestr fer ac enillodd y categori gan dderbyn canmoliaeth ysgrifenedig gan gadeirydd y Bwrdd Iechyd.</w:t>
      </w:r>
    </w:p>
    <w:p w14:paraId="7CB0F4A1" w14:textId="64470B10" w:rsidR="000A58DD" w:rsidRPr="00F35D97" w:rsidRDefault="00C77667" w:rsidP="00C77667">
      <w:pPr>
        <w:pStyle w:val="paragraph"/>
        <w:numPr>
          <w:ilvl w:val="0"/>
          <w:numId w:val="27"/>
        </w:numPr>
        <w:spacing w:before="0" w:beforeAutospacing="0" w:after="0" w:afterAutospacing="0"/>
        <w:jc w:val="both"/>
        <w:textAlignment w:val="baseline"/>
        <w:rPr>
          <w:rFonts w:ascii="Arial" w:hAnsi="Arial" w:cs="Arial"/>
          <w:sz w:val="22"/>
          <w:szCs w:val="22"/>
        </w:rPr>
      </w:pPr>
      <w:r w:rsidRPr="00C77667">
        <w:rPr>
          <w:rFonts w:ascii="Arial" w:hAnsi="Arial" w:cs="Arial"/>
          <w:sz w:val="22"/>
          <w:szCs w:val="22"/>
        </w:rPr>
        <w:t>Mae'r practis wedi cyflwyno ei waith ar gynnwys grwpiau iechyd i'r cydweithio a'r clwstwr ac wedi dangos y cynllun a ddatblygwyd gan yr offeryn asesu ar-lein, a'r gwaith a wnaed hyd yma i wella cofnodi a datblygu gwasanaethau. Fe wnaeth aelodau eraill y clwstwr/cydweithredol fwydo sylwadau yn ôl ar yr hyn yr oedd yr arfer wedi'i wneud, a sut y gallai wneud pethau'n wahanol. Hefyd, cytunodd yr aelodau cydweithredol i fabwysiadu'r un offeryn cynllunio ar-lein ar gyfer eu datblygiad eu hunain.</w:t>
      </w:r>
    </w:p>
    <w:p w14:paraId="2BA5D0E8" w14:textId="77777777" w:rsidR="00F35D97" w:rsidRDefault="00F35D97" w:rsidP="00F35D97">
      <w:pPr>
        <w:pStyle w:val="paragraph"/>
        <w:spacing w:before="0" w:beforeAutospacing="0" w:after="0" w:afterAutospacing="0"/>
        <w:jc w:val="both"/>
        <w:textAlignment w:val="baseline"/>
        <w:rPr>
          <w:rStyle w:val="normaltextrun"/>
          <w:rFonts w:ascii="Arial" w:hAnsi="Arial" w:cs="Arial"/>
          <w:color w:val="0F4761"/>
          <w:sz w:val="22"/>
          <w:szCs w:val="22"/>
        </w:rPr>
      </w:pPr>
    </w:p>
    <w:p w14:paraId="134C170C" w14:textId="77777777" w:rsidR="00F35D97" w:rsidRDefault="00F35D97" w:rsidP="00F35D97">
      <w:pPr>
        <w:pStyle w:val="paragraph"/>
        <w:spacing w:before="0" w:beforeAutospacing="0" w:after="0" w:afterAutospacing="0"/>
        <w:jc w:val="both"/>
        <w:textAlignment w:val="baseline"/>
        <w:rPr>
          <w:rStyle w:val="normaltextrun"/>
          <w:rFonts w:ascii="Arial" w:hAnsi="Arial" w:cs="Arial"/>
          <w:color w:val="0F4761"/>
          <w:sz w:val="22"/>
          <w:szCs w:val="22"/>
        </w:rPr>
      </w:pPr>
    </w:p>
    <w:p w14:paraId="691CD4C4" w14:textId="77777777" w:rsidR="00F35D97" w:rsidRDefault="00F35D97" w:rsidP="00F35D97">
      <w:pPr>
        <w:pStyle w:val="paragraph"/>
        <w:spacing w:before="0" w:beforeAutospacing="0" w:after="0" w:afterAutospacing="0"/>
        <w:jc w:val="both"/>
        <w:textAlignment w:val="baseline"/>
        <w:rPr>
          <w:rStyle w:val="normaltextrun"/>
          <w:rFonts w:ascii="Arial" w:hAnsi="Arial" w:cs="Arial"/>
          <w:color w:val="0F4761"/>
          <w:sz w:val="22"/>
          <w:szCs w:val="22"/>
        </w:rPr>
      </w:pPr>
    </w:p>
    <w:p w14:paraId="121B3FE4" w14:textId="4F67245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 xml:space="preserve">Canllawiau Cenedlaethol ac </w:t>
      </w:r>
      <w:r w:rsidRPr="00034C4A">
        <w:rPr>
          <w:rStyle w:val="normaltextrun"/>
          <w:rFonts w:ascii="Arial" w:eastAsia="Arial" w:hAnsi="Arial" w:cs="Arial"/>
          <w:color w:val="0F4761"/>
          <w:sz w:val="22"/>
          <w:szCs w:val="22"/>
          <w:lang w:val="cy-GB"/>
        </w:rPr>
        <w:t>adnoddau </w:t>
      </w:r>
      <w:bookmarkStart w:id="6" w:name="_Hlk163639688"/>
      <w:bookmarkStart w:id="7" w:name="_Hlk163724931"/>
      <w:r w:rsidR="00034C4A" w:rsidRPr="00034C4A">
        <w:rPr>
          <w:rStyle w:val="normaltextrun"/>
          <w:rFonts w:ascii="Arial" w:eastAsia="Arial" w:hAnsi="Arial" w:cs="Arial"/>
          <w:i/>
          <w:iCs/>
          <w:color w:val="0F4761"/>
          <w:sz w:val="22"/>
          <w:szCs w:val="22"/>
          <w:lang w:val="cy-GB"/>
        </w:rPr>
        <w:t>(rhai dolennau ar gael yn Saesneg yn unig)</w:t>
      </w:r>
      <w:bookmarkEnd w:id="6"/>
      <w:bookmarkEnd w:id="7"/>
    </w:p>
    <w:p w14:paraId="3A6EDBC1" w14:textId="77777777" w:rsidR="00FA62D6" w:rsidRPr="00F35D97" w:rsidRDefault="00901DF5" w:rsidP="00F35D97">
      <w:pPr>
        <w:pStyle w:val="paragraph"/>
        <w:numPr>
          <w:ilvl w:val="0"/>
          <w:numId w:val="28"/>
        </w:numPr>
        <w:spacing w:before="0" w:beforeAutospacing="0" w:after="0" w:afterAutospacing="0"/>
        <w:textAlignment w:val="baseline"/>
        <w:rPr>
          <w:rFonts w:ascii="Arial" w:hAnsi="Arial" w:cs="Arial"/>
          <w:sz w:val="22"/>
          <w:szCs w:val="22"/>
        </w:rPr>
      </w:pPr>
      <w:r>
        <w:rPr>
          <w:rFonts w:ascii="Arial" w:eastAsia="Arial" w:hAnsi="Arial" w:cs="Arial"/>
          <w:sz w:val="22"/>
          <w:szCs w:val="22"/>
          <w:lang w:val="cy-GB"/>
        </w:rPr>
        <w:t xml:space="preserve">Pecyn Cymorth Colled Synhwyraidd a Cholli Clyw </w:t>
      </w:r>
      <w:hyperlink r:id="rId17" w:history="1">
        <w:r>
          <w:rPr>
            <w:rFonts w:ascii="Arial" w:eastAsia="Arial" w:hAnsi="Arial" w:cs="Arial"/>
            <w:color w:val="0563C1"/>
            <w:sz w:val="22"/>
            <w:szCs w:val="22"/>
            <w:u w:val="single"/>
            <w:lang w:val="cy-GB"/>
          </w:rPr>
          <w:t>https://elearning.rcgp.org.uk/mod/book/view.php?id=12532</w:t>
        </w:r>
      </w:hyperlink>
    </w:p>
    <w:p w14:paraId="49F1515B" w14:textId="24762741" w:rsidR="00B82800" w:rsidRPr="00F35D97" w:rsidRDefault="00901DF5" w:rsidP="00F35D97">
      <w:pPr>
        <w:pStyle w:val="paragraph"/>
        <w:numPr>
          <w:ilvl w:val="0"/>
          <w:numId w:val="28"/>
        </w:numPr>
        <w:spacing w:before="0" w:beforeAutospacing="0" w:after="0" w:afterAutospacing="0"/>
        <w:textAlignment w:val="baseline"/>
        <w:rPr>
          <w:rFonts w:ascii="Arial" w:hAnsi="Arial" w:cs="Arial"/>
          <w:sz w:val="22"/>
          <w:szCs w:val="22"/>
        </w:rPr>
      </w:pPr>
      <w:r>
        <w:rPr>
          <w:rFonts w:ascii="Arial" w:eastAsia="Arial" w:hAnsi="Arial" w:cs="Arial"/>
          <w:sz w:val="22"/>
          <w:szCs w:val="22"/>
          <w:lang w:val="cy-GB"/>
        </w:rPr>
        <w:t xml:space="preserve">LlC 'Mwy na </w:t>
      </w:r>
      <w:r w:rsidRPr="00937EBD">
        <w:rPr>
          <w:rFonts w:ascii="Arial" w:eastAsia="Arial" w:hAnsi="Arial" w:cs="Arial"/>
          <w:sz w:val="22"/>
          <w:szCs w:val="22"/>
          <w:lang w:val="cy-GB"/>
        </w:rPr>
        <w:t xml:space="preserve">Geiriau' </w:t>
      </w:r>
      <w:hyperlink r:id="rId18" w:history="1">
        <w:r w:rsidR="00937EBD" w:rsidRPr="00937EBD">
          <w:rPr>
            <w:rStyle w:val="Hyperlink"/>
            <w:rFonts w:ascii="Arial" w:hAnsi="Arial" w:cs="Arial"/>
            <w:sz w:val="22"/>
            <w:szCs w:val="22"/>
          </w:rPr>
          <w:t>https://www.llyw.cymru/sites/default/files/publications/2022-07/mwy-na-geiriau-cynllun-gweithredu-2022-2027.pdf</w:t>
        </w:r>
      </w:hyperlink>
    </w:p>
    <w:p w14:paraId="49CAEC85" w14:textId="77777777" w:rsidR="006F43FA" w:rsidRPr="00F35D97" w:rsidRDefault="00901DF5" w:rsidP="00F35D97">
      <w:pPr>
        <w:pStyle w:val="paragraph"/>
        <w:numPr>
          <w:ilvl w:val="0"/>
          <w:numId w:val="28"/>
        </w:numPr>
        <w:spacing w:before="0" w:beforeAutospacing="0" w:after="0" w:afterAutospacing="0"/>
        <w:textAlignment w:val="baseline"/>
        <w:rPr>
          <w:rFonts w:ascii="Arial" w:eastAsiaTheme="minorEastAsia" w:hAnsi="Arial" w:cs="Arial"/>
          <w:sz w:val="22"/>
          <w:szCs w:val="22"/>
        </w:rPr>
      </w:pPr>
      <w:r>
        <w:rPr>
          <w:rFonts w:ascii="Arial" w:eastAsia="Arial" w:hAnsi="Arial" w:cs="Arial"/>
          <w:sz w:val="22"/>
          <w:szCs w:val="22"/>
          <w:lang w:val="cy-GB"/>
        </w:rPr>
        <w:t xml:space="preserve">Deddf Cydraddoldeb 2010 </w:t>
      </w:r>
      <w:hyperlink r:id="rId19">
        <w:r>
          <w:rPr>
            <w:rFonts w:ascii="Arial" w:eastAsia="Arial" w:hAnsi="Arial" w:cs="Arial"/>
            <w:color w:val="0563C1"/>
            <w:sz w:val="22"/>
            <w:szCs w:val="22"/>
            <w:u w:val="single"/>
            <w:lang w:val="cy-GB"/>
          </w:rPr>
          <w:t>https://www.gov.uk/guidance/equality-act-2010-guidance</w:t>
        </w:r>
      </w:hyperlink>
    </w:p>
    <w:p w14:paraId="08E089B4" w14:textId="77777777" w:rsidR="51C2EA1B" w:rsidRPr="00F35D97" w:rsidRDefault="00034C4A" w:rsidP="00F35D97">
      <w:pPr>
        <w:pStyle w:val="paragraph"/>
        <w:numPr>
          <w:ilvl w:val="0"/>
          <w:numId w:val="28"/>
        </w:numPr>
        <w:spacing w:before="0" w:beforeAutospacing="0" w:after="0" w:afterAutospacing="0"/>
        <w:rPr>
          <w:rFonts w:ascii="Arial" w:eastAsiaTheme="minorEastAsia" w:hAnsi="Arial" w:cs="Arial"/>
          <w:sz w:val="22"/>
          <w:szCs w:val="22"/>
        </w:rPr>
      </w:pPr>
      <w:hyperlink r:id="rId20">
        <w:r w:rsidR="00901DF5">
          <w:rPr>
            <w:rFonts w:ascii="Arial" w:eastAsia="Arial" w:hAnsi="Arial" w:cs="Arial"/>
            <w:color w:val="0563C1"/>
            <w:sz w:val="22"/>
            <w:szCs w:val="22"/>
            <w:u w:val="single"/>
            <w:lang w:val="cy-GB"/>
          </w:rPr>
          <w:t>Gwahaniaethu: eich hawliau: Gwahaniaethu yn y gwaith - GOV.UK (www.gov.uk)</w:t>
        </w:r>
      </w:hyperlink>
    </w:p>
    <w:p w14:paraId="290F7AA2" w14:textId="2D7D5DFF" w:rsidR="008D117B" w:rsidRPr="00F35D97" w:rsidRDefault="00901DF5" w:rsidP="00F35D97">
      <w:pPr>
        <w:pStyle w:val="paragraph"/>
        <w:numPr>
          <w:ilvl w:val="0"/>
          <w:numId w:val="28"/>
        </w:numPr>
        <w:spacing w:before="0" w:beforeAutospacing="0" w:after="0" w:afterAutospacing="0"/>
        <w:textAlignment w:val="baseline"/>
        <w:rPr>
          <w:rFonts w:ascii="Arial" w:hAnsi="Arial" w:cs="Arial"/>
          <w:sz w:val="22"/>
          <w:szCs w:val="22"/>
        </w:rPr>
      </w:pPr>
      <w:r>
        <w:rPr>
          <w:rFonts w:ascii="Arial" w:eastAsia="Arial" w:hAnsi="Arial" w:cs="Arial"/>
          <w:sz w:val="22"/>
          <w:szCs w:val="22"/>
          <w:lang w:val="cy-GB"/>
        </w:rPr>
        <w:t xml:space="preserve">Gweithleoedd sy’n LHDTC+ </w:t>
      </w:r>
      <w:r w:rsidRPr="00A53C44">
        <w:rPr>
          <w:rFonts w:ascii="Arial" w:eastAsia="Arial" w:hAnsi="Arial" w:cs="Arial"/>
          <w:sz w:val="22"/>
          <w:szCs w:val="22"/>
          <w:lang w:val="cy-GB"/>
        </w:rPr>
        <w:t xml:space="preserve">gynhwysol </w:t>
      </w:r>
      <w:hyperlink r:id="rId21" w:history="1">
        <w:r w:rsidR="00A53C44" w:rsidRPr="00A53C44">
          <w:rPr>
            <w:rStyle w:val="Hyperlink"/>
            <w:rFonts w:ascii="Arial" w:hAnsi="Arial" w:cs="Arial"/>
            <w:sz w:val="22"/>
            <w:szCs w:val="22"/>
          </w:rPr>
          <w:t>Grym gweithleoedd cynhwysol | Cymru (stonewallcymru.org.uk)</w:t>
        </w:r>
      </w:hyperlink>
    </w:p>
    <w:p w14:paraId="51E07430" w14:textId="77777777" w:rsidR="004D5D10" w:rsidRPr="00F35D97" w:rsidRDefault="00901DF5" w:rsidP="00F35D97">
      <w:pPr>
        <w:pStyle w:val="paragraph"/>
        <w:numPr>
          <w:ilvl w:val="0"/>
          <w:numId w:val="28"/>
        </w:numPr>
        <w:spacing w:before="0" w:beforeAutospacing="0" w:after="0" w:afterAutospacing="0"/>
        <w:textAlignment w:val="baseline"/>
        <w:rPr>
          <w:rFonts w:ascii="Arial" w:hAnsi="Arial" w:cs="Arial"/>
          <w:sz w:val="22"/>
          <w:szCs w:val="22"/>
        </w:rPr>
      </w:pPr>
      <w:r>
        <w:rPr>
          <w:rFonts w:ascii="Arial" w:eastAsia="Arial" w:hAnsi="Arial" w:cs="Arial"/>
          <w:sz w:val="22"/>
          <w:szCs w:val="22"/>
          <w:lang w:val="cy-GB"/>
        </w:rPr>
        <w:t xml:space="preserve">Canllaw i gleifion LHDTC+ </w:t>
      </w:r>
      <w:hyperlink r:id="rId22">
        <w:r>
          <w:rPr>
            <w:rFonts w:ascii="Arial" w:eastAsia="Arial" w:hAnsi="Arial" w:cs="Arial"/>
            <w:color w:val="0563C1"/>
            <w:sz w:val="22"/>
            <w:szCs w:val="22"/>
            <w:u w:val="single"/>
            <w:lang w:val="cy-GB"/>
          </w:rPr>
          <w:t>https://www.gmc-uk.org/professional-standards/patient-guides-and-materials/lgbt-patient-guide</w:t>
        </w:r>
      </w:hyperlink>
    </w:p>
    <w:p w14:paraId="2AD63F63" w14:textId="77777777" w:rsidR="00CF4909" w:rsidRPr="00F35D97" w:rsidRDefault="00901DF5" w:rsidP="00F35D97">
      <w:pPr>
        <w:pStyle w:val="paragraph"/>
        <w:numPr>
          <w:ilvl w:val="0"/>
          <w:numId w:val="28"/>
        </w:numPr>
        <w:spacing w:before="0" w:beforeAutospacing="0" w:after="0" w:afterAutospacing="0"/>
        <w:textAlignment w:val="baseline"/>
        <w:rPr>
          <w:rFonts w:ascii="Arial" w:eastAsiaTheme="minorEastAsia" w:hAnsi="Arial" w:cs="Arial"/>
          <w:sz w:val="22"/>
          <w:szCs w:val="22"/>
        </w:rPr>
      </w:pPr>
      <w:r>
        <w:rPr>
          <w:rFonts w:ascii="Arial" w:eastAsia="Arial" w:hAnsi="Arial" w:cs="Arial"/>
          <w:sz w:val="22"/>
          <w:szCs w:val="22"/>
          <w:lang w:val="cy-GB"/>
        </w:rPr>
        <w:t xml:space="preserve">Pecyn Cymorth Cyn-filwyr RCGP </w:t>
      </w:r>
      <w:hyperlink r:id="rId23">
        <w:r>
          <w:rPr>
            <w:rFonts w:ascii="Arial" w:eastAsia="Arial" w:hAnsi="Arial" w:cs="Arial"/>
            <w:color w:val="0563C1"/>
            <w:sz w:val="22"/>
            <w:szCs w:val="22"/>
            <w:u w:val="single"/>
            <w:lang w:val="cy-GB"/>
          </w:rPr>
          <w:t>https://elearning.rcgp.org.uk/mod/book/view.php?id=12533</w:t>
        </w:r>
      </w:hyperlink>
    </w:p>
    <w:p w14:paraId="784A8CA8" w14:textId="77777777" w:rsidR="16F7ED97" w:rsidRPr="00F35D97" w:rsidRDefault="00901DF5" w:rsidP="00F35D97">
      <w:pPr>
        <w:pStyle w:val="paragraph"/>
        <w:numPr>
          <w:ilvl w:val="0"/>
          <w:numId w:val="28"/>
        </w:numPr>
        <w:spacing w:before="0" w:beforeAutospacing="0" w:after="0" w:afterAutospacing="0"/>
        <w:rPr>
          <w:rFonts w:ascii="Arial" w:eastAsiaTheme="minorEastAsia" w:hAnsi="Arial" w:cs="Arial"/>
          <w:sz w:val="22"/>
          <w:szCs w:val="22"/>
        </w:rPr>
      </w:pPr>
      <w:r>
        <w:rPr>
          <w:rFonts w:ascii="Arial" w:eastAsia="Arial" w:hAnsi="Arial" w:cs="Arial"/>
          <w:sz w:val="22"/>
          <w:szCs w:val="22"/>
          <w:lang w:val="cy-GB"/>
        </w:rPr>
        <w:t xml:space="preserve">Achos dros Gydraddoldeb a Hawliau Dynol </w:t>
      </w:r>
      <w:hyperlink r:id="rId24">
        <w:r>
          <w:rPr>
            <w:rFonts w:ascii="Arial" w:eastAsia="Arial" w:hAnsi="Arial" w:cs="Arial"/>
            <w:color w:val="0563C1"/>
            <w:sz w:val="22"/>
            <w:szCs w:val="22"/>
            <w:u w:val="single"/>
            <w:lang w:val="cy-GB"/>
          </w:rPr>
          <w:t>20181010_equally_outstanding_ehr_resource_nov18_accessible.pdf (cqc.org.uk)</w:t>
        </w:r>
      </w:hyperlink>
    </w:p>
    <w:p w14:paraId="5F03051C" w14:textId="77777777" w:rsidR="00CF4909" w:rsidRPr="00F35D97" w:rsidRDefault="00CF4909" w:rsidP="00F35D97">
      <w:pPr>
        <w:pStyle w:val="paragraph"/>
        <w:spacing w:before="0" w:beforeAutospacing="0" w:after="0" w:afterAutospacing="0"/>
        <w:ind w:left="360"/>
        <w:jc w:val="both"/>
        <w:textAlignment w:val="baseline"/>
        <w:rPr>
          <w:rFonts w:ascii="Arial" w:eastAsiaTheme="minorEastAsia" w:hAnsi="Arial" w:cs="Arial"/>
          <w:sz w:val="22"/>
          <w:szCs w:val="22"/>
        </w:rPr>
      </w:pPr>
    </w:p>
    <w:p w14:paraId="11E7FB96"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eop"/>
          <w:rFonts w:ascii="Arial" w:hAnsi="Arial" w:cs="Arial"/>
          <w:sz w:val="22"/>
          <w:szCs w:val="22"/>
        </w:rPr>
        <w:t> </w:t>
      </w:r>
    </w:p>
    <w:p w14:paraId="0BAB5900" w14:textId="77777777" w:rsidR="00B82800" w:rsidRPr="00F35D97" w:rsidRDefault="00901DF5" w:rsidP="00F35D97">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Dogfennau enghreifftiol a gyflwynwyd gan bractisau yng Nghymru </w:t>
      </w:r>
    </w:p>
    <w:p w14:paraId="47820E9F" w14:textId="77777777" w:rsidR="00B82800" w:rsidRPr="00F35D97" w:rsidRDefault="00901DF5" w:rsidP="00F35D97">
      <w:pPr>
        <w:pStyle w:val="paragraph"/>
        <w:spacing w:before="0" w:beforeAutospacing="0" w:after="0" w:afterAutospacing="0"/>
        <w:jc w:val="both"/>
        <w:textAlignment w:val="baseline"/>
        <w:rPr>
          <w:rFonts w:ascii="Arial" w:hAnsi="Arial" w:cs="Arial"/>
          <w:sz w:val="22"/>
          <w:szCs w:val="22"/>
        </w:rPr>
      </w:pPr>
      <w:r w:rsidRPr="00F35D97">
        <w:rPr>
          <w:rStyle w:val="wacimagecontainer"/>
          <w:rFonts w:ascii="Arial" w:hAnsi="Arial" w:cs="Arial"/>
          <w:noProof/>
          <w:sz w:val="22"/>
          <w:szCs w:val="22"/>
        </w:rPr>
        <w:drawing>
          <wp:inline distT="0" distB="0" distL="0" distR="0" wp14:anchorId="17AE451A" wp14:editId="139DBA8F">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4" descr="Dragon with solid fill"/>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450163" cy="450163"/>
                    </a:xfrm>
                    <a:prstGeom prst="rect">
                      <a:avLst/>
                    </a:prstGeom>
                    <a:noFill/>
                    <a:ln>
                      <a:noFill/>
                    </a:ln>
                  </pic:spPr>
                </pic:pic>
              </a:graphicData>
            </a:graphic>
          </wp:inline>
        </w:drawing>
      </w:r>
      <w:r>
        <w:rPr>
          <w:rStyle w:val="normaltextrun"/>
          <w:rFonts w:ascii="Arial" w:eastAsia="Arial" w:hAnsi="Arial" w:cs="Arial"/>
          <w:sz w:val="22"/>
          <w:szCs w:val="22"/>
          <w:lang w:val="cy-GB"/>
        </w:rPr>
        <w:t>  </w:t>
      </w:r>
    </w:p>
    <w:sectPr w:rsidR="00B82800" w:rsidRPr="00F35D97" w:rsidSect="00034C4A">
      <w:footerReference w:type="default" r:id="rId26"/>
      <w:headerReference w:type="first" r:id="rId27"/>
      <w:footerReference w:type="first" r:id="rId2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E30295" w14:textId="77777777" w:rsidR="00901DF5" w:rsidRDefault="00901DF5">
      <w:pPr>
        <w:spacing w:after="0" w:line="240" w:lineRule="auto"/>
      </w:pPr>
      <w:r>
        <w:separator/>
      </w:r>
    </w:p>
  </w:endnote>
  <w:endnote w:type="continuationSeparator" w:id="0">
    <w:p w14:paraId="132D1FF8" w14:textId="77777777" w:rsidR="00901DF5" w:rsidRDefault="00901D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6AC0B" w14:textId="52631D0B" w:rsidR="00034C4A" w:rsidRPr="00034C4A" w:rsidRDefault="00034C4A" w:rsidP="00034C4A">
    <w:pPr>
      <w:pStyle w:val="Footer"/>
      <w:rPr>
        <w:b/>
        <w:bCs/>
      </w:rPr>
    </w:pPr>
    <w:r w:rsidRPr="00034C4A">
      <w:rPr>
        <w:rStyle w:val="Strong"/>
        <w:rFonts w:ascii="Arial" w:hAnsi="Arial" w:cs="Arial"/>
        <w:b w:val="0"/>
        <w:bCs w:val="0"/>
        <w:sz w:val="20"/>
        <w:szCs w:val="20"/>
      </w:rPr>
      <w:t xml:space="preserve">PENNOD </w:t>
    </w:r>
    <w:r w:rsidRPr="00034C4A">
      <w:rPr>
        <w:rStyle w:val="Strong"/>
        <w:rFonts w:ascii="Arial" w:hAnsi="Arial" w:cs="Arial"/>
        <w:b w:val="0"/>
        <w:bCs w:val="0"/>
        <w:sz w:val="20"/>
        <w:szCs w:val="20"/>
      </w:rPr>
      <w:t>9</w:t>
    </w:r>
    <w:r w:rsidRPr="00034C4A">
      <w:rPr>
        <w:rStyle w:val="Strong"/>
        <w:rFonts w:ascii="Arial" w:hAnsi="Arial" w:cs="Arial"/>
        <w:b w:val="0"/>
        <w:bCs w:val="0"/>
        <w:sz w:val="20"/>
        <w:szCs w:val="20"/>
      </w:rPr>
      <w:t xml:space="preserve"> – </w:t>
    </w:r>
    <w:r w:rsidRPr="00034C4A">
      <w:rPr>
        <w:rStyle w:val="Strong"/>
        <w:rFonts w:ascii="Arial" w:hAnsi="Arial" w:cs="Arial"/>
        <w:b w:val="0"/>
        <w:bCs w:val="0"/>
        <w:sz w:val="20"/>
        <w:szCs w:val="20"/>
      </w:rPr>
      <w:t>TEG</w:t>
    </w:r>
    <w:r w:rsidRPr="00034C4A">
      <w:rPr>
        <w:rStyle w:val="Strong"/>
        <w:rFonts w:ascii="Arial" w:hAnsi="Arial" w:cs="Arial"/>
        <w:b w:val="0"/>
        <w:bCs w:val="0"/>
        <w:i/>
        <w:iCs/>
        <w:sz w:val="20"/>
        <w:szCs w:val="20"/>
      </w:rPr>
      <w:t xml:space="preserve"> Er mwyn cynnal rheolaeth ar y fersiwn, peidiwch ag argraffu nac arbed yn lleol oherwydd gall y cynnwys newid. This document is available in English.</w:t>
    </w:r>
    <w:sdt>
      <w:sdtPr>
        <w:rPr>
          <w:b/>
          <w:bCs/>
        </w:rPr>
        <w:id w:val="1171887"/>
        <w:docPartObj>
          <w:docPartGallery w:val="Page Numbers (Bottom of Page)"/>
          <w:docPartUnique/>
        </w:docPartObj>
      </w:sdtPr>
      <w:sdtEndPr>
        <w:rPr>
          <w:b w:val="0"/>
          <w:bCs w:val="0"/>
          <w:noProof/>
        </w:rPr>
      </w:sdtEndPr>
      <w:sdtContent>
        <w:r w:rsidRPr="00034C4A">
          <w:rPr>
            <w:rFonts w:ascii="Arial" w:hAnsi="Arial" w:cs="Arial"/>
            <w:b/>
            <w:bCs/>
          </w:rPr>
          <w:tab/>
        </w:r>
        <w:r w:rsidRPr="00034C4A">
          <w:fldChar w:fldCharType="begin"/>
        </w:r>
        <w:r w:rsidRPr="00034C4A">
          <w:instrText xml:space="preserve"> PAGE   \* MERGEFORMAT </w:instrText>
        </w:r>
        <w:r w:rsidRPr="00034C4A">
          <w:fldChar w:fldCharType="separate"/>
        </w:r>
        <w:r w:rsidRPr="00034C4A">
          <w:rPr>
            <w:noProof/>
          </w:rPr>
          <w:t>2</w:t>
        </w:r>
        <w:r w:rsidRPr="00034C4A">
          <w:rPr>
            <w:noProof/>
          </w:rPr>
          <w:fldChar w:fldCharType="end"/>
        </w:r>
      </w:sdtContent>
    </w:sdt>
  </w:p>
  <w:p w14:paraId="2CC2CD05" w14:textId="77777777" w:rsidR="00034C4A" w:rsidRDefault="00034C4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1667076"/>
      <w:docPartObj>
        <w:docPartGallery w:val="Page Numbers (Bottom of Page)"/>
        <w:docPartUnique/>
      </w:docPartObj>
    </w:sdtPr>
    <w:sdtEndPr>
      <w:rPr>
        <w:b/>
        <w:bCs/>
        <w:noProof/>
      </w:rPr>
    </w:sdtEndPr>
    <w:sdtContent>
      <w:p w14:paraId="6819625E" w14:textId="327BF887" w:rsidR="00034C4A" w:rsidRPr="00034C4A" w:rsidRDefault="00034C4A" w:rsidP="00034C4A">
        <w:pPr>
          <w:pStyle w:val="Footer"/>
          <w:rPr>
            <w:b/>
            <w:bCs/>
          </w:rPr>
        </w:pPr>
        <w:r w:rsidRPr="00034C4A">
          <w:rPr>
            <w:rStyle w:val="Strong"/>
            <w:rFonts w:ascii="Arial" w:hAnsi="Arial" w:cs="Arial"/>
            <w:b w:val="0"/>
            <w:bCs w:val="0"/>
            <w:sz w:val="20"/>
            <w:szCs w:val="20"/>
          </w:rPr>
          <w:t xml:space="preserve">PENNOD </w:t>
        </w:r>
        <w:r>
          <w:rPr>
            <w:rStyle w:val="Strong"/>
            <w:rFonts w:ascii="Arial" w:hAnsi="Arial" w:cs="Arial"/>
            <w:b w:val="0"/>
            <w:bCs w:val="0"/>
            <w:sz w:val="20"/>
            <w:szCs w:val="20"/>
          </w:rPr>
          <w:t>9</w:t>
        </w:r>
        <w:r w:rsidRPr="00034C4A">
          <w:rPr>
            <w:rStyle w:val="Strong"/>
            <w:rFonts w:ascii="Arial" w:hAnsi="Arial" w:cs="Arial"/>
            <w:b w:val="0"/>
            <w:bCs w:val="0"/>
            <w:sz w:val="20"/>
            <w:szCs w:val="20"/>
          </w:rPr>
          <w:t xml:space="preserve"> – </w:t>
        </w:r>
        <w:r>
          <w:rPr>
            <w:rStyle w:val="Strong"/>
            <w:rFonts w:ascii="Arial" w:hAnsi="Arial" w:cs="Arial"/>
            <w:b w:val="0"/>
            <w:bCs w:val="0"/>
            <w:sz w:val="20"/>
            <w:szCs w:val="20"/>
          </w:rPr>
          <w:t>TEG</w:t>
        </w:r>
        <w:r w:rsidRPr="00034C4A">
          <w:rPr>
            <w:rStyle w:val="Strong"/>
            <w:rFonts w:ascii="Arial" w:hAnsi="Arial" w:cs="Arial"/>
            <w:b w:val="0"/>
            <w:bCs w:val="0"/>
            <w:i/>
            <w:iCs/>
            <w:sz w:val="20"/>
            <w:szCs w:val="20"/>
          </w:rPr>
          <w:t xml:space="preserve"> Er mwyn cynnal rheolaeth ar y fersiwn, peidiwch ag argraffu nac arbed yn lleol oherwydd gall y cynnwys newid. This document is available in English.</w:t>
        </w:r>
        <w:r>
          <w:rPr>
            <w:rStyle w:val="Strong"/>
            <w:rFonts w:ascii="Arial" w:hAnsi="Arial" w:cs="Arial"/>
            <w:b w:val="0"/>
            <w:bCs w:val="0"/>
            <w:i/>
            <w:iCs/>
            <w:sz w:val="20"/>
            <w:szCs w:val="20"/>
          </w:rPr>
          <w:tab/>
        </w:r>
        <w:r w:rsidRPr="00034C4A">
          <w:rPr>
            <w:b/>
            <w:bCs/>
          </w:rPr>
          <w:fldChar w:fldCharType="begin"/>
        </w:r>
        <w:r w:rsidRPr="00034C4A">
          <w:rPr>
            <w:b/>
            <w:bCs/>
          </w:rPr>
          <w:instrText xml:space="preserve"> PAGE   \* MERGEFORMAT </w:instrText>
        </w:r>
        <w:r w:rsidRPr="00034C4A">
          <w:rPr>
            <w:b/>
            <w:bCs/>
          </w:rPr>
          <w:fldChar w:fldCharType="separate"/>
        </w:r>
        <w:r w:rsidRPr="00034C4A">
          <w:rPr>
            <w:b/>
            <w:bCs/>
            <w:noProof/>
          </w:rPr>
          <w:t>2</w:t>
        </w:r>
        <w:r w:rsidRPr="00034C4A">
          <w:rPr>
            <w:b/>
            <w:bCs/>
            <w:noProof/>
          </w:rPr>
          <w:fldChar w:fldCharType="end"/>
        </w:r>
      </w:p>
    </w:sdtContent>
  </w:sdt>
  <w:p w14:paraId="5BE7D669" w14:textId="77777777" w:rsidR="00034C4A" w:rsidRDefault="00034C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3606E6" w14:textId="77777777" w:rsidR="00901DF5" w:rsidRDefault="00901DF5">
      <w:pPr>
        <w:spacing w:after="0" w:line="240" w:lineRule="auto"/>
      </w:pPr>
      <w:r>
        <w:separator/>
      </w:r>
    </w:p>
  </w:footnote>
  <w:footnote w:type="continuationSeparator" w:id="0">
    <w:p w14:paraId="2664C04A" w14:textId="77777777" w:rsidR="00901DF5" w:rsidRDefault="00901D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F58AF" w14:textId="137DD17E" w:rsidR="00EA1ACD" w:rsidRDefault="00034C4A">
    <w:pPr>
      <w:pStyle w:val="Header"/>
    </w:pPr>
    <w:r>
      <w:rPr>
        <w:noProof/>
      </w:rPr>
      <w:drawing>
        <wp:anchor distT="0" distB="0" distL="114300" distR="114300" simplePos="0" relativeHeight="251661312" behindDoc="0" locked="0" layoutInCell="1" allowOverlap="1" wp14:anchorId="6F26CF92" wp14:editId="260B0F22">
          <wp:simplePos x="0" y="0"/>
          <wp:positionH relativeFrom="column">
            <wp:posOffset>5750560</wp:posOffset>
          </wp:positionH>
          <wp:positionV relativeFrom="paragraph">
            <wp:posOffset>-414655</wp:posOffset>
          </wp:positionV>
          <wp:extent cx="781050" cy="781050"/>
          <wp:effectExtent l="0" t="0" r="0" b="0"/>
          <wp:wrapNone/>
          <wp:docPr id="2" name="Picture 2"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olorful circle with white text&#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67A99A89" wp14:editId="6A9D0D10">
          <wp:simplePos x="0" y="0"/>
          <wp:positionH relativeFrom="column">
            <wp:posOffset>2616835</wp:posOffset>
          </wp:positionH>
          <wp:positionV relativeFrom="paragraph">
            <wp:posOffset>-373380</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225763A6" wp14:editId="1ECDC312">
          <wp:simplePos x="0" y="0"/>
          <wp:positionH relativeFrom="page">
            <wp:posOffset>-38100</wp:posOffset>
          </wp:positionH>
          <wp:positionV relativeFrom="paragraph">
            <wp:posOffset>-448310</wp:posOffset>
          </wp:positionV>
          <wp:extent cx="7962900" cy="89090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560027"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090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2F56C1"/>
    <w:multiLevelType w:val="hybridMultilevel"/>
    <w:tmpl w:val="C7E2CF9A"/>
    <w:lvl w:ilvl="0" w:tplc="93663564">
      <w:start w:val="1"/>
      <w:numFmt w:val="bullet"/>
      <w:lvlText w:val=""/>
      <w:lvlJc w:val="left"/>
      <w:pPr>
        <w:ind w:left="720" w:hanging="360"/>
      </w:pPr>
      <w:rPr>
        <w:rFonts w:ascii="Symbol" w:hAnsi="Symbol" w:hint="default"/>
      </w:rPr>
    </w:lvl>
    <w:lvl w:ilvl="1" w:tplc="A1D053A6" w:tentative="1">
      <w:start w:val="1"/>
      <w:numFmt w:val="bullet"/>
      <w:lvlText w:val="o"/>
      <w:lvlJc w:val="left"/>
      <w:pPr>
        <w:ind w:left="1440" w:hanging="360"/>
      </w:pPr>
      <w:rPr>
        <w:rFonts w:ascii="Courier New" w:hAnsi="Courier New" w:cs="Courier New" w:hint="default"/>
      </w:rPr>
    </w:lvl>
    <w:lvl w:ilvl="2" w:tplc="59F2022E" w:tentative="1">
      <w:start w:val="1"/>
      <w:numFmt w:val="bullet"/>
      <w:lvlText w:val=""/>
      <w:lvlJc w:val="left"/>
      <w:pPr>
        <w:ind w:left="2160" w:hanging="360"/>
      </w:pPr>
      <w:rPr>
        <w:rFonts w:ascii="Wingdings" w:hAnsi="Wingdings" w:hint="default"/>
      </w:rPr>
    </w:lvl>
    <w:lvl w:ilvl="3" w:tplc="105847BC" w:tentative="1">
      <w:start w:val="1"/>
      <w:numFmt w:val="bullet"/>
      <w:lvlText w:val=""/>
      <w:lvlJc w:val="left"/>
      <w:pPr>
        <w:ind w:left="2880" w:hanging="360"/>
      </w:pPr>
      <w:rPr>
        <w:rFonts w:ascii="Symbol" w:hAnsi="Symbol" w:hint="default"/>
      </w:rPr>
    </w:lvl>
    <w:lvl w:ilvl="4" w:tplc="8DC2E298" w:tentative="1">
      <w:start w:val="1"/>
      <w:numFmt w:val="bullet"/>
      <w:lvlText w:val="o"/>
      <w:lvlJc w:val="left"/>
      <w:pPr>
        <w:ind w:left="3600" w:hanging="360"/>
      </w:pPr>
      <w:rPr>
        <w:rFonts w:ascii="Courier New" w:hAnsi="Courier New" w:cs="Courier New" w:hint="default"/>
      </w:rPr>
    </w:lvl>
    <w:lvl w:ilvl="5" w:tplc="72BC292A" w:tentative="1">
      <w:start w:val="1"/>
      <w:numFmt w:val="bullet"/>
      <w:lvlText w:val=""/>
      <w:lvlJc w:val="left"/>
      <w:pPr>
        <w:ind w:left="4320" w:hanging="360"/>
      </w:pPr>
      <w:rPr>
        <w:rFonts w:ascii="Wingdings" w:hAnsi="Wingdings" w:hint="default"/>
      </w:rPr>
    </w:lvl>
    <w:lvl w:ilvl="6" w:tplc="8F008778" w:tentative="1">
      <w:start w:val="1"/>
      <w:numFmt w:val="bullet"/>
      <w:lvlText w:val=""/>
      <w:lvlJc w:val="left"/>
      <w:pPr>
        <w:ind w:left="5040" w:hanging="360"/>
      </w:pPr>
      <w:rPr>
        <w:rFonts w:ascii="Symbol" w:hAnsi="Symbol" w:hint="default"/>
      </w:rPr>
    </w:lvl>
    <w:lvl w:ilvl="7" w:tplc="AECA2476" w:tentative="1">
      <w:start w:val="1"/>
      <w:numFmt w:val="bullet"/>
      <w:lvlText w:val="o"/>
      <w:lvlJc w:val="left"/>
      <w:pPr>
        <w:ind w:left="5760" w:hanging="360"/>
      </w:pPr>
      <w:rPr>
        <w:rFonts w:ascii="Courier New" w:hAnsi="Courier New" w:cs="Courier New" w:hint="default"/>
      </w:rPr>
    </w:lvl>
    <w:lvl w:ilvl="8" w:tplc="430EF0D6" w:tentative="1">
      <w:start w:val="1"/>
      <w:numFmt w:val="bullet"/>
      <w:lvlText w:val=""/>
      <w:lvlJc w:val="left"/>
      <w:pPr>
        <w:ind w:left="6480" w:hanging="360"/>
      </w:pPr>
      <w:rPr>
        <w:rFonts w:ascii="Wingdings" w:hAnsi="Wingdings" w:hint="default"/>
      </w:rPr>
    </w:lvl>
  </w:abstractNum>
  <w:abstractNum w:abstractNumId="2" w15:restartNumberingAfterBreak="0">
    <w:nsid w:val="07904F14"/>
    <w:multiLevelType w:val="multilevel"/>
    <w:tmpl w:val="304C3E7C"/>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51D2196"/>
    <w:multiLevelType w:val="hybridMultilevel"/>
    <w:tmpl w:val="68DEA0C6"/>
    <w:lvl w:ilvl="0" w:tplc="5B66C28A">
      <w:start w:val="1"/>
      <w:numFmt w:val="bullet"/>
      <w:lvlText w:val=""/>
      <w:lvlJc w:val="left"/>
      <w:pPr>
        <w:ind w:left="1848" w:hanging="360"/>
      </w:pPr>
      <w:rPr>
        <w:rFonts w:ascii="Wingdings" w:hAnsi="Wingdings" w:hint="default"/>
      </w:rPr>
    </w:lvl>
    <w:lvl w:ilvl="1" w:tplc="AFBA1A4A" w:tentative="1">
      <w:start w:val="1"/>
      <w:numFmt w:val="bullet"/>
      <w:lvlText w:val="o"/>
      <w:lvlJc w:val="left"/>
      <w:pPr>
        <w:ind w:left="2568" w:hanging="360"/>
      </w:pPr>
      <w:rPr>
        <w:rFonts w:ascii="Courier New" w:hAnsi="Courier New" w:cs="Courier New" w:hint="default"/>
      </w:rPr>
    </w:lvl>
    <w:lvl w:ilvl="2" w:tplc="D7E62112" w:tentative="1">
      <w:start w:val="1"/>
      <w:numFmt w:val="bullet"/>
      <w:lvlText w:val=""/>
      <w:lvlJc w:val="left"/>
      <w:pPr>
        <w:ind w:left="3288" w:hanging="360"/>
      </w:pPr>
      <w:rPr>
        <w:rFonts w:ascii="Wingdings" w:hAnsi="Wingdings" w:hint="default"/>
      </w:rPr>
    </w:lvl>
    <w:lvl w:ilvl="3" w:tplc="FCA4A2E8" w:tentative="1">
      <w:start w:val="1"/>
      <w:numFmt w:val="bullet"/>
      <w:lvlText w:val=""/>
      <w:lvlJc w:val="left"/>
      <w:pPr>
        <w:ind w:left="4008" w:hanging="360"/>
      </w:pPr>
      <w:rPr>
        <w:rFonts w:ascii="Symbol" w:hAnsi="Symbol" w:hint="default"/>
      </w:rPr>
    </w:lvl>
    <w:lvl w:ilvl="4" w:tplc="24949BF8" w:tentative="1">
      <w:start w:val="1"/>
      <w:numFmt w:val="bullet"/>
      <w:lvlText w:val="o"/>
      <w:lvlJc w:val="left"/>
      <w:pPr>
        <w:ind w:left="4728" w:hanging="360"/>
      </w:pPr>
      <w:rPr>
        <w:rFonts w:ascii="Courier New" w:hAnsi="Courier New" w:cs="Courier New" w:hint="default"/>
      </w:rPr>
    </w:lvl>
    <w:lvl w:ilvl="5" w:tplc="1F1AA34A" w:tentative="1">
      <w:start w:val="1"/>
      <w:numFmt w:val="bullet"/>
      <w:lvlText w:val=""/>
      <w:lvlJc w:val="left"/>
      <w:pPr>
        <w:ind w:left="5448" w:hanging="360"/>
      </w:pPr>
      <w:rPr>
        <w:rFonts w:ascii="Wingdings" w:hAnsi="Wingdings" w:hint="default"/>
      </w:rPr>
    </w:lvl>
    <w:lvl w:ilvl="6" w:tplc="B694C088" w:tentative="1">
      <w:start w:val="1"/>
      <w:numFmt w:val="bullet"/>
      <w:lvlText w:val=""/>
      <w:lvlJc w:val="left"/>
      <w:pPr>
        <w:ind w:left="6168" w:hanging="360"/>
      </w:pPr>
      <w:rPr>
        <w:rFonts w:ascii="Symbol" w:hAnsi="Symbol" w:hint="default"/>
      </w:rPr>
    </w:lvl>
    <w:lvl w:ilvl="7" w:tplc="B04CFF3C" w:tentative="1">
      <w:start w:val="1"/>
      <w:numFmt w:val="bullet"/>
      <w:lvlText w:val="o"/>
      <w:lvlJc w:val="left"/>
      <w:pPr>
        <w:ind w:left="6888" w:hanging="360"/>
      </w:pPr>
      <w:rPr>
        <w:rFonts w:ascii="Courier New" w:hAnsi="Courier New" w:cs="Courier New" w:hint="default"/>
      </w:rPr>
    </w:lvl>
    <w:lvl w:ilvl="8" w:tplc="3944724C" w:tentative="1">
      <w:start w:val="1"/>
      <w:numFmt w:val="bullet"/>
      <w:lvlText w:val=""/>
      <w:lvlJc w:val="left"/>
      <w:pPr>
        <w:ind w:left="7608" w:hanging="360"/>
      </w:pPr>
      <w:rPr>
        <w:rFonts w:ascii="Wingdings" w:hAnsi="Wingdings" w:hint="default"/>
      </w:rPr>
    </w:lvl>
  </w:abstractNum>
  <w:abstractNum w:abstractNumId="5" w15:restartNumberingAfterBreak="0">
    <w:nsid w:val="151E5176"/>
    <w:multiLevelType w:val="multilevel"/>
    <w:tmpl w:val="304C3E7C"/>
    <w:lvl w:ilvl="0">
      <w:start w:val="1"/>
      <w:numFmt w:val="bullet"/>
      <w:lvlText w:val="o"/>
      <w:lvlJc w:val="left"/>
      <w:pPr>
        <w:tabs>
          <w:tab w:val="num" w:pos="360"/>
        </w:tabs>
        <w:ind w:left="360" w:hanging="360"/>
      </w:pPr>
      <w:rPr>
        <w:rFonts w:ascii="Courier New" w:hAnsi="Courier New" w:cs="Courier New"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8FF2F8A"/>
    <w:multiLevelType w:val="hybridMultilevel"/>
    <w:tmpl w:val="1FE604EE"/>
    <w:lvl w:ilvl="0" w:tplc="047A2D22">
      <w:start w:val="1"/>
      <w:numFmt w:val="bullet"/>
      <w:lvlText w:val=""/>
      <w:lvlJc w:val="left"/>
      <w:pPr>
        <w:ind w:left="720" w:hanging="360"/>
      </w:pPr>
      <w:rPr>
        <w:rFonts w:ascii="Symbol" w:hAnsi="Symbol" w:hint="default"/>
      </w:rPr>
    </w:lvl>
    <w:lvl w:ilvl="1" w:tplc="F2F2BEE6" w:tentative="1">
      <w:start w:val="1"/>
      <w:numFmt w:val="bullet"/>
      <w:lvlText w:val="o"/>
      <w:lvlJc w:val="left"/>
      <w:pPr>
        <w:ind w:left="1440" w:hanging="360"/>
      </w:pPr>
      <w:rPr>
        <w:rFonts w:ascii="Courier New" w:hAnsi="Courier New" w:cs="Courier New" w:hint="default"/>
      </w:rPr>
    </w:lvl>
    <w:lvl w:ilvl="2" w:tplc="2F9602A2" w:tentative="1">
      <w:start w:val="1"/>
      <w:numFmt w:val="bullet"/>
      <w:lvlText w:val=""/>
      <w:lvlJc w:val="left"/>
      <w:pPr>
        <w:ind w:left="2160" w:hanging="360"/>
      </w:pPr>
      <w:rPr>
        <w:rFonts w:ascii="Wingdings" w:hAnsi="Wingdings" w:hint="default"/>
      </w:rPr>
    </w:lvl>
    <w:lvl w:ilvl="3" w:tplc="6F080298" w:tentative="1">
      <w:start w:val="1"/>
      <w:numFmt w:val="bullet"/>
      <w:lvlText w:val=""/>
      <w:lvlJc w:val="left"/>
      <w:pPr>
        <w:ind w:left="2880" w:hanging="360"/>
      </w:pPr>
      <w:rPr>
        <w:rFonts w:ascii="Symbol" w:hAnsi="Symbol" w:hint="default"/>
      </w:rPr>
    </w:lvl>
    <w:lvl w:ilvl="4" w:tplc="E3DAD7E2" w:tentative="1">
      <w:start w:val="1"/>
      <w:numFmt w:val="bullet"/>
      <w:lvlText w:val="o"/>
      <w:lvlJc w:val="left"/>
      <w:pPr>
        <w:ind w:left="3600" w:hanging="360"/>
      </w:pPr>
      <w:rPr>
        <w:rFonts w:ascii="Courier New" w:hAnsi="Courier New" w:cs="Courier New" w:hint="default"/>
      </w:rPr>
    </w:lvl>
    <w:lvl w:ilvl="5" w:tplc="77A6B50E" w:tentative="1">
      <w:start w:val="1"/>
      <w:numFmt w:val="bullet"/>
      <w:lvlText w:val=""/>
      <w:lvlJc w:val="left"/>
      <w:pPr>
        <w:ind w:left="4320" w:hanging="360"/>
      </w:pPr>
      <w:rPr>
        <w:rFonts w:ascii="Wingdings" w:hAnsi="Wingdings" w:hint="default"/>
      </w:rPr>
    </w:lvl>
    <w:lvl w:ilvl="6" w:tplc="5A5C07C0" w:tentative="1">
      <w:start w:val="1"/>
      <w:numFmt w:val="bullet"/>
      <w:lvlText w:val=""/>
      <w:lvlJc w:val="left"/>
      <w:pPr>
        <w:ind w:left="5040" w:hanging="360"/>
      </w:pPr>
      <w:rPr>
        <w:rFonts w:ascii="Symbol" w:hAnsi="Symbol" w:hint="default"/>
      </w:rPr>
    </w:lvl>
    <w:lvl w:ilvl="7" w:tplc="CF9E6FEA" w:tentative="1">
      <w:start w:val="1"/>
      <w:numFmt w:val="bullet"/>
      <w:lvlText w:val="o"/>
      <w:lvlJc w:val="left"/>
      <w:pPr>
        <w:ind w:left="5760" w:hanging="360"/>
      </w:pPr>
      <w:rPr>
        <w:rFonts w:ascii="Courier New" w:hAnsi="Courier New" w:cs="Courier New" w:hint="default"/>
      </w:rPr>
    </w:lvl>
    <w:lvl w:ilvl="8" w:tplc="FE4C3388" w:tentative="1">
      <w:start w:val="1"/>
      <w:numFmt w:val="bullet"/>
      <w:lvlText w:val=""/>
      <w:lvlJc w:val="left"/>
      <w:pPr>
        <w:ind w:left="6480" w:hanging="360"/>
      </w:pPr>
      <w:rPr>
        <w:rFonts w:ascii="Wingdings" w:hAnsi="Wingdings" w:hint="default"/>
      </w:rPr>
    </w:lvl>
  </w:abstractNum>
  <w:abstractNum w:abstractNumId="8" w15:restartNumberingAfterBreak="0">
    <w:nsid w:val="1986609C"/>
    <w:multiLevelType w:val="hybridMultilevel"/>
    <w:tmpl w:val="1E54E98E"/>
    <w:lvl w:ilvl="0" w:tplc="93A83F26">
      <w:start w:val="1"/>
      <w:numFmt w:val="bullet"/>
      <w:lvlText w:val=""/>
      <w:lvlJc w:val="left"/>
      <w:pPr>
        <w:ind w:left="720" w:hanging="360"/>
      </w:pPr>
      <w:rPr>
        <w:rFonts w:ascii="Symbol" w:hAnsi="Symbol" w:hint="default"/>
      </w:rPr>
    </w:lvl>
    <w:lvl w:ilvl="1" w:tplc="2A8A4CE0" w:tentative="1">
      <w:start w:val="1"/>
      <w:numFmt w:val="bullet"/>
      <w:lvlText w:val="o"/>
      <w:lvlJc w:val="left"/>
      <w:pPr>
        <w:ind w:left="1440" w:hanging="360"/>
      </w:pPr>
      <w:rPr>
        <w:rFonts w:ascii="Courier New" w:hAnsi="Courier New" w:cs="Courier New" w:hint="default"/>
      </w:rPr>
    </w:lvl>
    <w:lvl w:ilvl="2" w:tplc="86C233AA" w:tentative="1">
      <w:start w:val="1"/>
      <w:numFmt w:val="bullet"/>
      <w:lvlText w:val=""/>
      <w:lvlJc w:val="left"/>
      <w:pPr>
        <w:ind w:left="2160" w:hanging="360"/>
      </w:pPr>
      <w:rPr>
        <w:rFonts w:ascii="Wingdings" w:hAnsi="Wingdings" w:hint="default"/>
      </w:rPr>
    </w:lvl>
    <w:lvl w:ilvl="3" w:tplc="85045DB8" w:tentative="1">
      <w:start w:val="1"/>
      <w:numFmt w:val="bullet"/>
      <w:lvlText w:val=""/>
      <w:lvlJc w:val="left"/>
      <w:pPr>
        <w:ind w:left="2880" w:hanging="360"/>
      </w:pPr>
      <w:rPr>
        <w:rFonts w:ascii="Symbol" w:hAnsi="Symbol" w:hint="default"/>
      </w:rPr>
    </w:lvl>
    <w:lvl w:ilvl="4" w:tplc="B8AAE1F4" w:tentative="1">
      <w:start w:val="1"/>
      <w:numFmt w:val="bullet"/>
      <w:lvlText w:val="o"/>
      <w:lvlJc w:val="left"/>
      <w:pPr>
        <w:ind w:left="3600" w:hanging="360"/>
      </w:pPr>
      <w:rPr>
        <w:rFonts w:ascii="Courier New" w:hAnsi="Courier New" w:cs="Courier New" w:hint="default"/>
      </w:rPr>
    </w:lvl>
    <w:lvl w:ilvl="5" w:tplc="F1500A94" w:tentative="1">
      <w:start w:val="1"/>
      <w:numFmt w:val="bullet"/>
      <w:lvlText w:val=""/>
      <w:lvlJc w:val="left"/>
      <w:pPr>
        <w:ind w:left="4320" w:hanging="360"/>
      </w:pPr>
      <w:rPr>
        <w:rFonts w:ascii="Wingdings" w:hAnsi="Wingdings" w:hint="default"/>
      </w:rPr>
    </w:lvl>
    <w:lvl w:ilvl="6" w:tplc="2AB47F3A" w:tentative="1">
      <w:start w:val="1"/>
      <w:numFmt w:val="bullet"/>
      <w:lvlText w:val=""/>
      <w:lvlJc w:val="left"/>
      <w:pPr>
        <w:ind w:left="5040" w:hanging="360"/>
      </w:pPr>
      <w:rPr>
        <w:rFonts w:ascii="Symbol" w:hAnsi="Symbol" w:hint="default"/>
      </w:rPr>
    </w:lvl>
    <w:lvl w:ilvl="7" w:tplc="68FCFF6A" w:tentative="1">
      <w:start w:val="1"/>
      <w:numFmt w:val="bullet"/>
      <w:lvlText w:val="o"/>
      <w:lvlJc w:val="left"/>
      <w:pPr>
        <w:ind w:left="5760" w:hanging="360"/>
      </w:pPr>
      <w:rPr>
        <w:rFonts w:ascii="Courier New" w:hAnsi="Courier New" w:cs="Courier New" w:hint="default"/>
      </w:rPr>
    </w:lvl>
    <w:lvl w:ilvl="8" w:tplc="1EE4965C" w:tentative="1">
      <w:start w:val="1"/>
      <w:numFmt w:val="bullet"/>
      <w:lvlText w:val=""/>
      <w:lvlJc w:val="left"/>
      <w:pPr>
        <w:ind w:left="6480" w:hanging="360"/>
      </w:pPr>
      <w:rPr>
        <w:rFonts w:ascii="Wingdings" w:hAnsi="Wingdings" w:hint="default"/>
      </w:rPr>
    </w:lvl>
  </w:abstractNum>
  <w:abstractNum w:abstractNumId="9" w15:restartNumberingAfterBreak="0">
    <w:nsid w:val="1CC31D1A"/>
    <w:multiLevelType w:val="hybridMultilevel"/>
    <w:tmpl w:val="5798E4E8"/>
    <w:lvl w:ilvl="0" w:tplc="399EB4C8">
      <w:start w:val="1"/>
      <w:numFmt w:val="bullet"/>
      <w:lvlText w:val="o"/>
      <w:lvlJc w:val="left"/>
      <w:pPr>
        <w:ind w:left="815" w:hanging="360"/>
      </w:pPr>
      <w:rPr>
        <w:rFonts w:ascii="Courier New" w:hAnsi="Courier New" w:cs="Courier New" w:hint="default"/>
      </w:rPr>
    </w:lvl>
    <w:lvl w:ilvl="1" w:tplc="1504803E" w:tentative="1">
      <w:start w:val="1"/>
      <w:numFmt w:val="bullet"/>
      <w:lvlText w:val="o"/>
      <w:lvlJc w:val="left"/>
      <w:pPr>
        <w:ind w:left="1535" w:hanging="360"/>
      </w:pPr>
      <w:rPr>
        <w:rFonts w:ascii="Courier New" w:hAnsi="Courier New" w:cs="Courier New" w:hint="default"/>
      </w:rPr>
    </w:lvl>
    <w:lvl w:ilvl="2" w:tplc="72EE79F6" w:tentative="1">
      <w:start w:val="1"/>
      <w:numFmt w:val="bullet"/>
      <w:lvlText w:val=""/>
      <w:lvlJc w:val="left"/>
      <w:pPr>
        <w:ind w:left="2255" w:hanging="360"/>
      </w:pPr>
      <w:rPr>
        <w:rFonts w:ascii="Wingdings" w:hAnsi="Wingdings" w:hint="default"/>
      </w:rPr>
    </w:lvl>
    <w:lvl w:ilvl="3" w:tplc="55E21292" w:tentative="1">
      <w:start w:val="1"/>
      <w:numFmt w:val="bullet"/>
      <w:lvlText w:val=""/>
      <w:lvlJc w:val="left"/>
      <w:pPr>
        <w:ind w:left="2975" w:hanging="360"/>
      </w:pPr>
      <w:rPr>
        <w:rFonts w:ascii="Symbol" w:hAnsi="Symbol" w:hint="default"/>
      </w:rPr>
    </w:lvl>
    <w:lvl w:ilvl="4" w:tplc="B9462FC4" w:tentative="1">
      <w:start w:val="1"/>
      <w:numFmt w:val="bullet"/>
      <w:lvlText w:val="o"/>
      <w:lvlJc w:val="left"/>
      <w:pPr>
        <w:ind w:left="3695" w:hanging="360"/>
      </w:pPr>
      <w:rPr>
        <w:rFonts w:ascii="Courier New" w:hAnsi="Courier New" w:cs="Courier New" w:hint="default"/>
      </w:rPr>
    </w:lvl>
    <w:lvl w:ilvl="5" w:tplc="C7D23EB4" w:tentative="1">
      <w:start w:val="1"/>
      <w:numFmt w:val="bullet"/>
      <w:lvlText w:val=""/>
      <w:lvlJc w:val="left"/>
      <w:pPr>
        <w:ind w:left="4415" w:hanging="360"/>
      </w:pPr>
      <w:rPr>
        <w:rFonts w:ascii="Wingdings" w:hAnsi="Wingdings" w:hint="default"/>
      </w:rPr>
    </w:lvl>
    <w:lvl w:ilvl="6" w:tplc="0CD4A344" w:tentative="1">
      <w:start w:val="1"/>
      <w:numFmt w:val="bullet"/>
      <w:lvlText w:val=""/>
      <w:lvlJc w:val="left"/>
      <w:pPr>
        <w:ind w:left="5135" w:hanging="360"/>
      </w:pPr>
      <w:rPr>
        <w:rFonts w:ascii="Symbol" w:hAnsi="Symbol" w:hint="default"/>
      </w:rPr>
    </w:lvl>
    <w:lvl w:ilvl="7" w:tplc="10BC759A" w:tentative="1">
      <w:start w:val="1"/>
      <w:numFmt w:val="bullet"/>
      <w:lvlText w:val="o"/>
      <w:lvlJc w:val="left"/>
      <w:pPr>
        <w:ind w:left="5855" w:hanging="360"/>
      </w:pPr>
      <w:rPr>
        <w:rFonts w:ascii="Courier New" w:hAnsi="Courier New" w:cs="Courier New" w:hint="default"/>
      </w:rPr>
    </w:lvl>
    <w:lvl w:ilvl="8" w:tplc="29B67BCE" w:tentative="1">
      <w:start w:val="1"/>
      <w:numFmt w:val="bullet"/>
      <w:lvlText w:val=""/>
      <w:lvlJc w:val="left"/>
      <w:pPr>
        <w:ind w:left="6575" w:hanging="360"/>
      </w:pPr>
      <w:rPr>
        <w:rFonts w:ascii="Wingdings" w:hAnsi="Wingdings" w:hint="default"/>
      </w:rPr>
    </w:lvl>
  </w:abstractNum>
  <w:abstractNum w:abstractNumId="10" w15:restartNumberingAfterBreak="0">
    <w:nsid w:val="1E7B08DD"/>
    <w:multiLevelType w:val="hybridMultilevel"/>
    <w:tmpl w:val="565A3168"/>
    <w:lvl w:ilvl="0" w:tplc="7A325200">
      <w:start w:val="1"/>
      <w:numFmt w:val="bullet"/>
      <w:lvlText w:val=""/>
      <w:lvlJc w:val="left"/>
      <w:pPr>
        <w:ind w:left="720" w:hanging="360"/>
      </w:pPr>
      <w:rPr>
        <w:rFonts w:ascii="Symbol" w:hAnsi="Symbol" w:hint="default"/>
      </w:rPr>
    </w:lvl>
    <w:lvl w:ilvl="1" w:tplc="3EFA4802" w:tentative="1">
      <w:start w:val="1"/>
      <w:numFmt w:val="bullet"/>
      <w:lvlText w:val="o"/>
      <w:lvlJc w:val="left"/>
      <w:pPr>
        <w:ind w:left="1440" w:hanging="360"/>
      </w:pPr>
      <w:rPr>
        <w:rFonts w:ascii="Courier New" w:hAnsi="Courier New" w:cs="Courier New" w:hint="default"/>
      </w:rPr>
    </w:lvl>
    <w:lvl w:ilvl="2" w:tplc="C400C6F0" w:tentative="1">
      <w:start w:val="1"/>
      <w:numFmt w:val="bullet"/>
      <w:lvlText w:val=""/>
      <w:lvlJc w:val="left"/>
      <w:pPr>
        <w:ind w:left="2160" w:hanging="360"/>
      </w:pPr>
      <w:rPr>
        <w:rFonts w:ascii="Wingdings" w:hAnsi="Wingdings" w:hint="default"/>
      </w:rPr>
    </w:lvl>
    <w:lvl w:ilvl="3" w:tplc="71042DA4" w:tentative="1">
      <w:start w:val="1"/>
      <w:numFmt w:val="bullet"/>
      <w:lvlText w:val=""/>
      <w:lvlJc w:val="left"/>
      <w:pPr>
        <w:ind w:left="2880" w:hanging="360"/>
      </w:pPr>
      <w:rPr>
        <w:rFonts w:ascii="Symbol" w:hAnsi="Symbol" w:hint="default"/>
      </w:rPr>
    </w:lvl>
    <w:lvl w:ilvl="4" w:tplc="6AF495F6" w:tentative="1">
      <w:start w:val="1"/>
      <w:numFmt w:val="bullet"/>
      <w:lvlText w:val="o"/>
      <w:lvlJc w:val="left"/>
      <w:pPr>
        <w:ind w:left="3600" w:hanging="360"/>
      </w:pPr>
      <w:rPr>
        <w:rFonts w:ascii="Courier New" w:hAnsi="Courier New" w:cs="Courier New" w:hint="default"/>
      </w:rPr>
    </w:lvl>
    <w:lvl w:ilvl="5" w:tplc="7CD0C3CA" w:tentative="1">
      <w:start w:val="1"/>
      <w:numFmt w:val="bullet"/>
      <w:lvlText w:val=""/>
      <w:lvlJc w:val="left"/>
      <w:pPr>
        <w:ind w:left="4320" w:hanging="360"/>
      </w:pPr>
      <w:rPr>
        <w:rFonts w:ascii="Wingdings" w:hAnsi="Wingdings" w:hint="default"/>
      </w:rPr>
    </w:lvl>
    <w:lvl w:ilvl="6" w:tplc="9C0871E8" w:tentative="1">
      <w:start w:val="1"/>
      <w:numFmt w:val="bullet"/>
      <w:lvlText w:val=""/>
      <w:lvlJc w:val="left"/>
      <w:pPr>
        <w:ind w:left="5040" w:hanging="360"/>
      </w:pPr>
      <w:rPr>
        <w:rFonts w:ascii="Symbol" w:hAnsi="Symbol" w:hint="default"/>
      </w:rPr>
    </w:lvl>
    <w:lvl w:ilvl="7" w:tplc="412814FA" w:tentative="1">
      <w:start w:val="1"/>
      <w:numFmt w:val="bullet"/>
      <w:lvlText w:val="o"/>
      <w:lvlJc w:val="left"/>
      <w:pPr>
        <w:ind w:left="5760" w:hanging="360"/>
      </w:pPr>
      <w:rPr>
        <w:rFonts w:ascii="Courier New" w:hAnsi="Courier New" w:cs="Courier New" w:hint="default"/>
      </w:rPr>
    </w:lvl>
    <w:lvl w:ilvl="8" w:tplc="331662D6" w:tentative="1">
      <w:start w:val="1"/>
      <w:numFmt w:val="bullet"/>
      <w:lvlText w:val=""/>
      <w:lvlJc w:val="left"/>
      <w:pPr>
        <w:ind w:left="6480" w:hanging="360"/>
      </w:pPr>
      <w:rPr>
        <w:rFonts w:ascii="Wingdings" w:hAnsi="Wingdings" w:hint="default"/>
      </w:rPr>
    </w:lvl>
  </w:abstractNum>
  <w:abstractNum w:abstractNumId="11" w15:restartNumberingAfterBreak="0">
    <w:nsid w:val="1E9C0345"/>
    <w:multiLevelType w:val="hybridMultilevel"/>
    <w:tmpl w:val="95A2D22E"/>
    <w:lvl w:ilvl="0" w:tplc="9B4404A0">
      <w:start w:val="1"/>
      <w:numFmt w:val="bullet"/>
      <w:lvlText w:val=""/>
      <w:lvlJc w:val="left"/>
      <w:pPr>
        <w:ind w:left="720" w:hanging="360"/>
      </w:pPr>
      <w:rPr>
        <w:rFonts w:ascii="Symbol" w:hAnsi="Symbol" w:hint="default"/>
      </w:rPr>
    </w:lvl>
    <w:lvl w:ilvl="1" w:tplc="DF6262B4" w:tentative="1">
      <w:start w:val="1"/>
      <w:numFmt w:val="bullet"/>
      <w:lvlText w:val="o"/>
      <w:lvlJc w:val="left"/>
      <w:pPr>
        <w:ind w:left="1440" w:hanging="360"/>
      </w:pPr>
      <w:rPr>
        <w:rFonts w:ascii="Courier New" w:hAnsi="Courier New" w:cs="Courier New" w:hint="default"/>
      </w:rPr>
    </w:lvl>
    <w:lvl w:ilvl="2" w:tplc="F9F6DC74" w:tentative="1">
      <w:start w:val="1"/>
      <w:numFmt w:val="bullet"/>
      <w:lvlText w:val=""/>
      <w:lvlJc w:val="left"/>
      <w:pPr>
        <w:ind w:left="2160" w:hanging="360"/>
      </w:pPr>
      <w:rPr>
        <w:rFonts w:ascii="Wingdings" w:hAnsi="Wingdings" w:hint="default"/>
      </w:rPr>
    </w:lvl>
    <w:lvl w:ilvl="3" w:tplc="C92C4534" w:tentative="1">
      <w:start w:val="1"/>
      <w:numFmt w:val="bullet"/>
      <w:lvlText w:val=""/>
      <w:lvlJc w:val="left"/>
      <w:pPr>
        <w:ind w:left="2880" w:hanging="360"/>
      </w:pPr>
      <w:rPr>
        <w:rFonts w:ascii="Symbol" w:hAnsi="Symbol" w:hint="default"/>
      </w:rPr>
    </w:lvl>
    <w:lvl w:ilvl="4" w:tplc="3F3408FC" w:tentative="1">
      <w:start w:val="1"/>
      <w:numFmt w:val="bullet"/>
      <w:lvlText w:val="o"/>
      <w:lvlJc w:val="left"/>
      <w:pPr>
        <w:ind w:left="3600" w:hanging="360"/>
      </w:pPr>
      <w:rPr>
        <w:rFonts w:ascii="Courier New" w:hAnsi="Courier New" w:cs="Courier New" w:hint="default"/>
      </w:rPr>
    </w:lvl>
    <w:lvl w:ilvl="5" w:tplc="0D70CE06" w:tentative="1">
      <w:start w:val="1"/>
      <w:numFmt w:val="bullet"/>
      <w:lvlText w:val=""/>
      <w:lvlJc w:val="left"/>
      <w:pPr>
        <w:ind w:left="4320" w:hanging="360"/>
      </w:pPr>
      <w:rPr>
        <w:rFonts w:ascii="Wingdings" w:hAnsi="Wingdings" w:hint="default"/>
      </w:rPr>
    </w:lvl>
    <w:lvl w:ilvl="6" w:tplc="7B20186E" w:tentative="1">
      <w:start w:val="1"/>
      <w:numFmt w:val="bullet"/>
      <w:lvlText w:val=""/>
      <w:lvlJc w:val="left"/>
      <w:pPr>
        <w:ind w:left="5040" w:hanging="360"/>
      </w:pPr>
      <w:rPr>
        <w:rFonts w:ascii="Symbol" w:hAnsi="Symbol" w:hint="default"/>
      </w:rPr>
    </w:lvl>
    <w:lvl w:ilvl="7" w:tplc="86863AD0" w:tentative="1">
      <w:start w:val="1"/>
      <w:numFmt w:val="bullet"/>
      <w:lvlText w:val="o"/>
      <w:lvlJc w:val="left"/>
      <w:pPr>
        <w:ind w:left="5760" w:hanging="360"/>
      </w:pPr>
      <w:rPr>
        <w:rFonts w:ascii="Courier New" w:hAnsi="Courier New" w:cs="Courier New" w:hint="default"/>
      </w:rPr>
    </w:lvl>
    <w:lvl w:ilvl="8" w:tplc="A97A2004" w:tentative="1">
      <w:start w:val="1"/>
      <w:numFmt w:val="bullet"/>
      <w:lvlText w:val=""/>
      <w:lvlJc w:val="left"/>
      <w:pPr>
        <w:ind w:left="6480" w:hanging="360"/>
      </w:pPr>
      <w:rPr>
        <w:rFonts w:ascii="Wingdings" w:hAnsi="Wingdings" w:hint="default"/>
      </w:rPr>
    </w:lvl>
  </w:abstractNum>
  <w:abstractNum w:abstractNumId="12" w15:restartNumberingAfterBreak="0">
    <w:nsid w:val="2A955A6D"/>
    <w:multiLevelType w:val="hybridMultilevel"/>
    <w:tmpl w:val="993AB11E"/>
    <w:lvl w:ilvl="0" w:tplc="078CC340">
      <w:start w:val="1"/>
      <w:numFmt w:val="bullet"/>
      <w:lvlText w:val=""/>
      <w:lvlJc w:val="left"/>
      <w:pPr>
        <w:ind w:left="720" w:hanging="360"/>
      </w:pPr>
      <w:rPr>
        <w:rFonts w:ascii="Symbol" w:hAnsi="Symbol" w:hint="default"/>
      </w:rPr>
    </w:lvl>
    <w:lvl w:ilvl="1" w:tplc="16F03938" w:tentative="1">
      <w:start w:val="1"/>
      <w:numFmt w:val="bullet"/>
      <w:lvlText w:val="o"/>
      <w:lvlJc w:val="left"/>
      <w:pPr>
        <w:ind w:left="1440" w:hanging="360"/>
      </w:pPr>
      <w:rPr>
        <w:rFonts w:ascii="Courier New" w:hAnsi="Courier New" w:cs="Courier New" w:hint="default"/>
      </w:rPr>
    </w:lvl>
    <w:lvl w:ilvl="2" w:tplc="62B66162" w:tentative="1">
      <w:start w:val="1"/>
      <w:numFmt w:val="bullet"/>
      <w:lvlText w:val=""/>
      <w:lvlJc w:val="left"/>
      <w:pPr>
        <w:ind w:left="2160" w:hanging="360"/>
      </w:pPr>
      <w:rPr>
        <w:rFonts w:ascii="Wingdings" w:hAnsi="Wingdings" w:hint="default"/>
      </w:rPr>
    </w:lvl>
    <w:lvl w:ilvl="3" w:tplc="487C3CF2" w:tentative="1">
      <w:start w:val="1"/>
      <w:numFmt w:val="bullet"/>
      <w:lvlText w:val=""/>
      <w:lvlJc w:val="left"/>
      <w:pPr>
        <w:ind w:left="2880" w:hanging="360"/>
      </w:pPr>
      <w:rPr>
        <w:rFonts w:ascii="Symbol" w:hAnsi="Symbol" w:hint="default"/>
      </w:rPr>
    </w:lvl>
    <w:lvl w:ilvl="4" w:tplc="78FAB548" w:tentative="1">
      <w:start w:val="1"/>
      <w:numFmt w:val="bullet"/>
      <w:lvlText w:val="o"/>
      <w:lvlJc w:val="left"/>
      <w:pPr>
        <w:ind w:left="3600" w:hanging="360"/>
      </w:pPr>
      <w:rPr>
        <w:rFonts w:ascii="Courier New" w:hAnsi="Courier New" w:cs="Courier New" w:hint="default"/>
      </w:rPr>
    </w:lvl>
    <w:lvl w:ilvl="5" w:tplc="FE12A030" w:tentative="1">
      <w:start w:val="1"/>
      <w:numFmt w:val="bullet"/>
      <w:lvlText w:val=""/>
      <w:lvlJc w:val="left"/>
      <w:pPr>
        <w:ind w:left="4320" w:hanging="360"/>
      </w:pPr>
      <w:rPr>
        <w:rFonts w:ascii="Wingdings" w:hAnsi="Wingdings" w:hint="default"/>
      </w:rPr>
    </w:lvl>
    <w:lvl w:ilvl="6" w:tplc="D7020DCA" w:tentative="1">
      <w:start w:val="1"/>
      <w:numFmt w:val="bullet"/>
      <w:lvlText w:val=""/>
      <w:lvlJc w:val="left"/>
      <w:pPr>
        <w:ind w:left="5040" w:hanging="360"/>
      </w:pPr>
      <w:rPr>
        <w:rFonts w:ascii="Symbol" w:hAnsi="Symbol" w:hint="default"/>
      </w:rPr>
    </w:lvl>
    <w:lvl w:ilvl="7" w:tplc="82B84ED0" w:tentative="1">
      <w:start w:val="1"/>
      <w:numFmt w:val="bullet"/>
      <w:lvlText w:val="o"/>
      <w:lvlJc w:val="left"/>
      <w:pPr>
        <w:ind w:left="5760" w:hanging="360"/>
      </w:pPr>
      <w:rPr>
        <w:rFonts w:ascii="Courier New" w:hAnsi="Courier New" w:cs="Courier New" w:hint="default"/>
      </w:rPr>
    </w:lvl>
    <w:lvl w:ilvl="8" w:tplc="1A8E0C48" w:tentative="1">
      <w:start w:val="1"/>
      <w:numFmt w:val="bullet"/>
      <w:lvlText w:val=""/>
      <w:lvlJc w:val="left"/>
      <w:pPr>
        <w:ind w:left="6480" w:hanging="360"/>
      </w:pPr>
      <w:rPr>
        <w:rFonts w:ascii="Wingdings" w:hAnsi="Wingdings" w:hint="default"/>
      </w:rPr>
    </w:lvl>
  </w:abstractNum>
  <w:abstractNum w:abstractNumId="13" w15:restartNumberingAfterBreak="0">
    <w:nsid w:val="2DEE2E32"/>
    <w:multiLevelType w:val="hybridMultilevel"/>
    <w:tmpl w:val="FDBC9F9A"/>
    <w:lvl w:ilvl="0" w:tplc="A8A8A546">
      <w:start w:val="1"/>
      <w:numFmt w:val="bullet"/>
      <w:lvlText w:val="o"/>
      <w:lvlJc w:val="left"/>
      <w:pPr>
        <w:ind w:left="815" w:hanging="360"/>
      </w:pPr>
      <w:rPr>
        <w:rFonts w:ascii="Courier New" w:hAnsi="Courier New" w:cs="Courier New" w:hint="default"/>
      </w:rPr>
    </w:lvl>
    <w:lvl w:ilvl="1" w:tplc="ED3CAC6A" w:tentative="1">
      <w:start w:val="1"/>
      <w:numFmt w:val="bullet"/>
      <w:lvlText w:val="o"/>
      <w:lvlJc w:val="left"/>
      <w:pPr>
        <w:ind w:left="1535" w:hanging="360"/>
      </w:pPr>
      <w:rPr>
        <w:rFonts w:ascii="Courier New" w:hAnsi="Courier New" w:cs="Courier New" w:hint="default"/>
      </w:rPr>
    </w:lvl>
    <w:lvl w:ilvl="2" w:tplc="0F7C743A" w:tentative="1">
      <w:start w:val="1"/>
      <w:numFmt w:val="bullet"/>
      <w:lvlText w:val=""/>
      <w:lvlJc w:val="left"/>
      <w:pPr>
        <w:ind w:left="2255" w:hanging="360"/>
      </w:pPr>
      <w:rPr>
        <w:rFonts w:ascii="Wingdings" w:hAnsi="Wingdings" w:hint="default"/>
      </w:rPr>
    </w:lvl>
    <w:lvl w:ilvl="3" w:tplc="536E3AB4" w:tentative="1">
      <w:start w:val="1"/>
      <w:numFmt w:val="bullet"/>
      <w:lvlText w:val=""/>
      <w:lvlJc w:val="left"/>
      <w:pPr>
        <w:ind w:left="2975" w:hanging="360"/>
      </w:pPr>
      <w:rPr>
        <w:rFonts w:ascii="Symbol" w:hAnsi="Symbol" w:hint="default"/>
      </w:rPr>
    </w:lvl>
    <w:lvl w:ilvl="4" w:tplc="62EA1A60" w:tentative="1">
      <w:start w:val="1"/>
      <w:numFmt w:val="bullet"/>
      <w:lvlText w:val="o"/>
      <w:lvlJc w:val="left"/>
      <w:pPr>
        <w:ind w:left="3695" w:hanging="360"/>
      </w:pPr>
      <w:rPr>
        <w:rFonts w:ascii="Courier New" w:hAnsi="Courier New" w:cs="Courier New" w:hint="default"/>
      </w:rPr>
    </w:lvl>
    <w:lvl w:ilvl="5" w:tplc="58F879C6" w:tentative="1">
      <w:start w:val="1"/>
      <w:numFmt w:val="bullet"/>
      <w:lvlText w:val=""/>
      <w:lvlJc w:val="left"/>
      <w:pPr>
        <w:ind w:left="4415" w:hanging="360"/>
      </w:pPr>
      <w:rPr>
        <w:rFonts w:ascii="Wingdings" w:hAnsi="Wingdings" w:hint="default"/>
      </w:rPr>
    </w:lvl>
    <w:lvl w:ilvl="6" w:tplc="FD181BD6" w:tentative="1">
      <w:start w:val="1"/>
      <w:numFmt w:val="bullet"/>
      <w:lvlText w:val=""/>
      <w:lvlJc w:val="left"/>
      <w:pPr>
        <w:ind w:left="5135" w:hanging="360"/>
      </w:pPr>
      <w:rPr>
        <w:rFonts w:ascii="Symbol" w:hAnsi="Symbol" w:hint="default"/>
      </w:rPr>
    </w:lvl>
    <w:lvl w:ilvl="7" w:tplc="2EEA23D8" w:tentative="1">
      <w:start w:val="1"/>
      <w:numFmt w:val="bullet"/>
      <w:lvlText w:val="o"/>
      <w:lvlJc w:val="left"/>
      <w:pPr>
        <w:ind w:left="5855" w:hanging="360"/>
      </w:pPr>
      <w:rPr>
        <w:rFonts w:ascii="Courier New" w:hAnsi="Courier New" w:cs="Courier New" w:hint="default"/>
      </w:rPr>
    </w:lvl>
    <w:lvl w:ilvl="8" w:tplc="6E169CA6" w:tentative="1">
      <w:start w:val="1"/>
      <w:numFmt w:val="bullet"/>
      <w:lvlText w:val=""/>
      <w:lvlJc w:val="left"/>
      <w:pPr>
        <w:ind w:left="6575" w:hanging="360"/>
      </w:pPr>
      <w:rPr>
        <w:rFonts w:ascii="Wingdings" w:hAnsi="Wingdings" w:hint="default"/>
      </w:rPr>
    </w:lvl>
  </w:abstractNum>
  <w:abstractNum w:abstractNumId="14"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53D7B14"/>
    <w:multiLevelType w:val="hybridMultilevel"/>
    <w:tmpl w:val="E4542338"/>
    <w:lvl w:ilvl="0" w:tplc="C3EA86EA">
      <w:start w:val="1"/>
      <w:numFmt w:val="bullet"/>
      <w:lvlText w:val=""/>
      <w:lvlJc w:val="left"/>
      <w:pPr>
        <w:ind w:left="833" w:hanging="360"/>
      </w:pPr>
      <w:rPr>
        <w:rFonts w:ascii="Wingdings" w:hAnsi="Wingdings" w:hint="default"/>
      </w:rPr>
    </w:lvl>
    <w:lvl w:ilvl="1" w:tplc="5DAAAB62" w:tentative="1">
      <w:start w:val="1"/>
      <w:numFmt w:val="bullet"/>
      <w:lvlText w:val="o"/>
      <w:lvlJc w:val="left"/>
      <w:pPr>
        <w:ind w:left="1553" w:hanging="360"/>
      </w:pPr>
      <w:rPr>
        <w:rFonts w:ascii="Courier New" w:hAnsi="Courier New" w:cs="Courier New" w:hint="default"/>
      </w:rPr>
    </w:lvl>
    <w:lvl w:ilvl="2" w:tplc="632286CE" w:tentative="1">
      <w:start w:val="1"/>
      <w:numFmt w:val="bullet"/>
      <w:lvlText w:val=""/>
      <w:lvlJc w:val="left"/>
      <w:pPr>
        <w:ind w:left="2273" w:hanging="360"/>
      </w:pPr>
      <w:rPr>
        <w:rFonts w:ascii="Wingdings" w:hAnsi="Wingdings" w:hint="default"/>
      </w:rPr>
    </w:lvl>
    <w:lvl w:ilvl="3" w:tplc="EC263296" w:tentative="1">
      <w:start w:val="1"/>
      <w:numFmt w:val="bullet"/>
      <w:lvlText w:val=""/>
      <w:lvlJc w:val="left"/>
      <w:pPr>
        <w:ind w:left="2993" w:hanging="360"/>
      </w:pPr>
      <w:rPr>
        <w:rFonts w:ascii="Symbol" w:hAnsi="Symbol" w:hint="default"/>
      </w:rPr>
    </w:lvl>
    <w:lvl w:ilvl="4" w:tplc="2972729C" w:tentative="1">
      <w:start w:val="1"/>
      <w:numFmt w:val="bullet"/>
      <w:lvlText w:val="o"/>
      <w:lvlJc w:val="left"/>
      <w:pPr>
        <w:ind w:left="3713" w:hanging="360"/>
      </w:pPr>
      <w:rPr>
        <w:rFonts w:ascii="Courier New" w:hAnsi="Courier New" w:cs="Courier New" w:hint="default"/>
      </w:rPr>
    </w:lvl>
    <w:lvl w:ilvl="5" w:tplc="330A97C4" w:tentative="1">
      <w:start w:val="1"/>
      <w:numFmt w:val="bullet"/>
      <w:lvlText w:val=""/>
      <w:lvlJc w:val="left"/>
      <w:pPr>
        <w:ind w:left="4433" w:hanging="360"/>
      </w:pPr>
      <w:rPr>
        <w:rFonts w:ascii="Wingdings" w:hAnsi="Wingdings" w:hint="default"/>
      </w:rPr>
    </w:lvl>
    <w:lvl w:ilvl="6" w:tplc="D10C639E" w:tentative="1">
      <w:start w:val="1"/>
      <w:numFmt w:val="bullet"/>
      <w:lvlText w:val=""/>
      <w:lvlJc w:val="left"/>
      <w:pPr>
        <w:ind w:left="5153" w:hanging="360"/>
      </w:pPr>
      <w:rPr>
        <w:rFonts w:ascii="Symbol" w:hAnsi="Symbol" w:hint="default"/>
      </w:rPr>
    </w:lvl>
    <w:lvl w:ilvl="7" w:tplc="00D8D02A" w:tentative="1">
      <w:start w:val="1"/>
      <w:numFmt w:val="bullet"/>
      <w:lvlText w:val="o"/>
      <w:lvlJc w:val="left"/>
      <w:pPr>
        <w:ind w:left="5873" w:hanging="360"/>
      </w:pPr>
      <w:rPr>
        <w:rFonts w:ascii="Courier New" w:hAnsi="Courier New" w:cs="Courier New" w:hint="default"/>
      </w:rPr>
    </w:lvl>
    <w:lvl w:ilvl="8" w:tplc="77F0CB18" w:tentative="1">
      <w:start w:val="1"/>
      <w:numFmt w:val="bullet"/>
      <w:lvlText w:val=""/>
      <w:lvlJc w:val="left"/>
      <w:pPr>
        <w:ind w:left="6593" w:hanging="360"/>
      </w:pPr>
      <w:rPr>
        <w:rFonts w:ascii="Wingdings" w:hAnsi="Wingdings" w:hint="default"/>
      </w:rPr>
    </w:lvl>
  </w:abstractNum>
  <w:abstractNum w:abstractNumId="16" w15:restartNumberingAfterBreak="0">
    <w:nsid w:val="4A741641"/>
    <w:multiLevelType w:val="hybridMultilevel"/>
    <w:tmpl w:val="F312AF48"/>
    <w:lvl w:ilvl="0" w:tplc="EF9A9212">
      <w:start w:val="1"/>
      <w:numFmt w:val="bullet"/>
      <w:lvlText w:val=""/>
      <w:lvlJc w:val="left"/>
      <w:pPr>
        <w:ind w:left="720" w:hanging="360"/>
      </w:pPr>
      <w:rPr>
        <w:rFonts w:ascii="Wingdings" w:hAnsi="Wingdings" w:hint="default"/>
      </w:rPr>
    </w:lvl>
    <w:lvl w:ilvl="1" w:tplc="6040DA86" w:tentative="1">
      <w:start w:val="1"/>
      <w:numFmt w:val="bullet"/>
      <w:lvlText w:val="o"/>
      <w:lvlJc w:val="left"/>
      <w:pPr>
        <w:ind w:left="1440" w:hanging="360"/>
      </w:pPr>
      <w:rPr>
        <w:rFonts w:ascii="Courier New" w:hAnsi="Courier New" w:cs="Courier New" w:hint="default"/>
      </w:rPr>
    </w:lvl>
    <w:lvl w:ilvl="2" w:tplc="C0783F32" w:tentative="1">
      <w:start w:val="1"/>
      <w:numFmt w:val="bullet"/>
      <w:lvlText w:val=""/>
      <w:lvlJc w:val="left"/>
      <w:pPr>
        <w:ind w:left="2160" w:hanging="360"/>
      </w:pPr>
      <w:rPr>
        <w:rFonts w:ascii="Wingdings" w:hAnsi="Wingdings" w:hint="default"/>
      </w:rPr>
    </w:lvl>
    <w:lvl w:ilvl="3" w:tplc="C5025D7E" w:tentative="1">
      <w:start w:val="1"/>
      <w:numFmt w:val="bullet"/>
      <w:lvlText w:val=""/>
      <w:lvlJc w:val="left"/>
      <w:pPr>
        <w:ind w:left="2880" w:hanging="360"/>
      </w:pPr>
      <w:rPr>
        <w:rFonts w:ascii="Symbol" w:hAnsi="Symbol" w:hint="default"/>
      </w:rPr>
    </w:lvl>
    <w:lvl w:ilvl="4" w:tplc="376C73FA" w:tentative="1">
      <w:start w:val="1"/>
      <w:numFmt w:val="bullet"/>
      <w:lvlText w:val="o"/>
      <w:lvlJc w:val="left"/>
      <w:pPr>
        <w:ind w:left="3600" w:hanging="360"/>
      </w:pPr>
      <w:rPr>
        <w:rFonts w:ascii="Courier New" w:hAnsi="Courier New" w:cs="Courier New" w:hint="default"/>
      </w:rPr>
    </w:lvl>
    <w:lvl w:ilvl="5" w:tplc="D180A668" w:tentative="1">
      <w:start w:val="1"/>
      <w:numFmt w:val="bullet"/>
      <w:lvlText w:val=""/>
      <w:lvlJc w:val="left"/>
      <w:pPr>
        <w:ind w:left="4320" w:hanging="360"/>
      </w:pPr>
      <w:rPr>
        <w:rFonts w:ascii="Wingdings" w:hAnsi="Wingdings" w:hint="default"/>
      </w:rPr>
    </w:lvl>
    <w:lvl w:ilvl="6" w:tplc="6EE6CBA2" w:tentative="1">
      <w:start w:val="1"/>
      <w:numFmt w:val="bullet"/>
      <w:lvlText w:val=""/>
      <w:lvlJc w:val="left"/>
      <w:pPr>
        <w:ind w:left="5040" w:hanging="360"/>
      </w:pPr>
      <w:rPr>
        <w:rFonts w:ascii="Symbol" w:hAnsi="Symbol" w:hint="default"/>
      </w:rPr>
    </w:lvl>
    <w:lvl w:ilvl="7" w:tplc="B36E1980" w:tentative="1">
      <w:start w:val="1"/>
      <w:numFmt w:val="bullet"/>
      <w:lvlText w:val="o"/>
      <w:lvlJc w:val="left"/>
      <w:pPr>
        <w:ind w:left="5760" w:hanging="360"/>
      </w:pPr>
      <w:rPr>
        <w:rFonts w:ascii="Courier New" w:hAnsi="Courier New" w:cs="Courier New" w:hint="default"/>
      </w:rPr>
    </w:lvl>
    <w:lvl w:ilvl="8" w:tplc="AD284876" w:tentative="1">
      <w:start w:val="1"/>
      <w:numFmt w:val="bullet"/>
      <w:lvlText w:val=""/>
      <w:lvlJc w:val="left"/>
      <w:pPr>
        <w:ind w:left="6480" w:hanging="360"/>
      </w:pPr>
      <w:rPr>
        <w:rFonts w:ascii="Wingdings" w:hAnsi="Wingdings" w:hint="default"/>
      </w:rPr>
    </w:lvl>
  </w:abstractNum>
  <w:abstractNum w:abstractNumId="17"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D961CA1"/>
    <w:multiLevelType w:val="hybridMultilevel"/>
    <w:tmpl w:val="094ABB02"/>
    <w:lvl w:ilvl="0" w:tplc="9D6A8C28">
      <w:start w:val="1"/>
      <w:numFmt w:val="bullet"/>
      <w:lvlText w:val="o"/>
      <w:lvlJc w:val="left"/>
      <w:pPr>
        <w:ind w:left="772" w:hanging="360"/>
      </w:pPr>
      <w:rPr>
        <w:rFonts w:ascii="Courier New" w:hAnsi="Courier New" w:cs="Courier New" w:hint="default"/>
      </w:rPr>
    </w:lvl>
    <w:lvl w:ilvl="1" w:tplc="86828C5C" w:tentative="1">
      <w:start w:val="1"/>
      <w:numFmt w:val="bullet"/>
      <w:lvlText w:val="o"/>
      <w:lvlJc w:val="left"/>
      <w:pPr>
        <w:ind w:left="1492" w:hanging="360"/>
      </w:pPr>
      <w:rPr>
        <w:rFonts w:ascii="Courier New" w:hAnsi="Courier New" w:cs="Courier New" w:hint="default"/>
      </w:rPr>
    </w:lvl>
    <w:lvl w:ilvl="2" w:tplc="34528894" w:tentative="1">
      <w:start w:val="1"/>
      <w:numFmt w:val="bullet"/>
      <w:lvlText w:val=""/>
      <w:lvlJc w:val="left"/>
      <w:pPr>
        <w:ind w:left="2212" w:hanging="360"/>
      </w:pPr>
      <w:rPr>
        <w:rFonts w:ascii="Wingdings" w:hAnsi="Wingdings" w:hint="default"/>
      </w:rPr>
    </w:lvl>
    <w:lvl w:ilvl="3" w:tplc="2BBE6F44" w:tentative="1">
      <w:start w:val="1"/>
      <w:numFmt w:val="bullet"/>
      <w:lvlText w:val=""/>
      <w:lvlJc w:val="left"/>
      <w:pPr>
        <w:ind w:left="2932" w:hanging="360"/>
      </w:pPr>
      <w:rPr>
        <w:rFonts w:ascii="Symbol" w:hAnsi="Symbol" w:hint="default"/>
      </w:rPr>
    </w:lvl>
    <w:lvl w:ilvl="4" w:tplc="1FAA24AC" w:tentative="1">
      <w:start w:val="1"/>
      <w:numFmt w:val="bullet"/>
      <w:lvlText w:val="o"/>
      <w:lvlJc w:val="left"/>
      <w:pPr>
        <w:ind w:left="3652" w:hanging="360"/>
      </w:pPr>
      <w:rPr>
        <w:rFonts w:ascii="Courier New" w:hAnsi="Courier New" w:cs="Courier New" w:hint="default"/>
      </w:rPr>
    </w:lvl>
    <w:lvl w:ilvl="5" w:tplc="3DE00F00" w:tentative="1">
      <w:start w:val="1"/>
      <w:numFmt w:val="bullet"/>
      <w:lvlText w:val=""/>
      <w:lvlJc w:val="left"/>
      <w:pPr>
        <w:ind w:left="4372" w:hanging="360"/>
      </w:pPr>
      <w:rPr>
        <w:rFonts w:ascii="Wingdings" w:hAnsi="Wingdings" w:hint="default"/>
      </w:rPr>
    </w:lvl>
    <w:lvl w:ilvl="6" w:tplc="DF4870FC" w:tentative="1">
      <w:start w:val="1"/>
      <w:numFmt w:val="bullet"/>
      <w:lvlText w:val=""/>
      <w:lvlJc w:val="left"/>
      <w:pPr>
        <w:ind w:left="5092" w:hanging="360"/>
      </w:pPr>
      <w:rPr>
        <w:rFonts w:ascii="Symbol" w:hAnsi="Symbol" w:hint="default"/>
      </w:rPr>
    </w:lvl>
    <w:lvl w:ilvl="7" w:tplc="CF6284DE" w:tentative="1">
      <w:start w:val="1"/>
      <w:numFmt w:val="bullet"/>
      <w:lvlText w:val="o"/>
      <w:lvlJc w:val="left"/>
      <w:pPr>
        <w:ind w:left="5812" w:hanging="360"/>
      </w:pPr>
      <w:rPr>
        <w:rFonts w:ascii="Courier New" w:hAnsi="Courier New" w:cs="Courier New" w:hint="default"/>
      </w:rPr>
    </w:lvl>
    <w:lvl w:ilvl="8" w:tplc="D804A4BC" w:tentative="1">
      <w:start w:val="1"/>
      <w:numFmt w:val="bullet"/>
      <w:lvlText w:val=""/>
      <w:lvlJc w:val="left"/>
      <w:pPr>
        <w:ind w:left="6532" w:hanging="360"/>
      </w:pPr>
      <w:rPr>
        <w:rFonts w:ascii="Wingdings" w:hAnsi="Wingdings" w:hint="default"/>
      </w:rPr>
    </w:lvl>
  </w:abstractNum>
  <w:abstractNum w:abstractNumId="20" w15:restartNumberingAfterBreak="0">
    <w:nsid w:val="60C23925"/>
    <w:multiLevelType w:val="hybridMultilevel"/>
    <w:tmpl w:val="ED8CC09C"/>
    <w:lvl w:ilvl="0" w:tplc="57E2F1BA">
      <w:start w:val="1"/>
      <w:numFmt w:val="bullet"/>
      <w:lvlText w:val=""/>
      <w:lvlJc w:val="left"/>
      <w:pPr>
        <w:ind w:left="360" w:hanging="360"/>
      </w:pPr>
      <w:rPr>
        <w:rFonts w:ascii="Symbol" w:hAnsi="Symbol" w:hint="default"/>
      </w:rPr>
    </w:lvl>
    <w:lvl w:ilvl="1" w:tplc="2E46AC72" w:tentative="1">
      <w:start w:val="1"/>
      <w:numFmt w:val="bullet"/>
      <w:lvlText w:val="o"/>
      <w:lvlJc w:val="left"/>
      <w:pPr>
        <w:ind w:left="1080" w:hanging="360"/>
      </w:pPr>
      <w:rPr>
        <w:rFonts w:ascii="Courier New" w:hAnsi="Courier New" w:cs="Courier New" w:hint="default"/>
      </w:rPr>
    </w:lvl>
    <w:lvl w:ilvl="2" w:tplc="21726A44" w:tentative="1">
      <w:start w:val="1"/>
      <w:numFmt w:val="bullet"/>
      <w:lvlText w:val=""/>
      <w:lvlJc w:val="left"/>
      <w:pPr>
        <w:ind w:left="1800" w:hanging="360"/>
      </w:pPr>
      <w:rPr>
        <w:rFonts w:ascii="Wingdings" w:hAnsi="Wingdings" w:hint="default"/>
      </w:rPr>
    </w:lvl>
    <w:lvl w:ilvl="3" w:tplc="12BCF596" w:tentative="1">
      <w:start w:val="1"/>
      <w:numFmt w:val="bullet"/>
      <w:lvlText w:val=""/>
      <w:lvlJc w:val="left"/>
      <w:pPr>
        <w:ind w:left="2520" w:hanging="360"/>
      </w:pPr>
      <w:rPr>
        <w:rFonts w:ascii="Symbol" w:hAnsi="Symbol" w:hint="default"/>
      </w:rPr>
    </w:lvl>
    <w:lvl w:ilvl="4" w:tplc="1A408B26" w:tentative="1">
      <w:start w:val="1"/>
      <w:numFmt w:val="bullet"/>
      <w:lvlText w:val="o"/>
      <w:lvlJc w:val="left"/>
      <w:pPr>
        <w:ind w:left="3240" w:hanging="360"/>
      </w:pPr>
      <w:rPr>
        <w:rFonts w:ascii="Courier New" w:hAnsi="Courier New" w:cs="Courier New" w:hint="default"/>
      </w:rPr>
    </w:lvl>
    <w:lvl w:ilvl="5" w:tplc="94F03BC2" w:tentative="1">
      <w:start w:val="1"/>
      <w:numFmt w:val="bullet"/>
      <w:lvlText w:val=""/>
      <w:lvlJc w:val="left"/>
      <w:pPr>
        <w:ind w:left="3960" w:hanging="360"/>
      </w:pPr>
      <w:rPr>
        <w:rFonts w:ascii="Wingdings" w:hAnsi="Wingdings" w:hint="default"/>
      </w:rPr>
    </w:lvl>
    <w:lvl w:ilvl="6" w:tplc="0428CB5E" w:tentative="1">
      <w:start w:val="1"/>
      <w:numFmt w:val="bullet"/>
      <w:lvlText w:val=""/>
      <w:lvlJc w:val="left"/>
      <w:pPr>
        <w:ind w:left="4680" w:hanging="360"/>
      </w:pPr>
      <w:rPr>
        <w:rFonts w:ascii="Symbol" w:hAnsi="Symbol" w:hint="default"/>
      </w:rPr>
    </w:lvl>
    <w:lvl w:ilvl="7" w:tplc="57FE1046" w:tentative="1">
      <w:start w:val="1"/>
      <w:numFmt w:val="bullet"/>
      <w:lvlText w:val="o"/>
      <w:lvlJc w:val="left"/>
      <w:pPr>
        <w:ind w:left="5400" w:hanging="360"/>
      </w:pPr>
      <w:rPr>
        <w:rFonts w:ascii="Courier New" w:hAnsi="Courier New" w:cs="Courier New" w:hint="default"/>
      </w:rPr>
    </w:lvl>
    <w:lvl w:ilvl="8" w:tplc="9C2236A2" w:tentative="1">
      <w:start w:val="1"/>
      <w:numFmt w:val="bullet"/>
      <w:lvlText w:val=""/>
      <w:lvlJc w:val="left"/>
      <w:pPr>
        <w:ind w:left="6120" w:hanging="360"/>
      </w:pPr>
      <w:rPr>
        <w:rFonts w:ascii="Wingdings" w:hAnsi="Wingdings" w:hint="default"/>
      </w:rPr>
    </w:lvl>
  </w:abstractNum>
  <w:abstractNum w:abstractNumId="21" w15:restartNumberingAfterBreak="0">
    <w:nsid w:val="63EF02EC"/>
    <w:multiLevelType w:val="hybridMultilevel"/>
    <w:tmpl w:val="9E6E82F0"/>
    <w:lvl w:ilvl="0" w:tplc="7D7A4854">
      <w:start w:val="1"/>
      <w:numFmt w:val="bullet"/>
      <w:lvlText w:val=""/>
      <w:lvlJc w:val="left"/>
      <w:pPr>
        <w:ind w:left="720" w:hanging="360"/>
      </w:pPr>
      <w:rPr>
        <w:rFonts w:ascii="Wingdings" w:hAnsi="Wingdings" w:hint="default"/>
      </w:rPr>
    </w:lvl>
    <w:lvl w:ilvl="1" w:tplc="30023852" w:tentative="1">
      <w:start w:val="1"/>
      <w:numFmt w:val="bullet"/>
      <w:lvlText w:val="o"/>
      <w:lvlJc w:val="left"/>
      <w:pPr>
        <w:ind w:left="1440" w:hanging="360"/>
      </w:pPr>
      <w:rPr>
        <w:rFonts w:ascii="Courier New" w:hAnsi="Courier New" w:cs="Courier New" w:hint="default"/>
      </w:rPr>
    </w:lvl>
    <w:lvl w:ilvl="2" w:tplc="27264AA4" w:tentative="1">
      <w:start w:val="1"/>
      <w:numFmt w:val="bullet"/>
      <w:lvlText w:val=""/>
      <w:lvlJc w:val="left"/>
      <w:pPr>
        <w:ind w:left="2160" w:hanging="360"/>
      </w:pPr>
      <w:rPr>
        <w:rFonts w:ascii="Wingdings" w:hAnsi="Wingdings" w:hint="default"/>
      </w:rPr>
    </w:lvl>
    <w:lvl w:ilvl="3" w:tplc="EFB0C5A8" w:tentative="1">
      <w:start w:val="1"/>
      <w:numFmt w:val="bullet"/>
      <w:lvlText w:val=""/>
      <w:lvlJc w:val="left"/>
      <w:pPr>
        <w:ind w:left="2880" w:hanging="360"/>
      </w:pPr>
      <w:rPr>
        <w:rFonts w:ascii="Symbol" w:hAnsi="Symbol" w:hint="default"/>
      </w:rPr>
    </w:lvl>
    <w:lvl w:ilvl="4" w:tplc="5344D4AC" w:tentative="1">
      <w:start w:val="1"/>
      <w:numFmt w:val="bullet"/>
      <w:lvlText w:val="o"/>
      <w:lvlJc w:val="left"/>
      <w:pPr>
        <w:ind w:left="3600" w:hanging="360"/>
      </w:pPr>
      <w:rPr>
        <w:rFonts w:ascii="Courier New" w:hAnsi="Courier New" w:cs="Courier New" w:hint="default"/>
      </w:rPr>
    </w:lvl>
    <w:lvl w:ilvl="5" w:tplc="794E2996" w:tentative="1">
      <w:start w:val="1"/>
      <w:numFmt w:val="bullet"/>
      <w:lvlText w:val=""/>
      <w:lvlJc w:val="left"/>
      <w:pPr>
        <w:ind w:left="4320" w:hanging="360"/>
      </w:pPr>
      <w:rPr>
        <w:rFonts w:ascii="Wingdings" w:hAnsi="Wingdings" w:hint="default"/>
      </w:rPr>
    </w:lvl>
    <w:lvl w:ilvl="6" w:tplc="BDE2061C" w:tentative="1">
      <w:start w:val="1"/>
      <w:numFmt w:val="bullet"/>
      <w:lvlText w:val=""/>
      <w:lvlJc w:val="left"/>
      <w:pPr>
        <w:ind w:left="5040" w:hanging="360"/>
      </w:pPr>
      <w:rPr>
        <w:rFonts w:ascii="Symbol" w:hAnsi="Symbol" w:hint="default"/>
      </w:rPr>
    </w:lvl>
    <w:lvl w:ilvl="7" w:tplc="BDC6CD12" w:tentative="1">
      <w:start w:val="1"/>
      <w:numFmt w:val="bullet"/>
      <w:lvlText w:val="o"/>
      <w:lvlJc w:val="left"/>
      <w:pPr>
        <w:ind w:left="5760" w:hanging="360"/>
      </w:pPr>
      <w:rPr>
        <w:rFonts w:ascii="Courier New" w:hAnsi="Courier New" w:cs="Courier New" w:hint="default"/>
      </w:rPr>
    </w:lvl>
    <w:lvl w:ilvl="8" w:tplc="E77E8774" w:tentative="1">
      <w:start w:val="1"/>
      <w:numFmt w:val="bullet"/>
      <w:lvlText w:val=""/>
      <w:lvlJc w:val="left"/>
      <w:pPr>
        <w:ind w:left="6480" w:hanging="360"/>
      </w:pPr>
      <w:rPr>
        <w:rFonts w:ascii="Wingdings" w:hAnsi="Wingdings" w:hint="default"/>
      </w:rPr>
    </w:lvl>
  </w:abstractNum>
  <w:abstractNum w:abstractNumId="22" w15:restartNumberingAfterBreak="0">
    <w:nsid w:val="64E206F4"/>
    <w:multiLevelType w:val="hybridMultilevel"/>
    <w:tmpl w:val="D41A71F2"/>
    <w:lvl w:ilvl="0" w:tplc="CCBE1074">
      <w:start w:val="1"/>
      <w:numFmt w:val="bullet"/>
      <w:lvlText w:val=""/>
      <w:lvlJc w:val="left"/>
      <w:pPr>
        <w:ind w:left="720" w:hanging="360"/>
      </w:pPr>
      <w:rPr>
        <w:rFonts w:ascii="Wingdings" w:hAnsi="Wingdings" w:hint="default"/>
      </w:rPr>
    </w:lvl>
    <w:lvl w:ilvl="1" w:tplc="96C48336" w:tentative="1">
      <w:start w:val="1"/>
      <w:numFmt w:val="bullet"/>
      <w:lvlText w:val="o"/>
      <w:lvlJc w:val="left"/>
      <w:pPr>
        <w:ind w:left="1440" w:hanging="360"/>
      </w:pPr>
      <w:rPr>
        <w:rFonts w:ascii="Courier New" w:hAnsi="Courier New" w:cs="Courier New" w:hint="default"/>
      </w:rPr>
    </w:lvl>
    <w:lvl w:ilvl="2" w:tplc="47F01310" w:tentative="1">
      <w:start w:val="1"/>
      <w:numFmt w:val="bullet"/>
      <w:lvlText w:val=""/>
      <w:lvlJc w:val="left"/>
      <w:pPr>
        <w:ind w:left="2160" w:hanging="360"/>
      </w:pPr>
      <w:rPr>
        <w:rFonts w:ascii="Wingdings" w:hAnsi="Wingdings" w:hint="default"/>
      </w:rPr>
    </w:lvl>
    <w:lvl w:ilvl="3" w:tplc="8C1EF454" w:tentative="1">
      <w:start w:val="1"/>
      <w:numFmt w:val="bullet"/>
      <w:lvlText w:val=""/>
      <w:lvlJc w:val="left"/>
      <w:pPr>
        <w:ind w:left="2880" w:hanging="360"/>
      </w:pPr>
      <w:rPr>
        <w:rFonts w:ascii="Symbol" w:hAnsi="Symbol" w:hint="default"/>
      </w:rPr>
    </w:lvl>
    <w:lvl w:ilvl="4" w:tplc="C94A99FE" w:tentative="1">
      <w:start w:val="1"/>
      <w:numFmt w:val="bullet"/>
      <w:lvlText w:val="o"/>
      <w:lvlJc w:val="left"/>
      <w:pPr>
        <w:ind w:left="3600" w:hanging="360"/>
      </w:pPr>
      <w:rPr>
        <w:rFonts w:ascii="Courier New" w:hAnsi="Courier New" w:cs="Courier New" w:hint="default"/>
      </w:rPr>
    </w:lvl>
    <w:lvl w:ilvl="5" w:tplc="10CEF15E" w:tentative="1">
      <w:start w:val="1"/>
      <w:numFmt w:val="bullet"/>
      <w:lvlText w:val=""/>
      <w:lvlJc w:val="left"/>
      <w:pPr>
        <w:ind w:left="4320" w:hanging="360"/>
      </w:pPr>
      <w:rPr>
        <w:rFonts w:ascii="Wingdings" w:hAnsi="Wingdings" w:hint="default"/>
      </w:rPr>
    </w:lvl>
    <w:lvl w:ilvl="6" w:tplc="2FA65842" w:tentative="1">
      <w:start w:val="1"/>
      <w:numFmt w:val="bullet"/>
      <w:lvlText w:val=""/>
      <w:lvlJc w:val="left"/>
      <w:pPr>
        <w:ind w:left="5040" w:hanging="360"/>
      </w:pPr>
      <w:rPr>
        <w:rFonts w:ascii="Symbol" w:hAnsi="Symbol" w:hint="default"/>
      </w:rPr>
    </w:lvl>
    <w:lvl w:ilvl="7" w:tplc="30F0CD36" w:tentative="1">
      <w:start w:val="1"/>
      <w:numFmt w:val="bullet"/>
      <w:lvlText w:val="o"/>
      <w:lvlJc w:val="left"/>
      <w:pPr>
        <w:ind w:left="5760" w:hanging="360"/>
      </w:pPr>
      <w:rPr>
        <w:rFonts w:ascii="Courier New" w:hAnsi="Courier New" w:cs="Courier New" w:hint="default"/>
      </w:rPr>
    </w:lvl>
    <w:lvl w:ilvl="8" w:tplc="11C408D4" w:tentative="1">
      <w:start w:val="1"/>
      <w:numFmt w:val="bullet"/>
      <w:lvlText w:val=""/>
      <w:lvlJc w:val="left"/>
      <w:pPr>
        <w:ind w:left="6480" w:hanging="360"/>
      </w:pPr>
      <w:rPr>
        <w:rFonts w:ascii="Wingdings" w:hAnsi="Wingdings" w:hint="default"/>
      </w:rPr>
    </w:lvl>
  </w:abstractNum>
  <w:abstractNum w:abstractNumId="23"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7B83FCB"/>
    <w:multiLevelType w:val="hybridMultilevel"/>
    <w:tmpl w:val="1B02A1FC"/>
    <w:lvl w:ilvl="0" w:tplc="8220AC82">
      <w:start w:val="1"/>
      <w:numFmt w:val="bullet"/>
      <w:lvlText w:val=""/>
      <w:lvlJc w:val="left"/>
      <w:pPr>
        <w:ind w:left="720" w:hanging="360"/>
      </w:pPr>
      <w:rPr>
        <w:rFonts w:ascii="Symbol" w:hAnsi="Symbol" w:hint="default"/>
      </w:rPr>
    </w:lvl>
    <w:lvl w:ilvl="1" w:tplc="85B0495E" w:tentative="1">
      <w:start w:val="1"/>
      <w:numFmt w:val="bullet"/>
      <w:lvlText w:val="o"/>
      <w:lvlJc w:val="left"/>
      <w:pPr>
        <w:ind w:left="1440" w:hanging="360"/>
      </w:pPr>
      <w:rPr>
        <w:rFonts w:ascii="Courier New" w:hAnsi="Courier New" w:cs="Courier New" w:hint="default"/>
      </w:rPr>
    </w:lvl>
    <w:lvl w:ilvl="2" w:tplc="02A4D05E" w:tentative="1">
      <w:start w:val="1"/>
      <w:numFmt w:val="bullet"/>
      <w:lvlText w:val=""/>
      <w:lvlJc w:val="left"/>
      <w:pPr>
        <w:ind w:left="2160" w:hanging="360"/>
      </w:pPr>
      <w:rPr>
        <w:rFonts w:ascii="Wingdings" w:hAnsi="Wingdings" w:hint="default"/>
      </w:rPr>
    </w:lvl>
    <w:lvl w:ilvl="3" w:tplc="341C90A6" w:tentative="1">
      <w:start w:val="1"/>
      <w:numFmt w:val="bullet"/>
      <w:lvlText w:val=""/>
      <w:lvlJc w:val="left"/>
      <w:pPr>
        <w:ind w:left="2880" w:hanging="360"/>
      </w:pPr>
      <w:rPr>
        <w:rFonts w:ascii="Symbol" w:hAnsi="Symbol" w:hint="default"/>
      </w:rPr>
    </w:lvl>
    <w:lvl w:ilvl="4" w:tplc="CC22EA0E" w:tentative="1">
      <w:start w:val="1"/>
      <w:numFmt w:val="bullet"/>
      <w:lvlText w:val="o"/>
      <w:lvlJc w:val="left"/>
      <w:pPr>
        <w:ind w:left="3600" w:hanging="360"/>
      </w:pPr>
      <w:rPr>
        <w:rFonts w:ascii="Courier New" w:hAnsi="Courier New" w:cs="Courier New" w:hint="default"/>
      </w:rPr>
    </w:lvl>
    <w:lvl w:ilvl="5" w:tplc="BF106EE2" w:tentative="1">
      <w:start w:val="1"/>
      <w:numFmt w:val="bullet"/>
      <w:lvlText w:val=""/>
      <w:lvlJc w:val="left"/>
      <w:pPr>
        <w:ind w:left="4320" w:hanging="360"/>
      </w:pPr>
      <w:rPr>
        <w:rFonts w:ascii="Wingdings" w:hAnsi="Wingdings" w:hint="default"/>
      </w:rPr>
    </w:lvl>
    <w:lvl w:ilvl="6" w:tplc="6F94F968" w:tentative="1">
      <w:start w:val="1"/>
      <w:numFmt w:val="bullet"/>
      <w:lvlText w:val=""/>
      <w:lvlJc w:val="left"/>
      <w:pPr>
        <w:ind w:left="5040" w:hanging="360"/>
      </w:pPr>
      <w:rPr>
        <w:rFonts w:ascii="Symbol" w:hAnsi="Symbol" w:hint="default"/>
      </w:rPr>
    </w:lvl>
    <w:lvl w:ilvl="7" w:tplc="C5447138" w:tentative="1">
      <w:start w:val="1"/>
      <w:numFmt w:val="bullet"/>
      <w:lvlText w:val="o"/>
      <w:lvlJc w:val="left"/>
      <w:pPr>
        <w:ind w:left="5760" w:hanging="360"/>
      </w:pPr>
      <w:rPr>
        <w:rFonts w:ascii="Courier New" w:hAnsi="Courier New" w:cs="Courier New" w:hint="default"/>
      </w:rPr>
    </w:lvl>
    <w:lvl w:ilvl="8" w:tplc="E23248DA" w:tentative="1">
      <w:start w:val="1"/>
      <w:numFmt w:val="bullet"/>
      <w:lvlText w:val=""/>
      <w:lvlJc w:val="left"/>
      <w:pPr>
        <w:ind w:left="6480" w:hanging="360"/>
      </w:pPr>
      <w:rPr>
        <w:rFonts w:ascii="Wingdings" w:hAnsi="Wingdings" w:hint="default"/>
      </w:rPr>
    </w:lvl>
  </w:abstractNum>
  <w:abstractNum w:abstractNumId="25"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41C2F26"/>
    <w:multiLevelType w:val="hybridMultilevel"/>
    <w:tmpl w:val="11BA7794"/>
    <w:lvl w:ilvl="0" w:tplc="3BB4E0AC">
      <w:start w:val="1"/>
      <w:numFmt w:val="bullet"/>
      <w:lvlText w:val=""/>
      <w:lvlJc w:val="left"/>
      <w:pPr>
        <w:ind w:left="720" w:hanging="360"/>
      </w:pPr>
      <w:rPr>
        <w:rFonts w:ascii="Wingdings" w:hAnsi="Wingdings" w:hint="default"/>
      </w:rPr>
    </w:lvl>
    <w:lvl w:ilvl="1" w:tplc="EB4A31F4" w:tentative="1">
      <w:start w:val="1"/>
      <w:numFmt w:val="bullet"/>
      <w:lvlText w:val="o"/>
      <w:lvlJc w:val="left"/>
      <w:pPr>
        <w:ind w:left="1440" w:hanging="360"/>
      </w:pPr>
      <w:rPr>
        <w:rFonts w:ascii="Courier New" w:hAnsi="Courier New" w:cs="Courier New" w:hint="default"/>
      </w:rPr>
    </w:lvl>
    <w:lvl w:ilvl="2" w:tplc="B5C61490" w:tentative="1">
      <w:start w:val="1"/>
      <w:numFmt w:val="bullet"/>
      <w:lvlText w:val=""/>
      <w:lvlJc w:val="left"/>
      <w:pPr>
        <w:ind w:left="2160" w:hanging="360"/>
      </w:pPr>
      <w:rPr>
        <w:rFonts w:ascii="Wingdings" w:hAnsi="Wingdings" w:hint="default"/>
      </w:rPr>
    </w:lvl>
    <w:lvl w:ilvl="3" w:tplc="17E03E2C" w:tentative="1">
      <w:start w:val="1"/>
      <w:numFmt w:val="bullet"/>
      <w:lvlText w:val=""/>
      <w:lvlJc w:val="left"/>
      <w:pPr>
        <w:ind w:left="2880" w:hanging="360"/>
      </w:pPr>
      <w:rPr>
        <w:rFonts w:ascii="Symbol" w:hAnsi="Symbol" w:hint="default"/>
      </w:rPr>
    </w:lvl>
    <w:lvl w:ilvl="4" w:tplc="A55C3DB6" w:tentative="1">
      <w:start w:val="1"/>
      <w:numFmt w:val="bullet"/>
      <w:lvlText w:val="o"/>
      <w:lvlJc w:val="left"/>
      <w:pPr>
        <w:ind w:left="3600" w:hanging="360"/>
      </w:pPr>
      <w:rPr>
        <w:rFonts w:ascii="Courier New" w:hAnsi="Courier New" w:cs="Courier New" w:hint="default"/>
      </w:rPr>
    </w:lvl>
    <w:lvl w:ilvl="5" w:tplc="BFDA820C" w:tentative="1">
      <w:start w:val="1"/>
      <w:numFmt w:val="bullet"/>
      <w:lvlText w:val=""/>
      <w:lvlJc w:val="left"/>
      <w:pPr>
        <w:ind w:left="4320" w:hanging="360"/>
      </w:pPr>
      <w:rPr>
        <w:rFonts w:ascii="Wingdings" w:hAnsi="Wingdings" w:hint="default"/>
      </w:rPr>
    </w:lvl>
    <w:lvl w:ilvl="6" w:tplc="8D72C97C" w:tentative="1">
      <w:start w:val="1"/>
      <w:numFmt w:val="bullet"/>
      <w:lvlText w:val=""/>
      <w:lvlJc w:val="left"/>
      <w:pPr>
        <w:ind w:left="5040" w:hanging="360"/>
      </w:pPr>
      <w:rPr>
        <w:rFonts w:ascii="Symbol" w:hAnsi="Symbol" w:hint="default"/>
      </w:rPr>
    </w:lvl>
    <w:lvl w:ilvl="7" w:tplc="14BA61FE" w:tentative="1">
      <w:start w:val="1"/>
      <w:numFmt w:val="bullet"/>
      <w:lvlText w:val="o"/>
      <w:lvlJc w:val="left"/>
      <w:pPr>
        <w:ind w:left="5760" w:hanging="360"/>
      </w:pPr>
      <w:rPr>
        <w:rFonts w:ascii="Courier New" w:hAnsi="Courier New" w:cs="Courier New" w:hint="default"/>
      </w:rPr>
    </w:lvl>
    <w:lvl w:ilvl="8" w:tplc="C78C03B0" w:tentative="1">
      <w:start w:val="1"/>
      <w:numFmt w:val="bullet"/>
      <w:lvlText w:val=""/>
      <w:lvlJc w:val="left"/>
      <w:pPr>
        <w:ind w:left="6480" w:hanging="360"/>
      </w:pPr>
      <w:rPr>
        <w:rFonts w:ascii="Wingdings" w:hAnsi="Wingdings" w:hint="default"/>
      </w:rPr>
    </w:lvl>
  </w:abstractNum>
  <w:num w:numId="1" w16cid:durableId="1656642851">
    <w:abstractNumId w:val="26"/>
  </w:num>
  <w:num w:numId="2" w16cid:durableId="1905948266">
    <w:abstractNumId w:val="23"/>
  </w:num>
  <w:num w:numId="3" w16cid:durableId="2117094116">
    <w:abstractNumId w:val="3"/>
  </w:num>
  <w:num w:numId="4" w16cid:durableId="213783019">
    <w:abstractNumId w:val="0"/>
  </w:num>
  <w:num w:numId="5" w16cid:durableId="477188070">
    <w:abstractNumId w:val="5"/>
  </w:num>
  <w:num w:numId="6" w16cid:durableId="940457269">
    <w:abstractNumId w:val="17"/>
  </w:num>
  <w:num w:numId="7" w16cid:durableId="707295100">
    <w:abstractNumId w:val="18"/>
  </w:num>
  <w:num w:numId="8" w16cid:durableId="126512805">
    <w:abstractNumId w:val="6"/>
  </w:num>
  <w:num w:numId="9" w16cid:durableId="739909456">
    <w:abstractNumId w:val="14"/>
  </w:num>
  <w:num w:numId="10" w16cid:durableId="259459171">
    <w:abstractNumId w:val="25"/>
  </w:num>
  <w:num w:numId="11" w16cid:durableId="1816138620">
    <w:abstractNumId w:val="4"/>
  </w:num>
  <w:num w:numId="12" w16cid:durableId="1091974215">
    <w:abstractNumId w:val="27"/>
  </w:num>
  <w:num w:numId="13" w16cid:durableId="1967002596">
    <w:abstractNumId w:val="13"/>
  </w:num>
  <w:num w:numId="14" w16cid:durableId="1057584361">
    <w:abstractNumId w:val="2"/>
  </w:num>
  <w:num w:numId="15" w16cid:durableId="1964648775">
    <w:abstractNumId w:val="15"/>
  </w:num>
  <w:num w:numId="16" w16cid:durableId="1373535418">
    <w:abstractNumId w:val="9"/>
  </w:num>
  <w:num w:numId="17" w16cid:durableId="523330510">
    <w:abstractNumId w:val="19"/>
  </w:num>
  <w:num w:numId="18" w16cid:durableId="928923037">
    <w:abstractNumId w:val="24"/>
  </w:num>
  <w:num w:numId="19" w16cid:durableId="1757046832">
    <w:abstractNumId w:val="21"/>
  </w:num>
  <w:num w:numId="20" w16cid:durableId="1706562043">
    <w:abstractNumId w:val="16"/>
  </w:num>
  <w:num w:numId="21" w16cid:durableId="1734037215">
    <w:abstractNumId w:val="8"/>
  </w:num>
  <w:num w:numId="22" w16cid:durableId="2052068470">
    <w:abstractNumId w:val="20"/>
  </w:num>
  <w:num w:numId="23" w16cid:durableId="1071468050">
    <w:abstractNumId w:val="7"/>
  </w:num>
  <w:num w:numId="24" w16cid:durableId="339545115">
    <w:abstractNumId w:val="10"/>
  </w:num>
  <w:num w:numId="25" w16cid:durableId="205678035">
    <w:abstractNumId w:val="1"/>
  </w:num>
  <w:num w:numId="26" w16cid:durableId="1049571097">
    <w:abstractNumId w:val="12"/>
  </w:num>
  <w:num w:numId="27" w16cid:durableId="1094864614">
    <w:abstractNumId w:val="11"/>
  </w:num>
  <w:num w:numId="28" w16cid:durableId="12313078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144CD"/>
    <w:rsid w:val="00020F7C"/>
    <w:rsid w:val="00034C4A"/>
    <w:rsid w:val="000522CC"/>
    <w:rsid w:val="000626E9"/>
    <w:rsid w:val="000761EC"/>
    <w:rsid w:val="00076277"/>
    <w:rsid w:val="000A269D"/>
    <w:rsid w:val="000A58DD"/>
    <w:rsid w:val="000D5BA7"/>
    <w:rsid w:val="000E5674"/>
    <w:rsid w:val="001012FA"/>
    <w:rsid w:val="0012662D"/>
    <w:rsid w:val="00160CD1"/>
    <w:rsid w:val="00175AC8"/>
    <w:rsid w:val="001E3FAB"/>
    <w:rsid w:val="001F4DC9"/>
    <w:rsid w:val="00215BF2"/>
    <w:rsid w:val="0022495D"/>
    <w:rsid w:val="00224BA5"/>
    <w:rsid w:val="00283CBE"/>
    <w:rsid w:val="002F5C68"/>
    <w:rsid w:val="002F634A"/>
    <w:rsid w:val="00302FB3"/>
    <w:rsid w:val="00330C78"/>
    <w:rsid w:val="00331E72"/>
    <w:rsid w:val="00333E8C"/>
    <w:rsid w:val="00337834"/>
    <w:rsid w:val="00350AC8"/>
    <w:rsid w:val="00357A2F"/>
    <w:rsid w:val="00364325"/>
    <w:rsid w:val="003D4BF7"/>
    <w:rsid w:val="00422513"/>
    <w:rsid w:val="00424B8C"/>
    <w:rsid w:val="004C3F13"/>
    <w:rsid w:val="004D5D10"/>
    <w:rsid w:val="00511308"/>
    <w:rsid w:val="00511894"/>
    <w:rsid w:val="00535A20"/>
    <w:rsid w:val="00545168"/>
    <w:rsid w:val="00553853"/>
    <w:rsid w:val="00554506"/>
    <w:rsid w:val="00563805"/>
    <w:rsid w:val="0056464D"/>
    <w:rsid w:val="005A5DDE"/>
    <w:rsid w:val="005D2F2D"/>
    <w:rsid w:val="005E0065"/>
    <w:rsid w:val="005E0554"/>
    <w:rsid w:val="005E6409"/>
    <w:rsid w:val="00606FE5"/>
    <w:rsid w:val="00650B5C"/>
    <w:rsid w:val="006544A6"/>
    <w:rsid w:val="006804F2"/>
    <w:rsid w:val="006D3AAD"/>
    <w:rsid w:val="006F43FA"/>
    <w:rsid w:val="007152AB"/>
    <w:rsid w:val="00717D3F"/>
    <w:rsid w:val="0072260E"/>
    <w:rsid w:val="00733549"/>
    <w:rsid w:val="00745638"/>
    <w:rsid w:val="0078263F"/>
    <w:rsid w:val="007904F6"/>
    <w:rsid w:val="007A51E3"/>
    <w:rsid w:val="007E3493"/>
    <w:rsid w:val="007E69B6"/>
    <w:rsid w:val="00807358"/>
    <w:rsid w:val="008171B0"/>
    <w:rsid w:val="008434F2"/>
    <w:rsid w:val="008511EC"/>
    <w:rsid w:val="00852708"/>
    <w:rsid w:val="00853759"/>
    <w:rsid w:val="008833E2"/>
    <w:rsid w:val="008A13A6"/>
    <w:rsid w:val="008D117B"/>
    <w:rsid w:val="008F0BD9"/>
    <w:rsid w:val="00901DF5"/>
    <w:rsid w:val="00921D5C"/>
    <w:rsid w:val="00937EBD"/>
    <w:rsid w:val="009413C1"/>
    <w:rsid w:val="009B043B"/>
    <w:rsid w:val="009C409C"/>
    <w:rsid w:val="009C5E80"/>
    <w:rsid w:val="009D2FE7"/>
    <w:rsid w:val="00A03631"/>
    <w:rsid w:val="00A33DBF"/>
    <w:rsid w:val="00A53C44"/>
    <w:rsid w:val="00A624E3"/>
    <w:rsid w:val="00A67EBF"/>
    <w:rsid w:val="00AC0388"/>
    <w:rsid w:val="00AD7DEF"/>
    <w:rsid w:val="00B07827"/>
    <w:rsid w:val="00B14223"/>
    <w:rsid w:val="00B53C41"/>
    <w:rsid w:val="00B82800"/>
    <w:rsid w:val="00B85BB3"/>
    <w:rsid w:val="00BA23D4"/>
    <w:rsid w:val="00BB0270"/>
    <w:rsid w:val="00BD62F6"/>
    <w:rsid w:val="00BE39C2"/>
    <w:rsid w:val="00BE3F84"/>
    <w:rsid w:val="00BF3A8F"/>
    <w:rsid w:val="00C35042"/>
    <w:rsid w:val="00C5128C"/>
    <w:rsid w:val="00C77667"/>
    <w:rsid w:val="00CA0819"/>
    <w:rsid w:val="00CC46EF"/>
    <w:rsid w:val="00CE6E89"/>
    <w:rsid w:val="00CF4909"/>
    <w:rsid w:val="00D54F96"/>
    <w:rsid w:val="00DF354F"/>
    <w:rsid w:val="00E04274"/>
    <w:rsid w:val="00E3264B"/>
    <w:rsid w:val="00E34434"/>
    <w:rsid w:val="00E7253E"/>
    <w:rsid w:val="00E94959"/>
    <w:rsid w:val="00EA1ACD"/>
    <w:rsid w:val="00EB6A89"/>
    <w:rsid w:val="00F07B07"/>
    <w:rsid w:val="00F35D97"/>
    <w:rsid w:val="00F42836"/>
    <w:rsid w:val="00F5198A"/>
    <w:rsid w:val="00F5670D"/>
    <w:rsid w:val="00F7169E"/>
    <w:rsid w:val="00F82F21"/>
    <w:rsid w:val="00F8421C"/>
    <w:rsid w:val="00F94CEA"/>
    <w:rsid w:val="00FA62D6"/>
    <w:rsid w:val="00FC5680"/>
    <w:rsid w:val="00FC6DBA"/>
    <w:rsid w:val="00FF2F55"/>
    <w:rsid w:val="02442D95"/>
    <w:rsid w:val="0287F299"/>
    <w:rsid w:val="04D26DCF"/>
    <w:rsid w:val="0ABADAF7"/>
    <w:rsid w:val="0B256EA6"/>
    <w:rsid w:val="0B626103"/>
    <w:rsid w:val="0D11DB46"/>
    <w:rsid w:val="0FD5D416"/>
    <w:rsid w:val="12DEDFF7"/>
    <w:rsid w:val="13F426BA"/>
    <w:rsid w:val="15C3C5AC"/>
    <w:rsid w:val="15DA8E24"/>
    <w:rsid w:val="16F7ED97"/>
    <w:rsid w:val="18BF3C6A"/>
    <w:rsid w:val="1979256F"/>
    <w:rsid w:val="19F73549"/>
    <w:rsid w:val="1A18B3FF"/>
    <w:rsid w:val="1A87D77C"/>
    <w:rsid w:val="1B9305AA"/>
    <w:rsid w:val="224CF653"/>
    <w:rsid w:val="22DA4A3E"/>
    <w:rsid w:val="239A58FD"/>
    <w:rsid w:val="25849715"/>
    <w:rsid w:val="2645E215"/>
    <w:rsid w:val="26626F60"/>
    <w:rsid w:val="27206776"/>
    <w:rsid w:val="2BDDA594"/>
    <w:rsid w:val="2DACB93D"/>
    <w:rsid w:val="2E38BCC8"/>
    <w:rsid w:val="2F09C466"/>
    <w:rsid w:val="31587C16"/>
    <w:rsid w:val="3A43FE10"/>
    <w:rsid w:val="3FA89A10"/>
    <w:rsid w:val="400C92EC"/>
    <w:rsid w:val="41B8081C"/>
    <w:rsid w:val="44CC1886"/>
    <w:rsid w:val="45464DAB"/>
    <w:rsid w:val="4560C46D"/>
    <w:rsid w:val="4667B371"/>
    <w:rsid w:val="49CCA207"/>
    <w:rsid w:val="4A3B6AB1"/>
    <w:rsid w:val="4AEDCD9F"/>
    <w:rsid w:val="4B1C28C3"/>
    <w:rsid w:val="4C808974"/>
    <w:rsid w:val="4F074BD7"/>
    <w:rsid w:val="4FED8439"/>
    <w:rsid w:val="51C2EA1B"/>
    <w:rsid w:val="56134E7D"/>
    <w:rsid w:val="57404E34"/>
    <w:rsid w:val="58EC0713"/>
    <w:rsid w:val="5A9C4707"/>
    <w:rsid w:val="61DA6531"/>
    <w:rsid w:val="6588DBDA"/>
    <w:rsid w:val="67481333"/>
    <w:rsid w:val="6B56DF7A"/>
    <w:rsid w:val="6B99F39E"/>
    <w:rsid w:val="70816C54"/>
    <w:rsid w:val="714011D1"/>
    <w:rsid w:val="757ED2E9"/>
    <w:rsid w:val="77FC902B"/>
    <w:rsid w:val="7C31A1D2"/>
    <w:rsid w:val="7D1F243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0FA58"/>
  <w15:chartTrackingRefBased/>
  <w15:docId w15:val="{80F029E2-B656-4D80-8812-819856BE4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paragraph" w:styleId="Title">
    <w:name w:val="Title"/>
    <w:basedOn w:val="Normal"/>
    <w:next w:val="Normal"/>
    <w:link w:val="TitleChar"/>
    <w:uiPriority w:val="10"/>
    <w:qFormat/>
    <w:rsid w:val="009C5E8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5E80"/>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6F43FA"/>
    <w:rPr>
      <w:color w:val="0563C1" w:themeColor="hyperlink"/>
      <w:u w:val="single"/>
    </w:rPr>
  </w:style>
  <w:style w:type="character" w:styleId="UnresolvedMention">
    <w:name w:val="Unresolved Mention"/>
    <w:basedOn w:val="DefaultParagraphFont"/>
    <w:uiPriority w:val="99"/>
    <w:semiHidden/>
    <w:unhideWhenUsed/>
    <w:rsid w:val="006F43FA"/>
    <w:rPr>
      <w:color w:val="605E5C"/>
      <w:shd w:val="clear" w:color="auto" w:fill="E1DFDD"/>
    </w:rPr>
  </w:style>
  <w:style w:type="character" w:styleId="FollowedHyperlink">
    <w:name w:val="FollowedHyperlink"/>
    <w:basedOn w:val="DefaultParagraphFont"/>
    <w:uiPriority w:val="99"/>
    <w:semiHidden/>
    <w:unhideWhenUsed/>
    <w:rsid w:val="00E7253E"/>
    <w:rPr>
      <w:color w:val="954F72" w:themeColor="followedHyperlink"/>
      <w:u w:val="single"/>
    </w:rPr>
  </w:style>
  <w:style w:type="paragraph" w:styleId="Header">
    <w:name w:val="header"/>
    <w:basedOn w:val="Normal"/>
    <w:link w:val="HeaderChar"/>
    <w:uiPriority w:val="99"/>
    <w:unhideWhenUsed/>
    <w:rsid w:val="00EA1A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1ACD"/>
  </w:style>
  <w:style w:type="paragraph" w:styleId="Footer">
    <w:name w:val="footer"/>
    <w:basedOn w:val="Normal"/>
    <w:link w:val="FooterChar"/>
    <w:uiPriority w:val="99"/>
    <w:unhideWhenUsed/>
    <w:rsid w:val="00EA1A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1ACD"/>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337834"/>
    <w:rPr>
      <w:b/>
      <w:bCs/>
    </w:rPr>
  </w:style>
  <w:style w:type="character" w:customStyle="1" w:styleId="CommentSubjectChar">
    <w:name w:val="Comment Subject Char"/>
    <w:basedOn w:val="CommentTextChar"/>
    <w:link w:val="CommentSubject"/>
    <w:uiPriority w:val="99"/>
    <w:semiHidden/>
    <w:rsid w:val="00337834"/>
    <w:rPr>
      <w:b/>
      <w:bCs/>
      <w:sz w:val="20"/>
      <w:szCs w:val="20"/>
    </w:rPr>
  </w:style>
  <w:style w:type="character" w:styleId="Mention">
    <w:name w:val="Mention"/>
    <w:basedOn w:val="DefaultParagraphFont"/>
    <w:uiPriority w:val="99"/>
    <w:unhideWhenUsed/>
    <w:rPr>
      <w:color w:val="2B579A"/>
      <w:shd w:val="clear" w:color="auto" w:fill="E6E6E6"/>
    </w:rPr>
  </w:style>
  <w:style w:type="character" w:styleId="Strong">
    <w:name w:val="Strong"/>
    <w:basedOn w:val="DefaultParagraphFont"/>
    <w:uiPriority w:val="22"/>
    <w:qFormat/>
    <w:rsid w:val="0056464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www.llyw.cymru/sites/default/files/publications/2022-07/mwy-na-geiriau-cynllun-gweithredu-2022-2027.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stonewallcymru.org.uk/cy/grym-gweithleoedd-cynhwysol" TargetMode="External"/><Relationship Id="rId7" Type="http://schemas.openxmlformats.org/officeDocument/2006/relationships/webSettings" Target="webSettings.xml"/><Relationship Id="rId12" Type="http://schemas.openxmlformats.org/officeDocument/2006/relationships/hyperlink" Target="https://www.inclusion-health.org/pcn/what-can-you-do/" TargetMode="External"/><Relationship Id="rId17" Type="http://schemas.openxmlformats.org/officeDocument/2006/relationships/hyperlink" Target="https://elearning.rcgp.org.uk/mod/book/view.php?id=12532" TargetMode="External"/><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www.gov.uk/discrimination-your-rights/discrimination-at-wor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https://www.cqc.org.uk/sites/default/files/20181010_equally_outstanding_ehr_resource_nov18_accessible.pdf" TargetMode="External"/><Relationship Id="rId5" Type="http://schemas.openxmlformats.org/officeDocument/2006/relationships/styles" Target="styles.xml"/><Relationship Id="rId15" Type="http://schemas.openxmlformats.org/officeDocument/2006/relationships/hyperlink" Target="https://www.inclusion-health.org/pcn/what-can-you-do/" TargetMode="External"/><Relationship Id="rId23" Type="http://schemas.openxmlformats.org/officeDocument/2006/relationships/hyperlink" Target="https://elearning.rcgp.org.uk/mod/book/view.php?id=12533" TargetMode="External"/><Relationship Id="rId28"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hyperlink" Target="https://www.gov.uk/guidance/equality-act-2010-guidanc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hyperlink" Target="https://www.gmc-uk.org/professional-standards/patient-guides-and-materials/lgbt-patient-guide" TargetMode="Externa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AD9A06A-31E4-4DDC-8EF4-6C9637C69875}">
  <ds:schemaRefs>
    <ds:schemaRef ds:uri="http://schemas.microsoft.com/sharepoint/v3/contenttype/forms"/>
  </ds:schemaRefs>
</ds:datastoreItem>
</file>

<file path=customXml/itemProps2.xml><?xml version="1.0" encoding="utf-8"?>
<ds:datastoreItem xmlns:ds="http://schemas.openxmlformats.org/officeDocument/2006/customXml" ds:itemID="{C73F04BD-0657-4663-9845-52347C63C141}">
  <ds:schemaRefs>
    <ds:schemaRef ds:uri="http://schemas.openxmlformats.org/package/2006/metadata/core-properties"/>
    <ds:schemaRef ds:uri="http://schemas.microsoft.com/office/infopath/2007/PartnerControls"/>
    <ds:schemaRef ds:uri="http://www.w3.org/XML/1998/namespace"/>
    <ds:schemaRef ds:uri="d37f4563-9c26-41ab-ac3a-faa48b03e7b5"/>
    <ds:schemaRef ds:uri="http://schemas.microsoft.com/office/2006/documentManagement/types"/>
    <ds:schemaRef ds:uri="http://purl.org/dc/terms/"/>
    <ds:schemaRef ds:uri="http://schemas.microsoft.com/office/2006/metadata/properties"/>
    <ds:schemaRef ds:uri="http://purl.org/dc/elements/1.1/"/>
    <ds:schemaRef ds:uri="62b71c96-edb3-4fe0-9054-134495382d7f"/>
    <ds:schemaRef ds:uri="http://purl.org/dc/dcmitype/"/>
  </ds:schemaRefs>
</ds:datastoreItem>
</file>

<file path=customXml/itemProps3.xml><?xml version="1.0" encoding="utf-8"?>
<ds:datastoreItem xmlns:ds="http://schemas.openxmlformats.org/officeDocument/2006/customXml" ds:itemID="{60E654A4-50C7-412E-9D5C-94A9F3EC6A60}"/>
</file>

<file path=docProps/app.xml><?xml version="1.0" encoding="utf-8"?>
<Properties xmlns="http://schemas.openxmlformats.org/officeDocument/2006/extended-properties" xmlns:vt="http://schemas.openxmlformats.org/officeDocument/2006/docPropsVTypes">
  <Template>Normal.dotm</Template>
  <TotalTime>18</TotalTime>
  <Pages>6</Pages>
  <Words>1992</Words>
  <Characters>11359</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13325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7</cp:revision>
  <dcterms:created xsi:type="dcterms:W3CDTF">2024-03-22T09:43:00Z</dcterms:created>
  <dcterms:modified xsi:type="dcterms:W3CDTF">2024-04-11T11:44:00Z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