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DBAF4F7" w14:textId="77777777" w:rsidR="00B82800" w:rsidRPr="00E02FB2" w:rsidRDefault="003B1C8C" w:rsidP="00231922">
      <w:pPr>
        <w:pStyle w:val="Heading1"/>
        <w:jc w:val="both"/>
        <w:rPr>
          <w:rFonts w:ascii="Arial" w:hAnsi="Arial" w:cs="Arial"/>
          <w:color w:val="auto"/>
          <w:sz w:val="22"/>
          <w:szCs w:val="22"/>
        </w:rPr>
      </w:pPr>
      <w:r w:rsidRPr="00E02FB2">
        <w:rPr>
          <w:rStyle w:val="normaltextrun"/>
          <w:rFonts w:ascii="Arial" w:eastAsia="Arial" w:hAnsi="Arial" w:cs="Arial"/>
          <w:b/>
          <w:bCs/>
          <w:color w:val="auto"/>
          <w:sz w:val="22"/>
          <w:szCs w:val="22"/>
          <w:lang w:val="cy-GB"/>
        </w:rPr>
        <w:t xml:space="preserve">Pennod 3: Diwylliant </w:t>
      </w:r>
    </w:p>
    <w:p w14:paraId="28547C07" w14:textId="77777777" w:rsidR="00B82800" w:rsidRPr="00E02FB2" w:rsidRDefault="003B1C8C" w:rsidP="00231922">
      <w:pPr>
        <w:pStyle w:val="Heading2"/>
        <w:jc w:val="both"/>
        <w:rPr>
          <w:rFonts w:ascii="Arial" w:hAnsi="Arial" w:cs="Arial"/>
          <w:sz w:val="22"/>
          <w:szCs w:val="22"/>
        </w:rPr>
      </w:pPr>
      <w:r w:rsidRPr="00E02FB2">
        <w:rPr>
          <w:rStyle w:val="normaltextrun"/>
          <w:rFonts w:ascii="Arial" w:eastAsia="Arial" w:hAnsi="Arial" w:cs="Arial"/>
          <w:color w:val="0F4761"/>
          <w:sz w:val="22"/>
          <w:szCs w:val="22"/>
          <w:lang w:val="cy-GB"/>
        </w:rPr>
        <w:t xml:space="preserve">Matrics 3.1: Rheoli Pryderon a Godwyd gan Gleifion a'u Cynrychiolwyr. </w:t>
      </w:r>
    </w:p>
    <w:p w14:paraId="4C26D948"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hAnsi="Arial" w:cs="Arial"/>
          <w:sz w:val="22"/>
          <w:szCs w:val="22"/>
        </w:rPr>
        <w:t> </w:t>
      </w:r>
      <w:r w:rsidRPr="00E02FB2">
        <w:rPr>
          <w:rStyle w:val="eop"/>
          <w:rFonts w:ascii="Arial" w:hAnsi="Arial" w:cs="Arial"/>
          <w:sz w:val="22"/>
          <w:szCs w:val="22"/>
        </w:rPr>
        <w:t> </w:t>
      </w:r>
    </w:p>
    <w:p w14:paraId="096A769A" w14:textId="77777777" w:rsidR="00B82800" w:rsidRPr="00E02FB2" w:rsidRDefault="003B1C8C" w:rsidP="00231922">
      <w:pPr>
        <w:pStyle w:val="Heading3"/>
        <w:jc w:val="both"/>
        <w:rPr>
          <w:rStyle w:val="eop"/>
          <w:rFonts w:ascii="Arial" w:hAnsi="Arial" w:cs="Arial"/>
          <w:color w:val="0F4761"/>
          <w:sz w:val="22"/>
          <w:szCs w:val="22"/>
        </w:rPr>
      </w:pPr>
      <w:r w:rsidRPr="00E02FB2">
        <w:rPr>
          <w:rStyle w:val="normaltextrun"/>
          <w:rFonts w:ascii="Arial" w:eastAsia="Arial" w:hAnsi="Arial" w:cs="Arial"/>
          <w:color w:val="0F4761"/>
          <w:sz w:val="22"/>
          <w:szCs w:val="22"/>
          <w:lang w:val="cy-GB"/>
        </w:rPr>
        <w:t xml:space="preserve">Cwmpas </w:t>
      </w:r>
    </w:p>
    <w:p w14:paraId="5454A472" w14:textId="77777777" w:rsidR="00B82800" w:rsidRPr="00E02FB2" w:rsidRDefault="003B1C8C" w:rsidP="00231922">
      <w:pPr>
        <w:pStyle w:val="paragraph"/>
        <w:spacing w:before="0" w:beforeAutospacing="0" w:after="0" w:afterAutospacing="0"/>
        <w:jc w:val="both"/>
        <w:textAlignment w:val="baseline"/>
        <w:rPr>
          <w:rFonts w:ascii="Arial" w:hAnsi="Arial" w:cs="Arial"/>
          <w:color w:val="0F4761"/>
          <w:sz w:val="22"/>
          <w:szCs w:val="22"/>
        </w:rPr>
      </w:pPr>
      <w:r w:rsidRPr="00E02FB2">
        <w:rPr>
          <w:rStyle w:val="normaltextrun"/>
          <w:rFonts w:ascii="Arial" w:eastAsia="Arial" w:hAnsi="Arial" w:cs="Arial"/>
          <w:color w:val="0F4761"/>
          <w:sz w:val="22"/>
          <w:szCs w:val="22"/>
          <w:lang w:val="cy-GB"/>
        </w:rPr>
        <w:t>Beth sydd yn y matrics hwn? </w:t>
      </w:r>
    </w:p>
    <w:p w14:paraId="4E359396"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bookmarkStart w:id="0" w:name="_Hlk159835758"/>
      <w:r w:rsidRPr="00E02FB2">
        <w:rPr>
          <w:rFonts w:ascii="Arial" w:eastAsia="Arial" w:hAnsi="Arial" w:cs="Arial"/>
          <w:sz w:val="22"/>
          <w:szCs w:val="22"/>
          <w:lang w:val="cy-GB"/>
        </w:rPr>
        <w:t>Gweithdrefnau Gweithio i Wella</w:t>
      </w:r>
    </w:p>
    <w:p w14:paraId="786BCA17"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Diwylliant Cyfiawn</w:t>
      </w:r>
    </w:p>
    <w:p w14:paraId="5A34C413"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Indemniad Practis Meddygol Cyffredinol</w:t>
      </w:r>
    </w:p>
    <w:p w14:paraId="3552E026"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Ymdrin â phryderon</w:t>
      </w:r>
    </w:p>
    <w:p w14:paraId="476DE413"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Atgyfeiriadau’r Ombwdsmon.</w:t>
      </w:r>
    </w:p>
    <w:p w14:paraId="5DD397AC"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Hawliadau Meddygol-gyfreithiol</w:t>
      </w:r>
    </w:p>
    <w:p w14:paraId="196E9B78" w14:textId="77777777" w:rsidR="00BC3E30" w:rsidRPr="00E02FB2" w:rsidRDefault="003B1C8C" w:rsidP="00231922">
      <w:pPr>
        <w:pStyle w:val="paragraph"/>
        <w:numPr>
          <w:ilvl w:val="0"/>
          <w:numId w:val="1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Sut mae'r practis yn dysgu o bryderon a hawliadau</w:t>
      </w:r>
    </w:p>
    <w:p w14:paraId="434F1958" w14:textId="77777777" w:rsidR="00231922" w:rsidRPr="00E02FB2" w:rsidRDefault="00231922" w:rsidP="00A65573">
      <w:pPr>
        <w:pStyle w:val="paragraph"/>
        <w:spacing w:before="0" w:beforeAutospacing="0" w:after="0" w:afterAutospacing="0"/>
        <w:ind w:left="815"/>
        <w:jc w:val="both"/>
        <w:textAlignment w:val="baseline"/>
        <w:rPr>
          <w:rFonts w:ascii="Arial" w:hAnsi="Arial" w:cs="Arial"/>
          <w:sz w:val="22"/>
          <w:szCs w:val="22"/>
        </w:rPr>
      </w:pPr>
    </w:p>
    <w:bookmarkEnd w:id="0"/>
    <w:p w14:paraId="4C8C1B23" w14:textId="77777777" w:rsidR="00B82800" w:rsidRPr="00E02FB2" w:rsidRDefault="003B1C8C" w:rsidP="00231922">
      <w:pPr>
        <w:pStyle w:val="paragraph"/>
        <w:spacing w:before="0" w:beforeAutospacing="0" w:after="0" w:afterAutospacing="0"/>
        <w:jc w:val="both"/>
        <w:textAlignment w:val="baseline"/>
        <w:rPr>
          <w:rFonts w:ascii="Arial" w:hAnsi="Arial" w:cs="Arial"/>
          <w:color w:val="0F4761"/>
          <w:sz w:val="22"/>
          <w:szCs w:val="22"/>
        </w:rPr>
      </w:pPr>
      <w:r w:rsidRPr="00E02FB2">
        <w:rPr>
          <w:rStyle w:val="normaltextrun"/>
          <w:rFonts w:ascii="Arial" w:eastAsia="Arial" w:hAnsi="Arial" w:cs="Arial"/>
          <w:color w:val="0F4761"/>
          <w:sz w:val="22"/>
          <w:szCs w:val="22"/>
          <w:lang w:val="cy-GB"/>
        </w:rPr>
        <w:t>Beth sydd ddim yn y matrics hwn? </w:t>
      </w:r>
    </w:p>
    <w:p w14:paraId="35F9E335" w14:textId="77777777" w:rsidR="00B82800" w:rsidRPr="00E02FB2" w:rsidRDefault="003B1C8C" w:rsidP="00A65573">
      <w:pPr>
        <w:pStyle w:val="paragraph"/>
        <w:numPr>
          <w:ilvl w:val="0"/>
          <w:numId w:val="26"/>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Mae'r matrics hwn yn ymwneud yn fwy â gwella systemau ar gyfer dysgu o bryderon/hawliadau nag ymchwilio i fanylion clinigol yr hyn a ddysgwyd. </w:t>
      </w:r>
    </w:p>
    <w:p w14:paraId="4E8E4BC2" w14:textId="77777777" w:rsidR="00231922" w:rsidRPr="00E02FB2" w:rsidRDefault="00231922" w:rsidP="00231922">
      <w:pPr>
        <w:pStyle w:val="paragraph"/>
        <w:spacing w:before="0" w:beforeAutospacing="0" w:after="0" w:afterAutospacing="0"/>
        <w:ind w:left="720"/>
        <w:jc w:val="both"/>
        <w:textAlignment w:val="baseline"/>
        <w:rPr>
          <w:rFonts w:ascii="Arial" w:hAnsi="Arial" w:cs="Arial"/>
          <w:sz w:val="22"/>
          <w:szCs w:val="22"/>
        </w:rPr>
      </w:pPr>
    </w:p>
    <w:p w14:paraId="43FD33B5" w14:textId="77777777" w:rsidR="00B82800" w:rsidRPr="00E02FB2" w:rsidRDefault="003B1C8C" w:rsidP="00231922">
      <w:pPr>
        <w:pStyle w:val="Heading2"/>
        <w:rPr>
          <w:rFonts w:ascii="Arial" w:hAnsi="Arial" w:cs="Arial"/>
          <w:sz w:val="22"/>
          <w:szCs w:val="22"/>
        </w:rPr>
      </w:pPr>
      <w:r w:rsidRPr="00E02FB2">
        <w:rPr>
          <w:rStyle w:val="normaltextrun"/>
          <w:rFonts w:ascii="Arial" w:eastAsia="Arial" w:hAnsi="Arial" w:cs="Arial"/>
          <w:color w:val="0F4761"/>
          <w:sz w:val="22"/>
          <w:szCs w:val="22"/>
          <w:lang w:val="cy-GB"/>
        </w:rPr>
        <w:t>Cwestiynau Allweddol i'w hystyried ar gyfer y Matrics hwn: </w:t>
      </w:r>
    </w:p>
    <w:p w14:paraId="63B5859C" w14:textId="77777777" w:rsidR="00B82800" w:rsidRPr="00E02FB2" w:rsidRDefault="003B1C8C" w:rsidP="00231922">
      <w:pPr>
        <w:pStyle w:val="paragraph"/>
        <w:numPr>
          <w:ilvl w:val="0"/>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Yn cydymffurfio'n llawn â deddfwriaeth GiW? Sut i ddangos hyn? </w:t>
      </w:r>
    </w:p>
    <w:p w14:paraId="45D3B03A" w14:textId="77777777" w:rsidR="00510269" w:rsidRPr="00E02FB2" w:rsidRDefault="003B1C8C" w:rsidP="00231922">
      <w:pPr>
        <w:pStyle w:val="paragraph"/>
        <w:numPr>
          <w:ilvl w:val="0"/>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A oes gennych system i sicrhau ansawdd ymatebion i bryderon? Sut y gellir sicrhau hyn?</w:t>
      </w:r>
    </w:p>
    <w:p w14:paraId="651C72E4" w14:textId="77777777" w:rsidR="00510269" w:rsidRPr="00E02FB2" w:rsidRDefault="003B1C8C" w:rsidP="00231922">
      <w:pPr>
        <w:pStyle w:val="paragraph"/>
        <w:numPr>
          <w:ilvl w:val="0"/>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A oes dealltwriaeth glir o ba bryderon fyddai'n briodol i ymateb yn fewnol iddynt, heb fewnbwn allanol? </w:t>
      </w:r>
    </w:p>
    <w:p w14:paraId="0F707C28" w14:textId="77777777" w:rsidR="00510269" w:rsidRPr="00E02FB2" w:rsidRDefault="003B1C8C" w:rsidP="00231922">
      <w:pPr>
        <w:pStyle w:val="paragraph"/>
        <w:numPr>
          <w:ilvl w:val="0"/>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Ystyried Cwynion (claf GIG neu breifat), Ceisiadau Crwneriaid am adroddiadau, ymatebion GMC ac ati ...</w:t>
      </w:r>
    </w:p>
    <w:p w14:paraId="6957D083" w14:textId="77777777" w:rsidR="00510269" w:rsidRPr="00E02FB2" w:rsidRDefault="003B1C8C" w:rsidP="00231922">
      <w:pPr>
        <w:pStyle w:val="paragraph"/>
        <w:numPr>
          <w:ilvl w:val="1"/>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A all y practis benderfynu pryd mae angen cynnwys GMPI? </w:t>
      </w:r>
    </w:p>
    <w:p w14:paraId="68E72474" w14:textId="77777777" w:rsidR="0CBF406B" w:rsidRPr="00E02FB2" w:rsidRDefault="003B1C8C" w:rsidP="00231922">
      <w:pPr>
        <w:pStyle w:val="paragraph"/>
        <w:numPr>
          <w:ilvl w:val="1"/>
          <w:numId w:val="15"/>
        </w:numPr>
        <w:spacing w:before="0" w:beforeAutospacing="0" w:after="0" w:afterAutospacing="0"/>
        <w:jc w:val="both"/>
        <w:rPr>
          <w:rFonts w:ascii="Arial" w:hAnsi="Arial" w:cs="Arial"/>
          <w:sz w:val="22"/>
          <w:szCs w:val="22"/>
        </w:rPr>
      </w:pPr>
      <w:r w:rsidRPr="00E02FB2">
        <w:rPr>
          <w:rFonts w:ascii="Arial" w:eastAsia="Arial" w:hAnsi="Arial" w:cs="Arial"/>
          <w:sz w:val="22"/>
          <w:szCs w:val="22"/>
          <w:lang w:val="cy-GB"/>
        </w:rPr>
        <w:t>A all y practis benderfynu pryd mae angen cysylltu â Sefydliadau Amddiffyn Meddygol?</w:t>
      </w:r>
    </w:p>
    <w:p w14:paraId="066E6171" w14:textId="77777777" w:rsidR="00510269" w:rsidRPr="00E02FB2" w:rsidRDefault="003B1C8C" w:rsidP="00231922">
      <w:pPr>
        <w:pStyle w:val="paragraph"/>
        <w:numPr>
          <w:ilvl w:val="0"/>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Sut i ddangos dysgu o bryder / hawliad? </w:t>
      </w:r>
    </w:p>
    <w:p w14:paraId="539CE3B9" w14:textId="77777777" w:rsidR="00510269" w:rsidRPr="00E02FB2" w:rsidRDefault="003B1C8C" w:rsidP="00231922">
      <w:pPr>
        <w:pStyle w:val="paragraph"/>
        <w:numPr>
          <w:ilvl w:val="0"/>
          <w:numId w:val="1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Sut i ddangos bod unrhyw newidiadau i systemau a wneir oherwydd hawliad yn rhan annatod o ddiwylliant y practis ac yn cael eu hadolygu'n rheolaidd? </w:t>
      </w:r>
    </w:p>
    <w:p w14:paraId="5526E2BF" w14:textId="4F32B059"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4FD59C97" w14:textId="77777777" w:rsidR="00B82800" w:rsidRPr="00E02FB2" w:rsidRDefault="003B1C8C" w:rsidP="00231922">
      <w:pPr>
        <w:pStyle w:val="Heading3"/>
        <w:rPr>
          <w:rFonts w:ascii="Arial" w:hAnsi="Arial" w:cs="Arial"/>
          <w:sz w:val="22"/>
          <w:szCs w:val="22"/>
        </w:rPr>
      </w:pPr>
      <w:r w:rsidRPr="00E02FB2">
        <w:rPr>
          <w:rStyle w:val="normaltextrun"/>
          <w:rFonts w:ascii="Arial" w:eastAsia="Arial" w:hAnsi="Arial" w:cs="Arial"/>
          <w:color w:val="0F4761"/>
          <w:sz w:val="22"/>
          <w:szCs w:val="22"/>
          <w:lang w:val="cy-GB"/>
        </w:rPr>
        <w:t xml:space="preserve">Hunanasesiad ar lefel 1 ar gyfer y matrics hwn </w:t>
      </w:r>
      <w:r w:rsidRPr="00E02FB2">
        <w:rPr>
          <w:rStyle w:val="normaltextrun"/>
          <w:rFonts w:ascii="Arial" w:eastAsia="Arial" w:hAnsi="Arial" w:cs="Arial"/>
          <w:color w:val="0F4761"/>
          <w:sz w:val="22"/>
          <w:szCs w:val="22"/>
          <w:lang w:val="cy-GB"/>
        </w:rPr>
        <w:tab/>
      </w:r>
      <w:r w:rsidRPr="00E02FB2">
        <w:rPr>
          <w:rStyle w:val="normaltextrun"/>
          <w:rFonts w:ascii="Arial" w:eastAsia="Arial" w:hAnsi="Arial" w:cs="Arial"/>
          <w:color w:val="0F4761"/>
          <w:sz w:val="22"/>
          <w:szCs w:val="22"/>
          <w:lang w:val="cy-GB"/>
        </w:rPr>
        <w:tab/>
      </w:r>
      <w:r w:rsidRPr="00E02FB2">
        <w:rPr>
          <w:rStyle w:val="normaltextrun"/>
          <w:rFonts w:ascii="Arial" w:eastAsia="Arial" w:hAnsi="Arial" w:cs="Arial"/>
          <w:color w:val="0F4761"/>
          <w:sz w:val="22"/>
          <w:szCs w:val="22"/>
          <w:lang w:val="cy-GB"/>
        </w:rPr>
        <w:tab/>
      </w:r>
      <w:r w:rsidRPr="00E02FB2">
        <w:rPr>
          <w:rStyle w:val="normaltextrun"/>
          <w:rFonts w:ascii="Arial" w:eastAsia="Arial" w:hAnsi="Arial" w:cs="Arial"/>
          <w:color w:val="0F4761"/>
          <w:sz w:val="22"/>
          <w:szCs w:val="22"/>
          <w:lang w:val="cy-GB"/>
        </w:rPr>
        <w:tab/>
      </w:r>
      <w:r w:rsidRPr="00E02FB2">
        <w:rPr>
          <w:rStyle w:val="normaltextrun"/>
          <w:rFonts w:ascii="Arial" w:eastAsia="Arial" w:hAnsi="Arial" w:cs="Arial"/>
          <w:color w:val="0F4761"/>
          <w:sz w:val="22"/>
          <w:szCs w:val="22"/>
          <w:lang w:val="cy-GB"/>
        </w:rPr>
        <w:tab/>
        <w:t xml:space="preserve">  </w:t>
      </w:r>
    </w:p>
    <w:p w14:paraId="50E53993"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color w:val="000000"/>
          <w:sz w:val="22"/>
          <w:szCs w:val="22"/>
          <w:lang w:val="cy-GB"/>
        </w:rPr>
        <w:t xml:space="preserve">Mae Lefel 1 pob matrics yn darllen fel a ganlyn: - </w:t>
      </w:r>
      <w:r w:rsidRPr="00E02FB2">
        <w:rPr>
          <w:rStyle w:val="normaltextrun"/>
          <w:rFonts w:ascii="Arial" w:eastAsia="Arial" w:hAnsi="Arial" w:cs="Arial"/>
          <w:sz w:val="22"/>
          <w:szCs w:val="22"/>
          <w:lang w:val="cy-GB"/>
        </w:rPr>
        <w:tab/>
      </w:r>
      <w:r w:rsidRPr="00E02FB2">
        <w:rPr>
          <w:rStyle w:val="normaltextrun"/>
          <w:rFonts w:ascii="Arial" w:eastAsia="Arial" w:hAnsi="Arial" w:cs="Arial"/>
          <w:sz w:val="22"/>
          <w:szCs w:val="22"/>
          <w:lang w:val="cy-GB"/>
        </w:rPr>
        <w:tab/>
      </w:r>
      <w:r w:rsidRPr="00E02FB2">
        <w:rPr>
          <w:rStyle w:val="normaltextrun"/>
          <w:rFonts w:ascii="Arial" w:eastAsia="Arial" w:hAnsi="Arial" w:cs="Arial"/>
          <w:sz w:val="22"/>
          <w:szCs w:val="22"/>
          <w:lang w:val="cy-GB"/>
        </w:rPr>
        <w:tab/>
      </w:r>
      <w:r w:rsidRPr="00E02FB2">
        <w:rPr>
          <w:rStyle w:val="normaltextrun"/>
          <w:rFonts w:ascii="Arial" w:eastAsia="Arial" w:hAnsi="Arial" w:cs="Arial"/>
          <w:sz w:val="22"/>
          <w:szCs w:val="22"/>
          <w:lang w:val="cy-GB"/>
        </w:rPr>
        <w:tab/>
      </w:r>
      <w:r w:rsidRPr="00E02FB2">
        <w:rPr>
          <w:rStyle w:val="normaltextrun"/>
          <w:rFonts w:ascii="Arial" w:eastAsia="Arial" w:hAnsi="Arial" w:cs="Arial"/>
          <w:sz w:val="22"/>
          <w:szCs w:val="22"/>
          <w:lang w:val="cy-GB"/>
        </w:rPr>
        <w:tab/>
        <w:t xml:space="preserve"> </w:t>
      </w:r>
    </w:p>
    <w:p w14:paraId="6CA0129B" w14:textId="77777777" w:rsidR="00432B7E" w:rsidRDefault="00432B7E" w:rsidP="00231922">
      <w:pPr>
        <w:jc w:val="both"/>
        <w:rPr>
          <w:rStyle w:val="eop"/>
          <w:rFonts w:ascii="Arial" w:hAnsi="Arial" w:cs="Arial"/>
        </w:rPr>
      </w:pPr>
    </w:p>
    <w:p w14:paraId="6D6F9514" w14:textId="4F222987" w:rsidR="00231922" w:rsidRPr="00E02FB2" w:rsidRDefault="003B1C8C" w:rsidP="00231922">
      <w:pPr>
        <w:jc w:val="both"/>
        <w:rPr>
          <w:rFonts w:ascii="Arial" w:hAnsi="Arial" w:cs="Arial"/>
        </w:rPr>
      </w:pPr>
      <w:r w:rsidRPr="00E02FB2">
        <w:rPr>
          <w:rFonts w:ascii="Arial" w:eastAsia="Arial" w:hAnsi="Arial" w:cs="Arial"/>
          <w:b/>
          <w:bCs/>
          <w:lang w:val="cy-GB"/>
        </w:rPr>
        <w:t>Lefel 1:  Dim sicrwydd. Ni all y Practis ddangos</w:t>
      </w:r>
      <w:r w:rsidRPr="00E02FB2">
        <w:rPr>
          <w:rFonts w:ascii="Arial" w:eastAsia="Arial" w:hAnsi="Arial" w:cs="Arial"/>
          <w:lang w:val="cy-GB"/>
        </w:rPr>
        <w:t xml:space="preserve"> bod y Practis wedi cyflawni unrhyw un o'r lefelau eraill, ond mae'r Practis yn gweithio tuag ato.</w:t>
      </w:r>
    </w:p>
    <w:p w14:paraId="24CC5D40" w14:textId="77777777" w:rsidR="00432B7E" w:rsidRDefault="003B1C8C" w:rsidP="00E02FB2">
      <w:pPr>
        <w:jc w:val="both"/>
        <w:rPr>
          <w:rStyle w:val="normaltextrun"/>
          <w:rFonts w:ascii="Arial" w:eastAsia="Arial" w:hAnsi="Arial" w:cs="Arial"/>
          <w:color w:val="000000"/>
          <w:lang w:val="cy-GB"/>
        </w:rPr>
      </w:pPr>
      <w:r w:rsidRPr="00E02FB2">
        <w:rPr>
          <w:rFonts w:ascii="Arial" w:hAnsi="Arial" w:cs="Arial"/>
          <w:noProof/>
        </w:rPr>
        <w:drawing>
          <wp:inline distT="0" distB="0" distL="0" distR="0" wp14:anchorId="0B442E07" wp14:editId="51A66D40">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4D915C4B" w14:textId="50A9FFEF" w:rsidR="00B82800" w:rsidRPr="00432B7E" w:rsidRDefault="003B1C8C" w:rsidP="00E02FB2">
      <w:pPr>
        <w:jc w:val="both"/>
        <w:rPr>
          <w:rFonts w:ascii="Arial" w:eastAsia="Arial" w:hAnsi="Arial" w:cs="Arial"/>
          <w:color w:val="000000"/>
          <w:lang w:val="cy-GB"/>
        </w:rPr>
      </w:pPr>
      <w:r w:rsidRPr="00E02FB2">
        <w:rPr>
          <w:rStyle w:val="normaltextrun"/>
          <w:rFonts w:ascii="Arial" w:eastAsia="Arial" w:hAnsi="Arial" w:cs="Arial"/>
          <w:color w:val="000000"/>
          <w:lang w:val="cy-GB"/>
        </w:rPr>
        <w:t>Sylwch fod geiriad y lefel hon yn parhau'n uchelgeisiol. Dewiswch y lefel hon os nad ydych yn gallu bodloni'r meini prawf ar gyfer lefel 2. </w:t>
      </w:r>
    </w:p>
    <w:p w14:paraId="5C8E766C"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3B4E193D" w14:textId="77777777" w:rsidR="00432B7E" w:rsidRDefault="00432B7E" w:rsidP="00E5743C">
      <w:pPr>
        <w:pStyle w:val="Heading2"/>
        <w:rPr>
          <w:rStyle w:val="normaltextrun"/>
          <w:rFonts w:ascii="Arial" w:eastAsia="Arial" w:hAnsi="Arial" w:cs="Arial"/>
          <w:color w:val="0F4761"/>
          <w:sz w:val="22"/>
          <w:szCs w:val="22"/>
          <w:lang w:val="cy-GB"/>
        </w:rPr>
      </w:pPr>
    </w:p>
    <w:p w14:paraId="6061EA85" w14:textId="53F6BA18" w:rsidR="00B82800" w:rsidRPr="00E02FB2" w:rsidRDefault="003B1C8C" w:rsidP="00E5743C">
      <w:pPr>
        <w:pStyle w:val="Heading2"/>
        <w:rPr>
          <w:rFonts w:ascii="Arial" w:hAnsi="Arial" w:cs="Arial"/>
          <w:sz w:val="22"/>
          <w:szCs w:val="22"/>
        </w:rPr>
      </w:pPr>
      <w:r w:rsidRPr="00E02FB2">
        <w:rPr>
          <w:rStyle w:val="normaltextrun"/>
          <w:rFonts w:ascii="Arial" w:eastAsia="Arial" w:hAnsi="Arial" w:cs="Arial"/>
          <w:color w:val="0F4761"/>
          <w:sz w:val="22"/>
          <w:szCs w:val="22"/>
          <w:lang w:val="cy-GB"/>
        </w:rPr>
        <w:t>Beth i'w ddangos i hunanasesu fel lefel 2 ar gyfer y matrics hwn? </w:t>
      </w:r>
    </w:p>
    <w:p w14:paraId="276ECFA1" w14:textId="77777777" w:rsidR="00B82800" w:rsidRPr="00E02FB2" w:rsidRDefault="003B1C8C" w:rsidP="00231922">
      <w:pPr>
        <w:pStyle w:val="paragraph"/>
        <w:spacing w:before="0" w:beforeAutospacing="0" w:after="0" w:afterAutospacing="0"/>
        <w:ind w:left="5760" w:firstLine="720"/>
        <w:jc w:val="both"/>
        <w:textAlignment w:val="baseline"/>
        <w:rPr>
          <w:rFonts w:ascii="Arial" w:hAnsi="Arial" w:cs="Arial"/>
          <w:sz w:val="22"/>
          <w:szCs w:val="22"/>
        </w:rPr>
      </w:pPr>
      <w:r w:rsidRPr="00E02FB2">
        <w:rPr>
          <w:rStyle w:val="eop"/>
          <w:rFonts w:ascii="Arial" w:hAnsi="Arial" w:cs="Arial"/>
          <w:sz w:val="22"/>
          <w:szCs w:val="22"/>
        </w:rPr>
        <w:t> </w:t>
      </w:r>
    </w:p>
    <w:p w14:paraId="612008C3" w14:textId="77777777" w:rsidR="00231922" w:rsidRPr="00E02FB2" w:rsidRDefault="003B1C8C" w:rsidP="00231922">
      <w:pPr>
        <w:jc w:val="both"/>
        <w:rPr>
          <w:rFonts w:ascii="Arial" w:hAnsi="Arial" w:cs="Arial"/>
        </w:rPr>
      </w:pPr>
      <w:r w:rsidRPr="00E02FB2">
        <w:rPr>
          <w:rFonts w:ascii="Arial" w:eastAsia="Arial" w:hAnsi="Arial" w:cs="Arial"/>
          <w:b/>
          <w:bCs/>
          <w:lang w:val="cy-GB"/>
        </w:rPr>
        <w:t>Lefel 2:</w:t>
      </w:r>
      <w:r w:rsidRPr="00E02FB2">
        <w:rPr>
          <w:rFonts w:ascii="Arial" w:eastAsia="Arial" w:hAnsi="Arial" w:cs="Arial"/>
          <w:lang w:val="cy-GB"/>
        </w:rPr>
        <w:t xml:space="preserve"> </w:t>
      </w:r>
      <w:r w:rsidRPr="00E02FB2">
        <w:rPr>
          <w:rFonts w:ascii="Arial" w:eastAsia="Arial" w:hAnsi="Arial" w:cs="Arial"/>
          <w:b/>
          <w:bCs/>
          <w:lang w:val="cy-GB"/>
        </w:rPr>
        <w:t>Sicrwydd Cyfyngedig.</w:t>
      </w:r>
      <w:r w:rsidRPr="00E02FB2">
        <w:rPr>
          <w:rFonts w:ascii="Arial" w:eastAsia="Arial" w:hAnsi="Arial" w:cs="Arial"/>
          <w:lang w:val="cy-GB"/>
        </w:rPr>
        <w:t xml:space="preserve"> Gall y Practis ddangos </w:t>
      </w:r>
      <w:r w:rsidRPr="00E02FB2">
        <w:rPr>
          <w:rFonts w:ascii="Arial" w:eastAsia="Arial" w:hAnsi="Arial" w:cs="Arial"/>
          <w:b/>
          <w:bCs/>
          <w:lang w:val="cy-GB"/>
        </w:rPr>
        <w:t xml:space="preserve">rhai elfennau </w:t>
      </w:r>
      <w:r w:rsidRPr="00E02FB2">
        <w:rPr>
          <w:rFonts w:ascii="Arial" w:eastAsia="Arial" w:hAnsi="Arial" w:cs="Arial"/>
          <w:lang w:val="cy-GB"/>
        </w:rPr>
        <w:t>o broses (e.e. fframwaith, rhestr wirio, polisi neu brotocol, hyfforddiant staff, cynllun, mesurau, arweinydd practis a enwir ar gyfer y prosiect), ond nid yw’r Practis wedi cwblhau cylch eto.</w:t>
      </w:r>
    </w:p>
    <w:p w14:paraId="24FD004D" w14:textId="77777777" w:rsidR="00231922" w:rsidRPr="00E02FB2" w:rsidRDefault="003B1C8C" w:rsidP="00231922">
      <w:pPr>
        <w:jc w:val="both"/>
        <w:rPr>
          <w:rFonts w:ascii="Arial" w:hAnsi="Arial" w:cs="Arial"/>
        </w:rPr>
      </w:pPr>
      <w:r w:rsidRPr="00E02FB2">
        <w:rPr>
          <w:rFonts w:ascii="Arial" w:hAnsi="Arial" w:cs="Arial"/>
          <w:noProof/>
        </w:rPr>
        <w:drawing>
          <wp:inline distT="0" distB="0" distL="0" distR="0" wp14:anchorId="78BA1E9E" wp14:editId="17358298">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19014D30" w14:textId="77777777" w:rsidR="00B82800" w:rsidRPr="00E02FB2" w:rsidRDefault="003B1C8C" w:rsidP="00231922">
      <w:pPr>
        <w:pStyle w:val="paragraph"/>
        <w:spacing w:before="0" w:beforeAutospacing="0" w:after="0" w:afterAutospacing="0"/>
        <w:ind w:left="720"/>
        <w:jc w:val="both"/>
        <w:textAlignment w:val="baseline"/>
        <w:rPr>
          <w:rFonts w:ascii="Arial" w:hAnsi="Arial" w:cs="Arial"/>
          <w:sz w:val="22"/>
          <w:szCs w:val="22"/>
        </w:rPr>
      </w:pPr>
      <w:r w:rsidRPr="00E02FB2">
        <w:rPr>
          <w:rStyle w:val="normaltextrun"/>
          <w:rFonts w:ascii="Arial" w:hAnsi="Arial" w:cs="Arial"/>
          <w:sz w:val="22"/>
          <w:szCs w:val="22"/>
        </w:rPr>
        <w:t> </w:t>
      </w:r>
      <w:r w:rsidRPr="00E02FB2">
        <w:rPr>
          <w:rStyle w:val="eop"/>
          <w:rFonts w:ascii="Arial" w:hAnsi="Arial" w:cs="Arial"/>
          <w:sz w:val="22"/>
          <w:szCs w:val="22"/>
        </w:rPr>
        <w:t> </w:t>
      </w:r>
    </w:p>
    <w:p w14:paraId="61FADB4A"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bCs/>
          <w:color w:val="000000"/>
          <w:sz w:val="22"/>
          <w:szCs w:val="22"/>
          <w:lang w:val="cy-GB"/>
        </w:rPr>
        <w:t>Gallai</w:t>
      </w:r>
      <w:r w:rsidRPr="00E02FB2">
        <w:rPr>
          <w:rStyle w:val="normaltextrun"/>
          <w:rFonts w:ascii="Arial" w:eastAsia="Arial" w:hAnsi="Arial" w:cs="Arial"/>
          <w:b/>
          <w:bCs/>
          <w:color w:val="000000"/>
          <w:sz w:val="22"/>
          <w:szCs w:val="22"/>
          <w:lang w:val="cy-GB"/>
        </w:rPr>
        <w:t xml:space="preserve"> enghreifftiau</w:t>
      </w:r>
      <w:r w:rsidRPr="00E02FB2">
        <w:rPr>
          <w:rStyle w:val="normaltextrun"/>
          <w:rFonts w:ascii="Arial" w:eastAsia="Arial" w:hAnsi="Arial" w:cs="Arial"/>
          <w:color w:val="000000"/>
          <w:sz w:val="22"/>
          <w:szCs w:val="22"/>
          <w:lang w:val="cy-GB"/>
        </w:rPr>
        <w:t xml:space="preserve"> (nid rhestr gynhwysfawr) sy’n bodloni hunanasesiad lefel 2 gynnwys: </w:t>
      </w:r>
    </w:p>
    <w:p w14:paraId="6FBB9034" w14:textId="77777777" w:rsidR="0073066B" w:rsidRPr="00E02FB2" w:rsidRDefault="003B1C8C" w:rsidP="00231922">
      <w:pPr>
        <w:pStyle w:val="paragraph"/>
        <w:numPr>
          <w:ilvl w:val="0"/>
          <w:numId w:val="20"/>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Gweithdrefnau Gweithio i Wella.</w:t>
      </w:r>
      <w:r w:rsidRPr="00E02FB2">
        <w:rPr>
          <w:rFonts w:ascii="Arial" w:eastAsia="Arial" w:hAnsi="Arial" w:cs="Arial"/>
          <w:sz w:val="22"/>
          <w:szCs w:val="22"/>
          <w:lang w:val="cy-GB"/>
        </w:rPr>
        <w:t xml:space="preserve">Mae Rheolwr y Practis wedi datblygu polisi practis ar gyfer delio â phryderon a godwyd gan gleifion neu eu cynrychiolwyr sy'n mynd i'r afael â'r weithdrefn Gweithio i Wella. Hyd yn hyn, dilynwyd hyn i raddau helaeth ar gyfer pob achos, ac ni wnaed unrhyw welliant. Fodd bynnag, nid yw cydymffurfio wedi cael ei ystyried yn fanwl. </w:t>
      </w:r>
    </w:p>
    <w:p w14:paraId="0998116E" w14:textId="77777777" w:rsidR="0073066B" w:rsidRPr="00E02FB2" w:rsidRDefault="003B1C8C" w:rsidP="00231922">
      <w:pPr>
        <w:pStyle w:val="paragraph"/>
        <w:numPr>
          <w:ilvl w:val="0"/>
          <w:numId w:val="20"/>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Indemniad Practis Meddygol Cyffredinol</w:t>
      </w:r>
      <w:r w:rsidRPr="00E02FB2">
        <w:rPr>
          <w:rFonts w:ascii="Arial" w:eastAsia="Arial" w:hAnsi="Arial" w:cs="Arial"/>
          <w:sz w:val="22"/>
          <w:szCs w:val="22"/>
          <w:lang w:val="cy-GB"/>
        </w:rPr>
        <w:t xml:space="preserve">Roedd y practis yn cyflogi meddyg teulu locwm nad oedd wedi cofnodi ei sesiynau ar Hyb Staff Locwm Cymru. Achosodd hyn broblemau wrth gysylltu â GMPI am bryder claf gan fod indemniad yn cael ei sicrhau gan sesiynau wedi eu cofnodi ar Hyb Staff Locwm Cymru. Trafodwyd hyn gyda'r bartneriaeth a chafodd yr holl staff oedd yn ymwneud â threfnu sesiynau locwm eu cynnwys a drafftiwyd diwygiad i'r protocol ar gyfer trefnu staff locwm. </w:t>
      </w:r>
    </w:p>
    <w:p w14:paraId="29E16A3A" w14:textId="77777777" w:rsidR="005B6DF0" w:rsidRPr="00E02FB2" w:rsidRDefault="003B1C8C" w:rsidP="00231922">
      <w:pPr>
        <w:pStyle w:val="paragraph"/>
        <w:numPr>
          <w:ilvl w:val="0"/>
          <w:numId w:val="20"/>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Ymdrin â phryderon – </w:t>
      </w:r>
      <w:r w:rsidRPr="00E02FB2">
        <w:rPr>
          <w:rFonts w:ascii="Arial" w:eastAsia="Arial" w:hAnsi="Arial" w:cs="Arial"/>
          <w:sz w:val="22"/>
          <w:szCs w:val="22"/>
          <w:lang w:val="cy-GB"/>
        </w:rPr>
        <w:t xml:space="preserve">Roedd claf oedd wedi gweld 3 meddyg teulu ac wedi cael diagnosis o ganser y coluddyn yn y pen draw wedi ysgrifennu llythyr yn cwyno am fethiant y meddyg teulu i'w hatgyfeirio fel llwybr brys lle amheuir canser. Ymatebwyd i'w llythyr ar ôl trafod yr achos ar lafar gydag un o'r meddygon teulu dan sylw, ond roedd y claf yn anfodlon gyda'r ymateb. Yna derbyniodd y practis lythyr gan ei chyfreithiwr. Er bod yr hawliad hwn o esgeulustod yn parhau, cyflwynir trafodaeth gyda'r partneriaid ar yr hyn a ddysgwyd o'r digwyddiad hwn gyda'r gobaith o ddatblygu cynllun i ddiwygio'r ffordd y mae'r practis yn ymdrin â phryderon, ond nid yw'r cyfarfod wedi digwydd eto. </w:t>
      </w:r>
    </w:p>
    <w:p w14:paraId="47B4EE90" w14:textId="77777777" w:rsidR="0073066B" w:rsidRPr="00E02FB2" w:rsidRDefault="003B1C8C" w:rsidP="00231922">
      <w:pPr>
        <w:pStyle w:val="paragraph"/>
        <w:numPr>
          <w:ilvl w:val="0"/>
          <w:numId w:val="20"/>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Atgyfeiriadau’r Ombwdsmon. – </w:t>
      </w:r>
      <w:r w:rsidRPr="00E02FB2">
        <w:rPr>
          <w:rFonts w:ascii="Arial" w:eastAsia="Arial" w:hAnsi="Arial" w:cs="Arial"/>
          <w:sz w:val="22"/>
          <w:szCs w:val="22"/>
          <w:lang w:val="cy-GB"/>
        </w:rPr>
        <w:t xml:space="preserve">arweiniodd pryder claf a dderbyniwyd gan yr Ombwdsmon at asesu'r practis fel un oedd wedi methu â nodi ei dilyniant o weithrediad arennol arferol i CKD4. Roedd ymgynghorydd meddygol yr Ombwdsmon wedi argymell bod y practis yn adolygu'r gyfres o ddigwyddiadau a oedd wedi arwain at hyn, a oedd yn cynnwys monitro annigonol o'i phwysedd gwaed, monitro annigonol o electrolytau/gweithrediad arennol, a phresgripsiwn amhriodol o NSAID hirdymor ar gyfer claf sydd eisoes yn cymryd atalydd ACE. Trafodir hyn gydag un o'r partneriaid a chytunir i wahodd y claf i mewn i gael adolygiad llawn o’i meddyginiaeth a’i phwysedd gwaed uchel. Trafodir hefyd y bydd angen i'r practis adolygu ei systemau ond nid yw wedi gwneud unrhyw benderfyniadau pendant ynghylch sut i wneud hyn eto. </w:t>
      </w:r>
    </w:p>
    <w:p w14:paraId="0330ECB3" w14:textId="77777777" w:rsidR="0073066B" w:rsidRPr="00E02FB2" w:rsidRDefault="003B1C8C" w:rsidP="00231922">
      <w:pPr>
        <w:pStyle w:val="paragraph"/>
        <w:numPr>
          <w:ilvl w:val="0"/>
          <w:numId w:val="20"/>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Hawliadau Meddygol-gyfreithiol – </w:t>
      </w:r>
      <w:r w:rsidRPr="00E02FB2">
        <w:rPr>
          <w:rFonts w:ascii="Arial" w:eastAsia="Arial" w:hAnsi="Arial" w:cs="Arial"/>
          <w:sz w:val="22"/>
          <w:szCs w:val="22"/>
          <w:lang w:val="cy-GB"/>
        </w:rPr>
        <w:t xml:space="preserve">Claf a oedd wedi ysgrifennu llythyr yn cwyno am fewnblaniad atal cenhedlu y mae'n honni ei fod wedi ei fewnosod yn anghywir. Ar ôl trafod gyda'r meddyg teulu dan sylw, mae llythyr ymddiheuro yn cael ei ysgrifennu at y claf yn gobeithio ei bod yn gwella'n dda o'r driniaeth yn yr ysbyty sy'n gysylltiedig â thynnu’r mewnblaniad sydd wedi symud. Fodd bynnag, derbynnir llythyr yn hawlio esgeulustod meddygol wedi hynny, ac yna mae GMPI yn gysylltiedig. Mae GMPI yn </w:t>
      </w:r>
      <w:r w:rsidRPr="00E02FB2">
        <w:rPr>
          <w:rFonts w:ascii="Arial" w:eastAsia="Arial" w:hAnsi="Arial" w:cs="Arial"/>
          <w:sz w:val="22"/>
          <w:szCs w:val="22"/>
          <w:lang w:val="cy-GB"/>
        </w:rPr>
        <w:lastRenderedPageBreak/>
        <w:t xml:space="preserve">cynghori er gwybodaeth yn y dyfodol y dylai GMPI basio pob ymateb i bryderon cleifion lle mae consesiynau yn cael eu gwneud er mwyn rhoi mewnbwn cyn cael eu hanfon at y claf. Mae GMPI yn amddiffyn yr honiad yn llwyddiannus. Penderfynir, ynghyd â'r meddyg teulu sy’n arwain ar bryderon y dylai'r digwyddiad hwn lywio newid yn yr arfer arferol o ddelio â phryderon. </w:t>
      </w:r>
    </w:p>
    <w:p w14:paraId="06F52F1A" w14:textId="77777777" w:rsidR="0073066B" w:rsidRPr="00E02FB2" w:rsidRDefault="003B1C8C" w:rsidP="00231922">
      <w:pPr>
        <w:pStyle w:val="paragraph"/>
        <w:numPr>
          <w:ilvl w:val="0"/>
          <w:numId w:val="20"/>
        </w:numPr>
        <w:spacing w:before="0" w:beforeAutospacing="0" w:after="0" w:afterAutospacing="0"/>
        <w:jc w:val="both"/>
        <w:rPr>
          <w:rFonts w:ascii="Arial" w:hAnsi="Arial" w:cs="Arial"/>
          <w:b/>
          <w:bCs/>
          <w:i/>
          <w:iCs/>
          <w:sz w:val="22"/>
          <w:szCs w:val="22"/>
        </w:rPr>
      </w:pPr>
      <w:r w:rsidRPr="00E02FB2">
        <w:rPr>
          <w:rFonts w:ascii="Arial" w:eastAsia="Arial" w:hAnsi="Arial" w:cs="Arial"/>
          <w:b/>
          <w:bCs/>
          <w:i/>
          <w:iCs/>
          <w:sz w:val="22"/>
          <w:szCs w:val="22"/>
          <w:lang w:val="cy-GB"/>
        </w:rPr>
        <w:t xml:space="preserve">Sut mae'r practis yn dysgu o bryderon a hawliadau </w:t>
      </w:r>
      <w:r w:rsidRPr="00E02FB2">
        <w:rPr>
          <w:rFonts w:ascii="Arial" w:eastAsia="Arial" w:hAnsi="Arial" w:cs="Arial"/>
          <w:sz w:val="22"/>
          <w:szCs w:val="22"/>
          <w:lang w:val="cy-GB"/>
        </w:rPr>
        <w:t>- Y gred yw bod y practis yn dilyn deddfwriaeth Gweithio i Wella yn dda a hefyd yn gwybod y dylid cysylltu â GMPI pan fo angen. Fodd bynnag, mewn cyfarfod partneriaid, mae cwestiwn yn codi am '</w:t>
      </w:r>
      <w:r w:rsidRPr="00E02FB2">
        <w:rPr>
          <w:rFonts w:ascii="Arial" w:eastAsia="Arial" w:hAnsi="Arial" w:cs="Arial"/>
          <w:i/>
          <w:iCs/>
          <w:sz w:val="22"/>
          <w:szCs w:val="22"/>
          <w:lang w:val="cy-GB"/>
        </w:rPr>
        <w:t>A yw tîm y practis yn ei gyfanrwydd yn gwneud unrhyw beth yn wahanol o ganlyniad i gwynion neu hawliadau?</w:t>
      </w:r>
      <w:r w:rsidRPr="00E02FB2">
        <w:rPr>
          <w:rFonts w:ascii="Arial" w:eastAsia="Arial" w:hAnsi="Arial" w:cs="Arial"/>
          <w:sz w:val="22"/>
          <w:szCs w:val="22"/>
          <w:lang w:val="cy-GB"/>
        </w:rPr>
        <w:t xml:space="preserve">'  Adlewyrchir ar y dystiolaeth wrth law a chyfaddef y byddai'r practis yn ei chael hi'n anodd creu crynodeb o newidiadau. Er bod pob digwyddiad wedi cael ei drin yn dda a bod y digwyddiadau wedi cael eu trafod gyda'r staff dan sylw, nid oes unrhyw adlewyrchiad cryno ysgrifenedig o themâu na dysgu ar gyfer tîm y practis. </w:t>
      </w:r>
    </w:p>
    <w:p w14:paraId="071CA209" w14:textId="77777777" w:rsidR="00B82800" w:rsidRPr="00E02FB2" w:rsidRDefault="00B82800" w:rsidP="00231922">
      <w:pPr>
        <w:pStyle w:val="paragraph"/>
        <w:spacing w:before="0" w:beforeAutospacing="0" w:after="0" w:afterAutospacing="0"/>
        <w:ind w:left="815"/>
        <w:jc w:val="both"/>
        <w:textAlignment w:val="baseline"/>
        <w:rPr>
          <w:rFonts w:ascii="Arial" w:hAnsi="Arial" w:cs="Arial"/>
          <w:sz w:val="22"/>
          <w:szCs w:val="22"/>
        </w:rPr>
      </w:pPr>
    </w:p>
    <w:p w14:paraId="7080F678" w14:textId="58BE45A2"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eastAsia="Arial" w:hAnsi="Arial" w:cs="Arial"/>
          <w:color w:val="000000"/>
          <w:sz w:val="22"/>
          <w:szCs w:val="22"/>
          <w:lang w:val="cy-GB"/>
        </w:rPr>
        <w:t>Gallai dogfennau i gefnogi enghreifftiau o'r fath gynnwys dogfennu DDdAau, newidiadau i oruchwyliaeth, cofnodion o sesiynau dysgu, ac ati. </w:t>
      </w:r>
    </w:p>
    <w:p w14:paraId="1E7C47EB"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color w:val="000000"/>
          <w:sz w:val="22"/>
          <w:szCs w:val="22"/>
        </w:rPr>
        <w:t> </w:t>
      </w:r>
    </w:p>
    <w:p w14:paraId="449771BE" w14:textId="4BAB3BA9"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color w:val="000000"/>
          <w:sz w:val="22"/>
          <w:szCs w:val="22"/>
          <w:lang w:val="cy-GB"/>
        </w:rPr>
        <w:t xml:space="preserve">DS:  </w:t>
      </w:r>
      <w:r w:rsidRPr="00E02FB2">
        <w:rPr>
          <w:rStyle w:val="normaltextrun"/>
          <w:rFonts w:ascii="Arial" w:eastAsia="Arial" w:hAnsi="Arial" w:cs="Arial"/>
          <w:b/>
          <w:bCs/>
          <w:i/>
          <w:iCs/>
          <w:color w:val="000000"/>
          <w:sz w:val="22"/>
          <w:szCs w:val="22"/>
          <w:lang w:val="cy-GB"/>
        </w:rPr>
        <w:t>Nid</w:t>
      </w:r>
      <w:r w:rsidRPr="00E02FB2">
        <w:rPr>
          <w:rStyle w:val="normaltextrun"/>
          <w:rFonts w:ascii="Arial" w:eastAsia="Arial" w:hAnsi="Arial" w:cs="Arial"/>
          <w:color w:val="000000"/>
          <w:sz w:val="22"/>
          <w:szCs w:val="22"/>
          <w:lang w:val="cy-GB"/>
        </w:rPr>
        <w:t xml:space="preserve"> yw hunanasesiad Lefel 2 yn gofyn bod </w:t>
      </w:r>
      <w:r w:rsidRPr="00E02FB2">
        <w:rPr>
          <w:rStyle w:val="normaltextrun"/>
          <w:rFonts w:ascii="Arial" w:eastAsia="Arial" w:hAnsi="Arial" w:cs="Arial"/>
          <w:b/>
          <w:bCs/>
          <w:i/>
          <w:iCs/>
          <w:color w:val="000000"/>
          <w:sz w:val="22"/>
          <w:szCs w:val="22"/>
          <w:lang w:val="cy-GB"/>
        </w:rPr>
        <w:t>pob un</w:t>
      </w:r>
      <w:r w:rsidRPr="00E02FB2">
        <w:rPr>
          <w:rStyle w:val="normaltextrun"/>
          <w:rFonts w:ascii="Arial" w:eastAsia="Arial" w:hAnsi="Arial" w:cs="Arial"/>
          <w:color w:val="000000"/>
          <w:sz w:val="22"/>
          <w:szCs w:val="22"/>
          <w:lang w:val="cy-GB"/>
        </w:rPr>
        <w:t xml:space="preserve"> o'r pynciau a restrir uchod o dan </w:t>
      </w:r>
      <w:r w:rsidRPr="00E02FB2">
        <w:rPr>
          <w:rStyle w:val="normaltextrun"/>
          <w:rFonts w:ascii="Arial" w:eastAsia="Arial" w:hAnsi="Arial" w:cs="Arial"/>
          <w:b/>
          <w:bCs/>
          <w:color w:val="000000"/>
          <w:sz w:val="22"/>
          <w:szCs w:val="22"/>
          <w:lang w:val="cy-GB"/>
        </w:rPr>
        <w:t>Cwmpas</w:t>
      </w:r>
      <w:r w:rsidRPr="00E02FB2">
        <w:rPr>
          <w:rStyle w:val="normaltextrun"/>
          <w:rFonts w:ascii="Arial" w:eastAsia="Arial" w:hAnsi="Arial" w:cs="Arial"/>
          <w:color w:val="000000"/>
          <w:sz w:val="22"/>
          <w:szCs w:val="22"/>
          <w:lang w:val="cy-GB"/>
        </w:rPr>
        <w:t xml:space="preserve">, na'r dogfennau/elfennau a nodir uchod o dan </w:t>
      </w:r>
      <w:r w:rsidRPr="00E02FB2">
        <w:rPr>
          <w:rStyle w:val="normaltextrun"/>
          <w:rFonts w:ascii="Arial" w:eastAsia="Arial" w:hAnsi="Arial" w:cs="Arial"/>
          <w:b/>
          <w:bCs/>
          <w:color w:val="000000"/>
          <w:sz w:val="22"/>
          <w:szCs w:val="22"/>
          <w:lang w:val="cy-GB"/>
        </w:rPr>
        <w:t>enghreifftiau</w:t>
      </w:r>
      <w:r w:rsidRPr="00E02FB2">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00F35155"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1183CC0D" w14:textId="77777777" w:rsidR="00B82800" w:rsidRPr="00E02FB2" w:rsidRDefault="003B1C8C" w:rsidP="00E5743C">
      <w:pPr>
        <w:pStyle w:val="Heading2"/>
        <w:rPr>
          <w:rFonts w:ascii="Arial" w:hAnsi="Arial" w:cs="Arial"/>
          <w:sz w:val="22"/>
          <w:szCs w:val="22"/>
        </w:rPr>
      </w:pPr>
      <w:r w:rsidRPr="00E02FB2">
        <w:rPr>
          <w:rStyle w:val="normaltextrun"/>
          <w:rFonts w:ascii="Arial" w:eastAsia="Arial" w:hAnsi="Arial" w:cs="Arial"/>
          <w:color w:val="0F4761"/>
          <w:sz w:val="22"/>
          <w:szCs w:val="22"/>
          <w:lang w:val="cy-GB"/>
        </w:rPr>
        <w:t>Beth i'w ddangos i hunanasesu fel lefel 3 ar gyfer y matrics hwn? </w:t>
      </w:r>
    </w:p>
    <w:p w14:paraId="0837BB9C" w14:textId="77777777" w:rsidR="00B82800" w:rsidRPr="00E02FB2" w:rsidRDefault="00B82800" w:rsidP="00E5743C">
      <w:pPr>
        <w:pStyle w:val="paragraph"/>
        <w:spacing w:before="0" w:beforeAutospacing="0" w:after="0" w:afterAutospacing="0"/>
        <w:jc w:val="both"/>
        <w:textAlignment w:val="baseline"/>
        <w:rPr>
          <w:rStyle w:val="eop"/>
          <w:rFonts w:ascii="Arial" w:hAnsi="Arial" w:cs="Arial"/>
          <w:color w:val="000000"/>
          <w:sz w:val="22"/>
          <w:szCs w:val="22"/>
        </w:rPr>
      </w:pPr>
    </w:p>
    <w:p w14:paraId="5D250714" w14:textId="77777777" w:rsidR="00E5743C" w:rsidRPr="00E02FB2" w:rsidRDefault="003B1C8C" w:rsidP="00E5743C">
      <w:pPr>
        <w:jc w:val="both"/>
        <w:rPr>
          <w:rFonts w:ascii="Arial" w:hAnsi="Arial" w:cs="Arial"/>
        </w:rPr>
      </w:pPr>
      <w:r w:rsidRPr="00E02FB2">
        <w:rPr>
          <w:rFonts w:ascii="Arial" w:eastAsia="Arial" w:hAnsi="Arial" w:cs="Arial"/>
          <w:b/>
          <w:bCs/>
          <w:lang w:val="cy-GB"/>
        </w:rPr>
        <w:t>Lefel 3:</w:t>
      </w:r>
      <w:r w:rsidRPr="00E02FB2">
        <w:rPr>
          <w:rFonts w:ascii="Arial" w:eastAsia="Arial" w:hAnsi="Arial" w:cs="Arial"/>
          <w:lang w:val="cy-GB"/>
        </w:rPr>
        <w:t xml:space="preserve"> </w:t>
      </w:r>
      <w:r w:rsidRPr="00E02FB2">
        <w:rPr>
          <w:rFonts w:ascii="Arial" w:eastAsia="Arial" w:hAnsi="Arial" w:cs="Arial"/>
          <w:b/>
          <w:bCs/>
          <w:lang w:val="cy-GB"/>
        </w:rPr>
        <w:t>Sicrwydd Rhesymol.</w:t>
      </w:r>
      <w:r w:rsidRPr="00E02FB2">
        <w:rPr>
          <w:rFonts w:ascii="Arial" w:eastAsia="Arial" w:hAnsi="Arial" w:cs="Arial"/>
          <w:lang w:val="cy-GB"/>
        </w:rPr>
        <w:t xml:space="preserve"> Gall y Practis ddangos bod y Practis </w:t>
      </w:r>
      <w:r w:rsidRPr="00E02FB2">
        <w:rPr>
          <w:rFonts w:ascii="Arial" w:eastAsia="Arial" w:hAnsi="Arial" w:cs="Arial"/>
          <w:b/>
          <w:bCs/>
          <w:lang w:val="cy-GB"/>
        </w:rPr>
        <w:t>wedi cwblhau cylch dysgu</w:t>
      </w:r>
      <w:r w:rsidRPr="00E02FB2">
        <w:rPr>
          <w:rFonts w:ascii="Arial" w:eastAsia="Arial" w:hAnsi="Arial" w:cs="Arial"/>
          <w:lang w:val="cy-GB"/>
        </w:rPr>
        <w:t xml:space="preserve"> </w:t>
      </w:r>
      <w:r w:rsidRPr="00E02FB2">
        <w:rPr>
          <w:rFonts w:ascii="Arial" w:eastAsia="Arial" w:hAnsi="Arial" w:cs="Arial"/>
          <w:b/>
          <w:bCs/>
          <w:lang w:val="cy-GB"/>
        </w:rPr>
        <w:t xml:space="preserve">fel practis </w:t>
      </w:r>
      <w:r w:rsidRPr="00E02FB2">
        <w:rPr>
          <w:rFonts w:ascii="Arial" w:eastAsia="Arial" w:hAnsi="Arial" w:cs="Arial"/>
          <w:lang w:val="cy-GB"/>
        </w:rPr>
        <w:t>a gwneud newidiadau i brosesau o ganlyniad i hynny.</w:t>
      </w:r>
    </w:p>
    <w:p w14:paraId="708D83AF" w14:textId="3B351440" w:rsidR="00E5743C" w:rsidRPr="00E02FB2" w:rsidRDefault="003B1C8C" w:rsidP="00E5743C">
      <w:pPr>
        <w:jc w:val="both"/>
        <w:rPr>
          <w:rFonts w:ascii="Arial" w:hAnsi="Arial" w:cs="Arial"/>
        </w:rPr>
      </w:pPr>
      <w:r w:rsidRPr="00E02FB2">
        <w:rPr>
          <w:rFonts w:ascii="Arial" w:hAnsi="Arial" w:cs="Arial"/>
          <w:noProof/>
        </w:rPr>
        <w:drawing>
          <wp:inline distT="0" distB="0" distL="0" distR="0" wp14:anchorId="4DD024F0" wp14:editId="10C39B9A">
            <wp:extent cx="4029210" cy="1581150"/>
            <wp:effectExtent l="0" t="0" r="9525" b="0"/>
            <wp:docPr id="3" name="Picture 2">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F733B7A-6199-5799-5EED-41419EBDD6E3}"/>
                        </a:ext>
                      </a:extLst>
                    </pic:cNvPr>
                    <pic:cNvPicPr>
                      <a:picLocks noChangeAspect="1"/>
                    </pic:cNvPicPr>
                  </pic:nvPicPr>
                  <pic:blipFill>
                    <a:blip r:embed="rId12"/>
                    <a:stretch>
                      <a:fillRect/>
                    </a:stretch>
                  </pic:blipFill>
                  <pic:spPr>
                    <a:xfrm>
                      <a:off x="0" y="0"/>
                      <a:ext cx="4072350" cy="1598079"/>
                    </a:xfrm>
                    <a:prstGeom prst="rect">
                      <a:avLst/>
                    </a:prstGeom>
                  </pic:spPr>
                </pic:pic>
              </a:graphicData>
            </a:graphic>
          </wp:inline>
        </w:drawing>
      </w:r>
    </w:p>
    <w:p w14:paraId="0001CB03"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5FD5DE12"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2AB54A49"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0B7B733C" w14:textId="7B633E50"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1A0075F4"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bCs/>
          <w:color w:val="000000"/>
          <w:sz w:val="22"/>
          <w:szCs w:val="22"/>
          <w:lang w:val="cy-GB"/>
        </w:rPr>
        <w:t>Gallai</w:t>
      </w:r>
      <w:r w:rsidRPr="00E02FB2">
        <w:rPr>
          <w:rStyle w:val="normaltextrun"/>
          <w:rFonts w:ascii="Arial" w:eastAsia="Arial" w:hAnsi="Arial" w:cs="Arial"/>
          <w:b/>
          <w:bCs/>
          <w:color w:val="000000"/>
          <w:sz w:val="22"/>
          <w:szCs w:val="22"/>
          <w:lang w:val="cy-GB"/>
        </w:rPr>
        <w:t xml:space="preserve"> enghreifftiau</w:t>
      </w:r>
      <w:r w:rsidRPr="00E02FB2">
        <w:rPr>
          <w:rStyle w:val="normaltextrun"/>
          <w:rFonts w:ascii="Arial" w:eastAsia="Arial" w:hAnsi="Arial" w:cs="Arial"/>
          <w:color w:val="000000"/>
          <w:sz w:val="22"/>
          <w:szCs w:val="22"/>
          <w:lang w:val="cy-GB"/>
        </w:rPr>
        <w:t xml:space="preserve"> (nid rhestr gynhwysfawr) sy’n bodloni hunanasesiad lefel 3 gynnwys: </w:t>
      </w:r>
    </w:p>
    <w:p w14:paraId="1EB9CB1D" w14:textId="77777777" w:rsidR="0024426D" w:rsidRPr="00E02FB2" w:rsidRDefault="003B1C8C" w:rsidP="006C78AE">
      <w:pPr>
        <w:pStyle w:val="paragraph"/>
        <w:numPr>
          <w:ilvl w:val="0"/>
          <w:numId w:val="21"/>
        </w:numPr>
        <w:spacing w:before="0" w:beforeAutospacing="0" w:after="0" w:afterAutospacing="0"/>
        <w:jc w:val="both"/>
        <w:textAlignment w:val="baseline"/>
        <w:rPr>
          <w:rFonts w:ascii="Arial" w:hAnsi="Arial" w:cs="Arial"/>
          <w:sz w:val="22"/>
          <w:szCs w:val="22"/>
        </w:rPr>
      </w:pPr>
      <w:r w:rsidRPr="00E02FB2">
        <w:rPr>
          <w:rFonts w:ascii="Arial" w:eastAsia="Arial" w:hAnsi="Arial" w:cs="Arial"/>
          <w:b/>
          <w:bCs/>
          <w:i/>
          <w:iCs/>
          <w:sz w:val="22"/>
          <w:szCs w:val="22"/>
          <w:lang w:val="cy-GB"/>
        </w:rPr>
        <w:t>Gweithrefnau Gweithio i Wella –</w:t>
      </w:r>
      <w:r w:rsidRPr="00E02FB2">
        <w:rPr>
          <w:rFonts w:ascii="Arial" w:eastAsia="Arial" w:hAnsi="Arial" w:cs="Arial"/>
          <w:sz w:val="22"/>
          <w:szCs w:val="22"/>
          <w:lang w:val="cy-GB"/>
        </w:rPr>
        <w:t xml:space="preserve">Credwyd bod systemau GiW yn ddigonol nes bod claf wedi cwyno nad oedd ei bryder wedi cael ymateb o fewn y llinell amser y cytunwyd arni. Penderfynwyd adolygu'r rhestr o bryderon a dderbyniwyd dros y ddwy flynedd ddiwethaf i gadw at linellau amser y cytunwyd arnynt a darganfod bod 30% o'r </w:t>
      </w:r>
      <w:r w:rsidRPr="00E02FB2">
        <w:rPr>
          <w:rFonts w:ascii="Arial" w:eastAsia="Arial" w:hAnsi="Arial" w:cs="Arial"/>
          <w:sz w:val="22"/>
          <w:szCs w:val="22"/>
          <w:lang w:val="cy-GB"/>
        </w:rPr>
        <w:lastRenderedPageBreak/>
        <w:t xml:space="preserve">ymatebion i bryderon wedi torri'r llinellau amser y cytunwyd arnynt. Cyfarfu Rheolwr y Practis â’r meddyg teulu sy’n arwain ar bryderon a phenderfynu bod angen gwneud newidiadau i'r system er mwyn sicrhau perfformiad gwell yn hyn o beth. Mae newidiadau'n cael eu cofnodi ac wedi cael eu rhannu gyda'r bartneriaeth. Roedd un o'r newidiadau hyn yn cynnwys enwebu dirprwy i'r meddyg teulu sy’n arwain ar bryderon i weithredu pan fydd yr arweinydd ar wyliau blynyddol. </w:t>
      </w:r>
    </w:p>
    <w:p w14:paraId="58B1D739" w14:textId="77777777" w:rsidR="0024426D" w:rsidRPr="00E02FB2" w:rsidRDefault="003B1C8C" w:rsidP="006C78AE">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Indemniad Practis Meddygol Cyffredinol – </w:t>
      </w:r>
      <w:r w:rsidRPr="00E02FB2">
        <w:rPr>
          <w:rFonts w:ascii="Arial" w:eastAsia="Arial" w:hAnsi="Arial" w:cs="Arial"/>
          <w:sz w:val="22"/>
          <w:szCs w:val="22"/>
          <w:lang w:val="cy-GB"/>
        </w:rPr>
        <w:t xml:space="preserve">yn dilyn newidiadau a wnaed i wirio staff locwm a gyflogir yn y practis, bu'n bosibl cofnodi data bod pob locwm a gyflogwyd dros y flwyddyn ddiwethaf wedi cofrestru eu sesiynau ar Hyb Staff Locwm Cymru ac felly byddent yn gymwys i gael GMPI. </w:t>
      </w:r>
    </w:p>
    <w:p w14:paraId="399A8EAF" w14:textId="77777777" w:rsidR="0024426D" w:rsidRPr="00E02FB2" w:rsidRDefault="003B1C8C" w:rsidP="006C78AE">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Delio gyda phryderon – </w:t>
      </w:r>
      <w:r w:rsidRPr="00E02FB2">
        <w:rPr>
          <w:rFonts w:ascii="Arial" w:eastAsia="Arial" w:hAnsi="Arial" w:cs="Arial"/>
          <w:sz w:val="22"/>
          <w:szCs w:val="22"/>
          <w:lang w:val="cy-GB"/>
        </w:rPr>
        <w:t xml:space="preserve">Ers profiad (gweler uchod) y claf ddim yn derbyn yr ymateb i'w llythyr pryder, a'r achos yn uwchgyfeirio i hawliad, mae'r partneriaid wedi cwrdd a chytuno ar ffordd wahanol o ddelio â chwynion ac achosion. Cydnabyddir bod angen gwneud mwy o waith i greu system sy'n gweithio'n well i'r practis a chleifion. Un o'r newidiadau cyntaf a wnaed yw penodi un o'r partneriaid sy’n feddyg teulu fel arweinydd i weithio gyda rheolwr y practis ar ddelio â phryderon.  Gyda'i gilydd, mae'r practis wedi sefydlu taenlen i gofnodi'r holl bryderon, a thrwy hyn, mae'n bosibl penderfynu pa rai sy'n ymddangos eu bod wedi eu datrys gydag un llythyr ymateb, pa rai sy'n gofyn am sawl ymateb, pa rai sy'n symud ymlaen i hawliadau neu atgyfeiriadau at yr ombwdsmon. Gyda'r dadansoddiad hwn, mae'r practis yn gallu cofnodi pa fathau o bryderon y gellir eu trin yn hawdd yn fewnol, a pha rai sydd angen mewnbwn gan GMPI. </w:t>
      </w:r>
    </w:p>
    <w:p w14:paraId="79609567" w14:textId="77777777" w:rsidR="0024426D" w:rsidRPr="00E02FB2" w:rsidRDefault="003B1C8C" w:rsidP="006C78AE">
      <w:pPr>
        <w:pStyle w:val="paragraph"/>
        <w:numPr>
          <w:ilvl w:val="0"/>
          <w:numId w:val="21"/>
        </w:numPr>
        <w:spacing w:before="0" w:beforeAutospacing="0" w:after="0" w:afterAutospacing="0"/>
        <w:jc w:val="both"/>
        <w:textAlignment w:val="baseline"/>
        <w:rPr>
          <w:rFonts w:ascii="Arial" w:hAnsi="Arial" w:cs="Arial"/>
          <w:sz w:val="22"/>
          <w:szCs w:val="22"/>
        </w:rPr>
      </w:pPr>
      <w:r w:rsidRPr="00E02FB2">
        <w:rPr>
          <w:rFonts w:ascii="Arial" w:eastAsia="Arial" w:hAnsi="Arial" w:cs="Arial"/>
          <w:b/>
          <w:bCs/>
          <w:i/>
          <w:iCs/>
          <w:sz w:val="22"/>
          <w:szCs w:val="22"/>
          <w:lang w:val="cy-GB"/>
        </w:rPr>
        <w:t xml:space="preserve">Atgyfeiriadau gan yr Ombwdsmon. – </w:t>
      </w:r>
      <w:r w:rsidRPr="00E02FB2">
        <w:rPr>
          <w:rFonts w:ascii="Arial" w:eastAsia="Arial" w:hAnsi="Arial" w:cs="Arial"/>
          <w:sz w:val="22"/>
          <w:szCs w:val="22"/>
          <w:lang w:val="cy-GB"/>
        </w:rPr>
        <w:t>nodir bod cwynion a gynhelir gan yr Ombwdsmon fel arfer yn cael argymhellion ar gyfer y practis cysylltiedig. Mae'r practis wedi datblygu system lle cofnodir yr argymhellion hyn a gall gadarnhau o'r cofnod hwn bod yr argymhellion hyn wedi'u cyflwyno i'w trafod ymhellach mewn cyfarfodydd partneriaeth a bod camau gweithredu ar gyfer y practis yn cael eu cytuno yn y drafodaeth.</w:t>
      </w:r>
    </w:p>
    <w:p w14:paraId="09509BB7" w14:textId="77777777" w:rsidR="0024426D" w:rsidRPr="00E02FB2" w:rsidRDefault="003B1C8C" w:rsidP="006C78AE">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Hawliadau Meddygol-gyfreithiol – </w:t>
      </w:r>
      <w:r w:rsidRPr="00E02FB2">
        <w:rPr>
          <w:rFonts w:ascii="Arial" w:eastAsia="Arial" w:hAnsi="Arial" w:cs="Arial"/>
          <w:sz w:val="22"/>
          <w:szCs w:val="22"/>
          <w:lang w:val="cy-GB"/>
        </w:rPr>
        <w:t xml:space="preserve">Mae proses bellach lle gall y practis gofnodi ble mae holl ymatebion drafft y practis i bryderon cleifion yn cael eu pasio gan y meddyg teulu sy’n arwain ar bryderon i gael eu gwirio am gonsesiynau direswm posibl ac mae’r graddfeydd amser ar gyfer ymatebion yn cael eu monitro a'u huwchgyfeirio. </w:t>
      </w:r>
    </w:p>
    <w:p w14:paraId="7472625E" w14:textId="77777777" w:rsidR="0024426D" w:rsidRPr="00E02FB2" w:rsidRDefault="003B1C8C" w:rsidP="006C78AE">
      <w:pPr>
        <w:pStyle w:val="paragraph"/>
        <w:numPr>
          <w:ilvl w:val="0"/>
          <w:numId w:val="21"/>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Sut mae'r practis yn dysgu o bryderon a hawliadau</w:t>
      </w:r>
      <w:r w:rsidRPr="00E02FB2">
        <w:rPr>
          <w:rFonts w:ascii="Arial" w:eastAsia="Arial" w:hAnsi="Arial" w:cs="Arial"/>
          <w:sz w:val="22"/>
          <w:szCs w:val="22"/>
          <w:lang w:val="cy-GB"/>
        </w:rPr>
        <w:t xml:space="preserve"> - mae'r practis wedi datblygu proses sy'n gallu dangos atebolrwydd am asesu'r pwyntiau dysgu a dderbyniwyd gan yr Ombwdsmon a'r GMPI mewn perthynas â phryderon a hawliadau sy'n cael eu prosesu gan y sefydliadau hynny. Gall y practis gofnodi bod argymhellion o'r fath yn cael eu hystyried gan y bartneriaeth (neu arweinydd a enwebwyd, os yw'n briodol) a'u hintegreiddio i systemau'r practis. </w:t>
      </w:r>
    </w:p>
    <w:p w14:paraId="63349467" w14:textId="77777777" w:rsidR="00B82800" w:rsidRPr="00E02FB2" w:rsidRDefault="00B82800" w:rsidP="00231922">
      <w:pPr>
        <w:pStyle w:val="paragraph"/>
        <w:spacing w:before="0" w:beforeAutospacing="0" w:after="0" w:afterAutospacing="0"/>
        <w:ind w:left="772"/>
        <w:jc w:val="both"/>
        <w:textAlignment w:val="baseline"/>
        <w:rPr>
          <w:rFonts w:ascii="Arial" w:hAnsi="Arial" w:cs="Arial"/>
          <w:sz w:val="22"/>
          <w:szCs w:val="22"/>
        </w:rPr>
      </w:pPr>
    </w:p>
    <w:p w14:paraId="732E0EC1"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bCs/>
          <w:color w:val="000000"/>
          <w:sz w:val="22"/>
          <w:szCs w:val="22"/>
          <w:lang w:val="cy-GB"/>
        </w:rPr>
        <w:t>Gallai</w:t>
      </w:r>
      <w:r w:rsidRPr="00E02FB2">
        <w:rPr>
          <w:rStyle w:val="normaltextrun"/>
          <w:rFonts w:ascii="Arial" w:eastAsia="Arial" w:hAnsi="Arial" w:cs="Arial"/>
          <w:b/>
          <w:bCs/>
          <w:color w:val="000000"/>
          <w:sz w:val="22"/>
          <w:szCs w:val="22"/>
          <w:lang w:val="cy-GB"/>
        </w:rPr>
        <w:t xml:space="preserve"> dogfennau </w:t>
      </w:r>
      <w:r w:rsidRPr="00E02FB2">
        <w:rPr>
          <w:rStyle w:val="normaltextrun"/>
          <w:rFonts w:ascii="Arial" w:eastAsia="Arial" w:hAnsi="Arial" w:cs="Arial"/>
          <w:color w:val="000000"/>
          <w:sz w:val="22"/>
          <w:szCs w:val="22"/>
          <w:lang w:val="cy-GB"/>
        </w:rPr>
        <w:t>i gefnogi enghreifftiau o'r fath gynnwys: </w:t>
      </w:r>
    </w:p>
    <w:p w14:paraId="48F8EC10" w14:textId="77777777" w:rsidR="00B82800" w:rsidRPr="00E02FB2" w:rsidRDefault="003B1C8C" w:rsidP="00231922">
      <w:pPr>
        <w:pStyle w:val="paragraph"/>
        <w:numPr>
          <w:ilvl w:val="0"/>
          <w:numId w:val="17"/>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color w:val="000000"/>
          <w:sz w:val="22"/>
          <w:szCs w:val="22"/>
          <w:lang w:val="cy-GB"/>
        </w:rPr>
        <w:t>Adroddiad DDdA a chofnodion cyfarfod lle cafodd ei drafod gyda chamau gweithredu’n cael eu cofnodi. </w:t>
      </w:r>
    </w:p>
    <w:p w14:paraId="1084F5A9" w14:textId="77777777" w:rsidR="00B82800" w:rsidRPr="00E02FB2" w:rsidRDefault="003B1C8C" w:rsidP="00231922">
      <w:pPr>
        <w:pStyle w:val="paragraph"/>
        <w:numPr>
          <w:ilvl w:val="0"/>
          <w:numId w:val="17"/>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color w:val="000000"/>
          <w:sz w:val="22"/>
          <w:szCs w:val="22"/>
          <w:lang w:val="cy-GB"/>
        </w:rPr>
        <w:t>Cynllun addysg/dysgu y practis yn deillio o DDdA. </w:t>
      </w:r>
    </w:p>
    <w:p w14:paraId="57D111AF" w14:textId="77777777" w:rsidR="00B82800" w:rsidRPr="00E02FB2" w:rsidRDefault="003B1C8C" w:rsidP="00231922">
      <w:pPr>
        <w:pStyle w:val="paragraph"/>
        <w:numPr>
          <w:ilvl w:val="0"/>
          <w:numId w:val="17"/>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color w:val="000000"/>
          <w:sz w:val="22"/>
          <w:szCs w:val="22"/>
          <w:lang w:val="cy-GB"/>
        </w:rPr>
        <w:t>Crynodebau o adborth o arolygon staff, a chynlluniau gweithredu sy'n deillio ohonynt </w:t>
      </w:r>
    </w:p>
    <w:p w14:paraId="0AA056BF" w14:textId="77777777" w:rsidR="00B82800" w:rsidRPr="00E02FB2" w:rsidRDefault="003B1C8C" w:rsidP="00231922">
      <w:pPr>
        <w:pStyle w:val="paragraph"/>
        <w:numPr>
          <w:ilvl w:val="0"/>
          <w:numId w:val="17"/>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CGAG, archwiliad clinigol, prosiect gwella ansawdd </w:t>
      </w:r>
    </w:p>
    <w:p w14:paraId="442C8DA4" w14:textId="77777777" w:rsidR="00B82800" w:rsidRPr="00E02FB2" w:rsidRDefault="003B1C8C" w:rsidP="00231922">
      <w:pPr>
        <w:pStyle w:val="paragraph"/>
        <w:spacing w:before="0" w:beforeAutospacing="0" w:after="0" w:afterAutospacing="0"/>
        <w:ind w:left="765"/>
        <w:jc w:val="both"/>
        <w:textAlignment w:val="baseline"/>
        <w:rPr>
          <w:rFonts w:ascii="Arial" w:hAnsi="Arial" w:cs="Arial"/>
          <w:sz w:val="22"/>
          <w:szCs w:val="22"/>
        </w:rPr>
      </w:pPr>
      <w:r w:rsidRPr="00E02FB2">
        <w:rPr>
          <w:rStyle w:val="eop"/>
          <w:rFonts w:ascii="Arial" w:hAnsi="Arial" w:cs="Arial"/>
          <w:color w:val="000000"/>
          <w:sz w:val="22"/>
          <w:szCs w:val="22"/>
        </w:rPr>
        <w:t> </w:t>
      </w:r>
    </w:p>
    <w:p w14:paraId="7C42A584" w14:textId="77777777" w:rsidR="00B82800" w:rsidRPr="00E02FB2" w:rsidRDefault="003B1C8C" w:rsidP="00A65573">
      <w:pPr>
        <w:pStyle w:val="Heading3"/>
        <w:rPr>
          <w:rFonts w:ascii="Arial" w:hAnsi="Arial" w:cs="Arial"/>
          <w:sz w:val="22"/>
          <w:szCs w:val="22"/>
        </w:rPr>
      </w:pPr>
      <w:r w:rsidRPr="00E02FB2">
        <w:rPr>
          <w:rStyle w:val="normaltextrun"/>
          <w:rFonts w:ascii="Arial" w:eastAsia="Arial" w:hAnsi="Arial" w:cs="Arial"/>
          <w:color w:val="0F4761"/>
          <w:sz w:val="22"/>
          <w:szCs w:val="22"/>
          <w:lang w:val="cy-GB"/>
        </w:rPr>
        <w:t>Beth i'w ddangos i hunanasesu fel lefel 4 ar gyfer y matrics hwn? </w:t>
      </w:r>
    </w:p>
    <w:p w14:paraId="23D4AA19" w14:textId="77777777" w:rsidR="003A1782" w:rsidRPr="00E02FB2" w:rsidRDefault="003A1782" w:rsidP="003A1782">
      <w:pPr>
        <w:jc w:val="both"/>
        <w:rPr>
          <w:rFonts w:ascii="Arial" w:hAnsi="Arial" w:cs="Arial"/>
          <w:b/>
          <w:bCs/>
        </w:rPr>
      </w:pPr>
      <w:bookmarkStart w:id="1" w:name="_Hlk161915653"/>
    </w:p>
    <w:p w14:paraId="308E3F59" w14:textId="77777777" w:rsidR="003A1782" w:rsidRPr="00E02FB2" w:rsidRDefault="003B1C8C" w:rsidP="003A1782">
      <w:pPr>
        <w:jc w:val="both"/>
        <w:rPr>
          <w:rFonts w:ascii="Arial" w:hAnsi="Arial" w:cs="Arial"/>
          <w:b/>
          <w:bCs/>
        </w:rPr>
      </w:pPr>
      <w:r w:rsidRPr="00E02FB2">
        <w:rPr>
          <w:rFonts w:ascii="Arial" w:eastAsia="Arial" w:hAnsi="Arial" w:cs="Arial"/>
          <w:b/>
          <w:bCs/>
          <w:lang w:val="cy-GB"/>
        </w:rPr>
        <w:t>Lefel 4:</w:t>
      </w:r>
      <w:r w:rsidRPr="00E02FB2">
        <w:rPr>
          <w:rFonts w:ascii="Arial" w:eastAsia="Arial" w:hAnsi="Arial" w:cs="Arial"/>
          <w:lang w:val="cy-GB"/>
        </w:rPr>
        <w:t xml:space="preserve"> </w:t>
      </w:r>
      <w:r w:rsidRPr="00E02FB2">
        <w:rPr>
          <w:rFonts w:ascii="Arial" w:eastAsia="Arial" w:hAnsi="Arial" w:cs="Arial"/>
          <w:b/>
          <w:bCs/>
          <w:lang w:val="cy-GB"/>
        </w:rPr>
        <w:t>Sicrwydd Sylweddol.</w:t>
      </w:r>
      <w:r w:rsidRPr="00E02FB2">
        <w:rPr>
          <w:rFonts w:ascii="Arial" w:eastAsia="Arial" w:hAnsi="Arial" w:cs="Arial"/>
          <w:lang w:val="cy-GB"/>
        </w:rPr>
        <w:t xml:space="preserve">Gall y Practis ddangos bod </w:t>
      </w:r>
      <w:r w:rsidRPr="00E02FB2">
        <w:rPr>
          <w:rFonts w:ascii="Arial" w:eastAsia="Arial" w:hAnsi="Arial" w:cs="Arial"/>
          <w:b/>
          <w:bCs/>
          <w:lang w:val="cy-GB"/>
        </w:rPr>
        <w:t>tîm y practis yn gweithio gyda system fonitro effeithiol, gyda chylchoedd dysgu lluosog ar draws ehangder y matrics.</w:t>
      </w:r>
      <w:bookmarkEnd w:id="1"/>
    </w:p>
    <w:p w14:paraId="5C2110FF" w14:textId="627627E1" w:rsidR="003A1782" w:rsidRPr="00E02FB2" w:rsidRDefault="003B1C8C" w:rsidP="003A1782">
      <w:pPr>
        <w:jc w:val="both"/>
        <w:rPr>
          <w:rFonts w:ascii="Arial" w:hAnsi="Arial" w:cs="Arial"/>
          <w:b/>
          <w:bCs/>
        </w:rPr>
      </w:pPr>
      <w:r w:rsidRPr="00E02FB2">
        <w:rPr>
          <w:rFonts w:ascii="Arial" w:hAnsi="Arial" w:cs="Arial"/>
          <w:noProof/>
        </w:rPr>
        <w:drawing>
          <wp:inline distT="0" distB="0" distL="0" distR="0" wp14:anchorId="60183D9F" wp14:editId="5D4AF3B0">
            <wp:extent cx="3457575" cy="1303964"/>
            <wp:effectExtent l="0" t="0" r="0" b="0"/>
            <wp:docPr id="5"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3"/>
                    <a:stretch>
                      <a:fillRect/>
                    </a:stretch>
                  </pic:blipFill>
                  <pic:spPr>
                    <a:xfrm>
                      <a:off x="0" y="0"/>
                      <a:ext cx="3493154" cy="1317382"/>
                    </a:xfrm>
                    <a:prstGeom prst="rect">
                      <a:avLst/>
                    </a:prstGeom>
                  </pic:spPr>
                </pic:pic>
              </a:graphicData>
            </a:graphic>
          </wp:inline>
        </w:drawing>
      </w:r>
    </w:p>
    <w:p w14:paraId="7B95F467"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Myfyrio ar </w:t>
      </w:r>
    </w:p>
    <w:p w14:paraId="42CE1797" w14:textId="77777777" w:rsidR="00B82800" w:rsidRPr="00E02FB2" w:rsidRDefault="003B1C8C" w:rsidP="003A1782">
      <w:pPr>
        <w:pStyle w:val="paragraph"/>
        <w:numPr>
          <w:ilvl w:val="0"/>
          <w:numId w:val="23"/>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lefel 2 yn benderfyniad i weithredu newid, ond heb werthusiad </w:t>
      </w:r>
    </w:p>
    <w:p w14:paraId="776BE594" w14:textId="77777777" w:rsidR="00B82800" w:rsidRPr="00E02FB2" w:rsidRDefault="003B1C8C" w:rsidP="003A1782">
      <w:pPr>
        <w:pStyle w:val="paragraph"/>
        <w:numPr>
          <w:ilvl w:val="0"/>
          <w:numId w:val="23"/>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lefel 3 yn newid ar waith gyda gwerthusiad wedi'i gofnodi </w:t>
      </w:r>
    </w:p>
    <w:p w14:paraId="015343EC" w14:textId="77777777" w:rsidR="00B82800" w:rsidRPr="00E02FB2" w:rsidRDefault="003B1C8C" w:rsidP="003A1782">
      <w:pPr>
        <w:pStyle w:val="paragraph"/>
        <w:numPr>
          <w:ilvl w:val="0"/>
          <w:numId w:val="23"/>
        </w:numPr>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E02FB2">
        <w:rPr>
          <w:rStyle w:val="normaltextrun"/>
          <w:rFonts w:ascii="Arial" w:eastAsia="Arial" w:hAnsi="Arial" w:cs="Arial"/>
          <w:i/>
          <w:iCs/>
          <w:sz w:val="22"/>
          <w:szCs w:val="22"/>
          <w:lang w:val="cy-GB"/>
        </w:rPr>
        <w:t>fusnes fel arfer.</w:t>
      </w:r>
      <w:r w:rsidRPr="00E02FB2">
        <w:rPr>
          <w:rStyle w:val="normaltextrun"/>
          <w:rFonts w:ascii="Arial" w:eastAsia="Arial" w:hAnsi="Arial" w:cs="Arial"/>
          <w:sz w:val="22"/>
          <w:szCs w:val="22"/>
          <w:lang w:val="cy-GB"/>
        </w:rPr>
        <w:t> </w:t>
      </w:r>
    </w:p>
    <w:p w14:paraId="72617099"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1F29A2CF"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bCs/>
          <w:color w:val="000000"/>
          <w:sz w:val="22"/>
          <w:szCs w:val="22"/>
          <w:lang w:val="cy-GB"/>
        </w:rPr>
        <w:t>Gallai</w:t>
      </w:r>
      <w:r w:rsidRPr="00E02FB2">
        <w:rPr>
          <w:rStyle w:val="normaltextrun"/>
          <w:rFonts w:ascii="Arial" w:eastAsia="Arial" w:hAnsi="Arial" w:cs="Arial"/>
          <w:b/>
          <w:bCs/>
          <w:color w:val="000000"/>
          <w:sz w:val="22"/>
          <w:szCs w:val="22"/>
          <w:lang w:val="cy-GB"/>
        </w:rPr>
        <w:t xml:space="preserve"> enghreifftiau</w:t>
      </w:r>
      <w:r w:rsidRPr="00E02FB2">
        <w:rPr>
          <w:rStyle w:val="normaltextrun"/>
          <w:rFonts w:ascii="Arial" w:eastAsia="Arial" w:hAnsi="Arial" w:cs="Arial"/>
          <w:color w:val="000000"/>
          <w:sz w:val="22"/>
          <w:szCs w:val="22"/>
          <w:lang w:val="cy-GB"/>
        </w:rPr>
        <w:t xml:space="preserve"> (nid rhestr gynhwysfawr) sy’n bodloni hunanasesiad lefel 4 gynnwys: </w:t>
      </w:r>
    </w:p>
    <w:p w14:paraId="1B579C91" w14:textId="77777777" w:rsidR="00475533" w:rsidRPr="00E02FB2" w:rsidRDefault="003B1C8C" w:rsidP="003A1782">
      <w:pPr>
        <w:pStyle w:val="paragraph"/>
        <w:numPr>
          <w:ilvl w:val="0"/>
          <w:numId w:val="24"/>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Gweithdrefnau Gweithio i Wella – </w:t>
      </w:r>
      <w:r w:rsidRPr="00E02FB2">
        <w:rPr>
          <w:rFonts w:ascii="Arial" w:eastAsia="Arial" w:hAnsi="Arial" w:cs="Arial"/>
          <w:sz w:val="22"/>
          <w:szCs w:val="22"/>
          <w:lang w:val="cy-GB"/>
        </w:rPr>
        <w:t xml:space="preserve">Mae system ar gyfer sicrhau cydymffurfio â'r llinellau amser ar gyfer GiW bellach yn gweithio'n dda iawn a gall ddangos hyn trwy adolygiadau rheolaidd o gydymffurfio. Dros y blynyddoedd mae newidiadau wedi'u gwneud sydd wedi gwella'r system. </w:t>
      </w:r>
    </w:p>
    <w:p w14:paraId="0B1E3774" w14:textId="77777777" w:rsidR="00475533" w:rsidRPr="00E02FB2" w:rsidRDefault="003B1C8C" w:rsidP="003A1782">
      <w:pPr>
        <w:pStyle w:val="paragraph"/>
        <w:numPr>
          <w:ilvl w:val="0"/>
          <w:numId w:val="24"/>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Indemniad Practis Meddygol Cyffredinol – </w:t>
      </w:r>
      <w:r w:rsidRPr="00E02FB2">
        <w:rPr>
          <w:rFonts w:ascii="Arial" w:eastAsia="Arial" w:hAnsi="Arial" w:cs="Arial"/>
          <w:sz w:val="22"/>
          <w:szCs w:val="22"/>
          <w:lang w:val="cy-GB"/>
        </w:rPr>
        <w:t xml:space="preserve">mae ganddynt system gadarn bellach ar gyfer gwirio bod pob clinigwr wedi'i indemnio'n llawn - ac mae ganddynt gofnodion i brofi hyn. </w:t>
      </w:r>
    </w:p>
    <w:p w14:paraId="21420947" w14:textId="77777777" w:rsidR="00475533" w:rsidRPr="00E02FB2" w:rsidRDefault="003B1C8C" w:rsidP="003A1782">
      <w:pPr>
        <w:pStyle w:val="paragraph"/>
        <w:numPr>
          <w:ilvl w:val="0"/>
          <w:numId w:val="24"/>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Delio â phryderon – </w:t>
      </w:r>
      <w:r w:rsidRPr="00E02FB2">
        <w:rPr>
          <w:rFonts w:ascii="Arial" w:eastAsia="Arial" w:hAnsi="Arial" w:cs="Arial"/>
          <w:sz w:val="22"/>
          <w:szCs w:val="22"/>
          <w:lang w:val="cy-GB"/>
        </w:rPr>
        <w:t xml:space="preserve">wedi gallu profi, flwyddyn ar ôl blwyddyn, bod ansawdd llythyrau ymateb y practis i bryderon cleifion yn cael ei adolygu'n rheolaidd ac wedi sylwi y gallai hyn fod wedi arwain at lai o bryderon sy’n arwain at lythyrau mynych gan gleifion bellach.  </w:t>
      </w:r>
    </w:p>
    <w:p w14:paraId="7D6A9BBE" w14:textId="77777777" w:rsidR="00475533" w:rsidRPr="00E02FB2" w:rsidRDefault="003B1C8C" w:rsidP="003A1782">
      <w:pPr>
        <w:pStyle w:val="paragraph"/>
        <w:numPr>
          <w:ilvl w:val="0"/>
          <w:numId w:val="24"/>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Atgyfeiriadau’r Ombwdsmon.</w:t>
      </w:r>
      <w:r w:rsidRPr="00E02FB2">
        <w:rPr>
          <w:rFonts w:ascii="Arial" w:eastAsia="Arial" w:hAnsi="Arial" w:cs="Arial"/>
          <w:sz w:val="22"/>
          <w:szCs w:val="22"/>
          <w:lang w:val="cy-GB"/>
        </w:rPr>
        <w:t xml:space="preserve"> Erbyn hyn, mae'r practis wedi sefydlu system lle mae argymhellion hanesyddol yr ombwdsmon yn cael eu hadolygu'n rheolaidd bob blwyddyn, er mwyn sicrhau bod y newidiadau i'r system a weithredir yn dal yn addas at y diben. </w:t>
      </w:r>
    </w:p>
    <w:p w14:paraId="7DE5B5A4" w14:textId="77777777" w:rsidR="00475533" w:rsidRPr="00E02FB2" w:rsidRDefault="003B1C8C" w:rsidP="003A1782">
      <w:pPr>
        <w:pStyle w:val="paragraph"/>
        <w:numPr>
          <w:ilvl w:val="0"/>
          <w:numId w:val="24"/>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Hawliadau Meddygol-gyfreithiol – </w:t>
      </w:r>
      <w:r w:rsidRPr="00E02FB2">
        <w:rPr>
          <w:rFonts w:ascii="Arial" w:eastAsia="Arial" w:hAnsi="Arial" w:cs="Arial"/>
          <w:sz w:val="22"/>
          <w:szCs w:val="22"/>
          <w:lang w:val="cy-GB"/>
        </w:rPr>
        <w:t xml:space="preserve">mae'r practis, trwy fireinio ei reolaeth o bryderon cleifion bellach wedi dod yn fedrus iawn yn penderfynu pa bryderon y gellir ymateb yn rhesymol iddynt yn fewnol, a pha rai fyddai angen mewnbwn gan GMPI. </w:t>
      </w:r>
    </w:p>
    <w:p w14:paraId="70764AE3" w14:textId="77777777" w:rsidR="00475533" w:rsidRPr="00E02FB2" w:rsidRDefault="003B1C8C" w:rsidP="003A1782">
      <w:pPr>
        <w:pStyle w:val="paragraph"/>
        <w:numPr>
          <w:ilvl w:val="0"/>
          <w:numId w:val="24"/>
        </w:numPr>
        <w:spacing w:before="0" w:beforeAutospacing="0" w:after="0" w:afterAutospacing="0"/>
        <w:jc w:val="both"/>
        <w:textAlignment w:val="baseline"/>
        <w:rPr>
          <w:rFonts w:ascii="Arial" w:hAnsi="Arial" w:cs="Arial"/>
          <w:b/>
          <w:bCs/>
          <w:i/>
          <w:iCs/>
          <w:sz w:val="22"/>
          <w:szCs w:val="22"/>
        </w:rPr>
      </w:pPr>
      <w:r w:rsidRPr="00E02FB2">
        <w:rPr>
          <w:rFonts w:ascii="Arial" w:eastAsia="Arial" w:hAnsi="Arial" w:cs="Arial"/>
          <w:b/>
          <w:bCs/>
          <w:i/>
          <w:iCs/>
          <w:sz w:val="22"/>
          <w:szCs w:val="22"/>
          <w:lang w:val="cy-GB"/>
        </w:rPr>
        <w:t xml:space="preserve">Sut mae'r practis yn dysgu o bryderon a hawliadau </w:t>
      </w:r>
      <w:r w:rsidRPr="00E02FB2">
        <w:rPr>
          <w:rFonts w:ascii="Arial" w:eastAsia="Arial" w:hAnsi="Arial" w:cs="Arial"/>
          <w:sz w:val="22"/>
          <w:szCs w:val="22"/>
          <w:lang w:val="cy-GB"/>
        </w:rPr>
        <w:t xml:space="preserve">- mae'r practis yn cadw cofnod o newidiadau arwyddocaol y mae wedi'u gwneud i systemau o ganlyniad i argymhellion dysgu GMPI ac yn ailedrych ar y rhain o bryd i'w gilydd i sicrhau bod newidiadau a wneir yn parhau i fod yn effeithiol ac yn addas at y diben. </w:t>
      </w:r>
    </w:p>
    <w:p w14:paraId="76811280" w14:textId="7B234476" w:rsidR="00B82800" w:rsidRPr="00E02FB2" w:rsidRDefault="003B1C8C" w:rsidP="00231922">
      <w:pPr>
        <w:pStyle w:val="paragraph"/>
        <w:spacing w:before="0" w:after="0"/>
        <w:jc w:val="both"/>
        <w:textAlignment w:val="baseline"/>
        <w:rPr>
          <w:rFonts w:ascii="Arial" w:hAnsi="Arial" w:cs="Arial"/>
          <w:sz w:val="22"/>
          <w:szCs w:val="22"/>
        </w:rPr>
      </w:pPr>
      <w:r w:rsidRPr="00E02FB2">
        <w:rPr>
          <w:rStyle w:val="normaltextrun"/>
          <w:rFonts w:ascii="Arial" w:eastAsia="Arial" w:hAnsi="Arial" w:cs="Arial"/>
          <w:sz w:val="22"/>
          <w:szCs w:val="22"/>
          <w:lang w:val="cy-GB"/>
        </w:rPr>
        <w:t xml:space="preserve">Fel arfer, bydd gan bractis sy’n hunanasesu ar lefel 4 </w:t>
      </w:r>
      <w:r w:rsidRPr="00E02FB2">
        <w:rPr>
          <w:rStyle w:val="normaltextrun"/>
          <w:rFonts w:ascii="Arial" w:eastAsia="Arial" w:hAnsi="Arial" w:cs="Arial"/>
          <w:b/>
          <w:bCs/>
          <w:sz w:val="22"/>
          <w:szCs w:val="22"/>
          <w:lang w:val="cy-GB"/>
        </w:rPr>
        <w:t xml:space="preserve">enghreifftiau lluosog </w:t>
      </w:r>
      <w:r w:rsidRPr="00E02FB2">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sidRPr="00E02FB2">
        <w:rPr>
          <w:rStyle w:val="normaltextrun"/>
          <w:rFonts w:ascii="Arial" w:eastAsia="Arial" w:hAnsi="Arial" w:cs="Arial"/>
          <w:b/>
          <w:bCs/>
          <w:i/>
          <w:iCs/>
          <w:sz w:val="22"/>
          <w:szCs w:val="22"/>
          <w:lang w:val="cy-GB"/>
        </w:rPr>
        <w:t>sicrwydd sylweddol</w:t>
      </w:r>
      <w:r w:rsidRPr="00E02FB2">
        <w:rPr>
          <w:rStyle w:val="normaltextrun"/>
          <w:rFonts w:ascii="Arial" w:eastAsia="Arial" w:hAnsi="Arial" w:cs="Arial"/>
          <w:sz w:val="22"/>
          <w:szCs w:val="22"/>
          <w:lang w:val="cy-GB"/>
        </w:rPr>
        <w:t>" hwn, dewiswch hunanasesiad lefel 3, ac anelu at lefel 4 pan fydd mwy o dystiolaeth i sicrhau hyn. </w:t>
      </w:r>
    </w:p>
    <w:p w14:paraId="50AFAB5D" w14:textId="77777777" w:rsidR="00B82800" w:rsidRPr="00E02FB2" w:rsidRDefault="003B1C8C" w:rsidP="00A65573">
      <w:pPr>
        <w:pStyle w:val="Heading3"/>
        <w:rPr>
          <w:rFonts w:ascii="Arial" w:hAnsi="Arial" w:cs="Arial"/>
          <w:sz w:val="22"/>
          <w:szCs w:val="22"/>
        </w:rPr>
      </w:pPr>
      <w:r w:rsidRPr="00E02FB2">
        <w:rPr>
          <w:rStyle w:val="normaltextrun"/>
          <w:rFonts w:ascii="Arial" w:eastAsia="Arial" w:hAnsi="Arial" w:cs="Arial"/>
          <w:color w:val="0F4761"/>
          <w:sz w:val="22"/>
          <w:szCs w:val="22"/>
          <w:lang w:val="cy-GB"/>
        </w:rPr>
        <w:t>Beth i'w ddangos i hunanasesu fel lefel 5 ar gyfer y matrics hwn? </w:t>
      </w:r>
    </w:p>
    <w:p w14:paraId="7E4DFA27"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1082B58A" w14:textId="77777777" w:rsidR="00A65573" w:rsidRPr="00E02FB2" w:rsidRDefault="003B1C8C" w:rsidP="00A65573">
      <w:pPr>
        <w:jc w:val="both"/>
        <w:rPr>
          <w:rFonts w:ascii="Arial" w:hAnsi="Arial" w:cs="Arial"/>
        </w:rPr>
      </w:pPr>
      <w:bookmarkStart w:id="2" w:name="_Hlk161915751"/>
      <w:r w:rsidRPr="00E02FB2">
        <w:rPr>
          <w:rFonts w:ascii="Arial" w:eastAsia="Arial" w:hAnsi="Arial" w:cs="Arial"/>
          <w:b/>
          <w:bCs/>
          <w:lang w:val="cy-GB"/>
        </w:rPr>
        <w:t>Lefel 5:</w:t>
      </w:r>
      <w:r w:rsidRPr="00E02FB2">
        <w:rPr>
          <w:rFonts w:ascii="Arial" w:eastAsia="Arial" w:hAnsi="Arial" w:cs="Arial"/>
          <w:lang w:val="cy-GB"/>
        </w:rPr>
        <w:t xml:space="preserve"> </w:t>
      </w:r>
      <w:r w:rsidRPr="00E02FB2">
        <w:rPr>
          <w:rFonts w:ascii="Arial" w:eastAsia="Arial" w:hAnsi="Arial" w:cs="Arial"/>
          <w:b/>
          <w:bCs/>
          <w:lang w:val="cy-GB"/>
        </w:rPr>
        <w:t>Enghraifft.</w:t>
      </w:r>
      <w:r w:rsidRPr="00E02FB2">
        <w:rPr>
          <w:rFonts w:ascii="Arial" w:eastAsia="Arial" w:hAnsi="Arial" w:cs="Arial"/>
          <w:lang w:val="cy-GB"/>
        </w:rPr>
        <w:t xml:space="preserve"> Gall y Practis ddangos bod gan y Practis </w:t>
      </w:r>
      <w:r w:rsidRPr="00E02FB2">
        <w:rPr>
          <w:rFonts w:ascii="Arial" w:eastAsia="Arial" w:hAnsi="Arial" w:cs="Arial"/>
          <w:b/>
          <w:bCs/>
          <w:lang w:val="cy-GB"/>
        </w:rPr>
        <w:t>system fonitro effeithiol, gyda chylchoedd dysgu lluosog, A gall y Practis ddangos bod y Practis wedi trafod y dysgu gyda chymheiriaid y tu allan i'r Practis</w:t>
      </w:r>
      <w:r w:rsidRPr="00E02FB2">
        <w:rPr>
          <w:rFonts w:ascii="Arial" w:eastAsia="Arial" w:hAnsi="Arial" w:cs="Arial"/>
          <w:lang w:val="cy-GB"/>
        </w:rPr>
        <w:t xml:space="preserve"> (e.e. mewn cyfarfod Cydweithredfa/Clwstwr GMC, Cydlynydd Nyrsio Gofal Sylfaenol, Asesiad Hyfforddiant Safle Practis Meddyg Teulu ac ati).</w:t>
      </w:r>
      <w:bookmarkEnd w:id="2"/>
    </w:p>
    <w:p w14:paraId="017B1CEB" w14:textId="60127B76" w:rsidR="00A65573" w:rsidRPr="00E02FB2" w:rsidRDefault="003B1C8C" w:rsidP="00A65573">
      <w:pPr>
        <w:jc w:val="both"/>
        <w:rPr>
          <w:rFonts w:ascii="Arial" w:hAnsi="Arial" w:cs="Arial"/>
        </w:rPr>
      </w:pPr>
      <w:r w:rsidRPr="00E02FB2">
        <w:rPr>
          <w:rFonts w:ascii="Arial" w:hAnsi="Arial" w:cs="Arial"/>
          <w:noProof/>
        </w:rPr>
        <w:drawing>
          <wp:inline distT="0" distB="0" distL="0" distR="0" wp14:anchorId="680559C9" wp14:editId="65C5D631">
            <wp:extent cx="1362075" cy="1061437"/>
            <wp:effectExtent l="0" t="0" r="0" b="5715"/>
            <wp:docPr id="7" name="Picture 6">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DCA55263-19B7-A922-D4E4-F401C60D5F41}"/>
                        </a:ext>
                      </a:extLst>
                    </pic:cNvPr>
                    <pic:cNvPicPr>
                      <a:picLocks noChangeAspect="1"/>
                    </pic:cNvPicPr>
                  </pic:nvPicPr>
                  <pic:blipFill>
                    <a:blip r:embed="rId14"/>
                    <a:stretch>
                      <a:fillRect/>
                    </a:stretch>
                  </pic:blipFill>
                  <pic:spPr>
                    <a:xfrm>
                      <a:off x="0" y="0"/>
                      <a:ext cx="1368138" cy="1066162"/>
                    </a:xfrm>
                    <a:prstGeom prst="rect">
                      <a:avLst/>
                    </a:prstGeom>
                  </pic:spPr>
                </pic:pic>
              </a:graphicData>
            </a:graphic>
          </wp:inline>
        </w:drawing>
      </w:r>
    </w:p>
    <w:p w14:paraId="6B11162C"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r w:rsidRPr="00E02FB2">
        <w:rPr>
          <w:rStyle w:val="normaltextrun"/>
          <w:rFonts w:ascii="Arial" w:eastAsia="Arial" w:hAnsi="Arial" w:cs="Arial"/>
          <w:sz w:val="22"/>
          <w:szCs w:val="22"/>
          <w:lang w:val="cy-GB"/>
        </w:rPr>
        <w:tab/>
        <w:t> </w:t>
      </w:r>
    </w:p>
    <w:p w14:paraId="098C75AC" w14:textId="77777777" w:rsidR="00B82800" w:rsidRPr="00E02FB2" w:rsidRDefault="003B1C8C" w:rsidP="00231922">
      <w:pPr>
        <w:pStyle w:val="paragraph"/>
        <w:spacing w:before="0" w:beforeAutospacing="0" w:after="0" w:afterAutospacing="0"/>
        <w:ind w:left="720"/>
        <w:jc w:val="both"/>
        <w:textAlignment w:val="baseline"/>
        <w:rPr>
          <w:rFonts w:ascii="Arial" w:hAnsi="Arial" w:cs="Arial"/>
          <w:sz w:val="22"/>
          <w:szCs w:val="22"/>
        </w:rPr>
      </w:pPr>
      <w:r w:rsidRPr="00E02FB2">
        <w:rPr>
          <w:rStyle w:val="eop"/>
          <w:rFonts w:ascii="Arial" w:hAnsi="Arial" w:cs="Arial"/>
          <w:sz w:val="22"/>
          <w:szCs w:val="22"/>
        </w:rPr>
        <w:t>  </w:t>
      </w:r>
    </w:p>
    <w:p w14:paraId="6C8B04D9"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normaltextrun"/>
          <w:rFonts w:ascii="Arial" w:eastAsia="Arial" w:hAnsi="Arial" w:cs="Arial"/>
          <w:bCs/>
          <w:color w:val="000000"/>
          <w:sz w:val="22"/>
          <w:szCs w:val="22"/>
          <w:lang w:val="cy-GB"/>
        </w:rPr>
        <w:t>Gallai</w:t>
      </w:r>
      <w:r w:rsidRPr="00E02FB2">
        <w:rPr>
          <w:rStyle w:val="normaltextrun"/>
          <w:rFonts w:ascii="Arial" w:eastAsia="Arial" w:hAnsi="Arial" w:cs="Arial"/>
          <w:b/>
          <w:bCs/>
          <w:color w:val="000000"/>
          <w:sz w:val="22"/>
          <w:szCs w:val="22"/>
          <w:lang w:val="cy-GB"/>
        </w:rPr>
        <w:t xml:space="preserve"> enghreifftiau</w:t>
      </w:r>
      <w:r w:rsidRPr="00E02FB2">
        <w:rPr>
          <w:rStyle w:val="normaltextrun"/>
          <w:rFonts w:ascii="Arial" w:eastAsia="Arial" w:hAnsi="Arial" w:cs="Arial"/>
          <w:color w:val="000000"/>
          <w:sz w:val="22"/>
          <w:szCs w:val="22"/>
          <w:lang w:val="cy-GB"/>
        </w:rPr>
        <w:t xml:space="preserve"> (nid rhestr gynhwysfawr) sy’n bodloni hunanasesiad lefel 5 gynnwys: </w:t>
      </w:r>
    </w:p>
    <w:p w14:paraId="2C45EFF8" w14:textId="77777777" w:rsidR="00A65573" w:rsidRPr="00E02FB2" w:rsidRDefault="003B1C8C" w:rsidP="00A65573">
      <w:pPr>
        <w:pStyle w:val="paragraph"/>
        <w:numPr>
          <w:ilvl w:val="0"/>
          <w:numId w:val="2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Mae gan y practis ddull hynod ddatblygedig o ddelio â phryderon cleifion gydag arweinydd meddygol yn gweithio'n agos gyda rheolwr y practis. </w:t>
      </w:r>
    </w:p>
    <w:p w14:paraId="1213CFBE" w14:textId="77777777" w:rsidR="00B82800" w:rsidRPr="00E02FB2" w:rsidRDefault="003B1C8C" w:rsidP="00A65573">
      <w:pPr>
        <w:pStyle w:val="paragraph"/>
        <w:numPr>
          <w:ilvl w:val="0"/>
          <w:numId w:val="25"/>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Gallu dangos systemau slic ar gyfer integreiddio'r hyn a ddysgwyd o bryderon a hawliadau ynghylch gwaith rheolaidd y practis a chynnwys y tîm cyfan yn yr integreiddio hwn. Fodd bynnag, gall hawliadau llwyddiannus yn erbyn y practis barhau i ddigwydd. Mae un hawliad o'r fath yn ymwneud â salwch plentyndod sydd mor brin efallai na fydd meddyg teulu yn gweld un achos ohono mewn oes broffesiynol. Serch hynny, mae'r salwch hwn mor ddifrifol, mae canfod ac atgyfeirio’n gynnar yn hollbwysig ac mae canllawiau NICE yn bodoli ar gyfer hyn. Cynhaliodd partner sy’n feddyg teulu sydd â diddordeb arbennig mewn pediatreg sesiwn ddysgu fewnol ar gyfer y tîm. Fodd bynnag, sylweddolodd y practis y byddai rhannu'r dysgu hwn gyda'u cydweithwyr yn y gydweithredfa GMC yn werth chweil. Roedd y cyflwyniad hwn hefyd yn caniatáu i'r practis rannu ei system ar gyfer delio â phryderon a hawliadau a derbyn adborth. </w:t>
      </w:r>
    </w:p>
    <w:p w14:paraId="1D156CEA" w14:textId="77777777" w:rsidR="00A65573" w:rsidRPr="00E02FB2" w:rsidRDefault="00A65573" w:rsidP="00A65573">
      <w:pPr>
        <w:pStyle w:val="paragraph"/>
        <w:spacing w:before="0" w:beforeAutospacing="0" w:after="0" w:afterAutospacing="0"/>
        <w:jc w:val="both"/>
        <w:textAlignment w:val="baseline"/>
        <w:rPr>
          <w:rFonts w:ascii="Arial" w:hAnsi="Arial" w:cs="Arial"/>
          <w:sz w:val="22"/>
          <w:szCs w:val="22"/>
        </w:rPr>
      </w:pPr>
    </w:p>
    <w:p w14:paraId="5A000C05" w14:textId="5F2A640B" w:rsidR="00B82800" w:rsidRPr="00E02FB2" w:rsidRDefault="003B1C8C" w:rsidP="00A65573">
      <w:pPr>
        <w:pStyle w:val="Heading2"/>
        <w:rPr>
          <w:rFonts w:ascii="Arial" w:hAnsi="Arial" w:cs="Arial"/>
          <w:sz w:val="22"/>
          <w:szCs w:val="22"/>
        </w:rPr>
      </w:pPr>
      <w:r w:rsidRPr="00E02FB2">
        <w:rPr>
          <w:rStyle w:val="normaltextrun"/>
          <w:rFonts w:ascii="Arial" w:eastAsia="Arial" w:hAnsi="Arial" w:cs="Arial"/>
          <w:color w:val="0F4761"/>
          <w:sz w:val="22"/>
          <w:szCs w:val="22"/>
          <w:lang w:val="cy-GB"/>
        </w:rPr>
        <w:t>Canllawiau Cenedlaethol ac adnoddau </w:t>
      </w:r>
      <w:bookmarkStart w:id="3" w:name="_Hlk163639688"/>
      <w:r w:rsidR="00E02FB2" w:rsidRPr="00E02FB2">
        <w:rPr>
          <w:rStyle w:val="normaltextrun"/>
          <w:rFonts w:ascii="Arial" w:eastAsia="Arial" w:hAnsi="Arial" w:cs="Arial"/>
          <w:i/>
          <w:iCs/>
          <w:color w:val="0F4761"/>
          <w:sz w:val="22"/>
          <w:szCs w:val="22"/>
          <w:lang w:val="cy-GB"/>
        </w:rPr>
        <w:t>(rhai dolennau ar gael yn Saesneg yn unig)</w:t>
      </w:r>
      <w:bookmarkEnd w:id="3"/>
    </w:p>
    <w:p w14:paraId="4EDA12CD" w14:textId="58E0A479" w:rsidR="00510269" w:rsidRPr="00E02FB2" w:rsidRDefault="003B1C8C" w:rsidP="00231922">
      <w:pPr>
        <w:pStyle w:val="paragraph"/>
        <w:numPr>
          <w:ilvl w:val="0"/>
          <w:numId w:val="12"/>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GMPI Cymru - </w:t>
      </w:r>
      <w:hyperlink r:id="rId15" w:history="1">
        <w:r w:rsidRPr="00E02FB2">
          <w:rPr>
            <w:rFonts w:ascii="Arial" w:eastAsia="Arial" w:hAnsi="Arial" w:cs="Arial"/>
            <w:sz w:val="22"/>
            <w:szCs w:val="22"/>
            <w:u w:val="single"/>
            <w:lang w:val="cy-GB"/>
          </w:rPr>
          <w:t>Indemniad Practis Meddygol Cyffredinol</w:t>
        </w:r>
      </w:hyperlink>
    </w:p>
    <w:p w14:paraId="1F102D66" w14:textId="77777777" w:rsidR="00A615A8" w:rsidRPr="00E02FB2" w:rsidRDefault="0057057B" w:rsidP="00231922">
      <w:pPr>
        <w:pStyle w:val="paragraph"/>
        <w:numPr>
          <w:ilvl w:val="0"/>
          <w:numId w:val="12"/>
        </w:numPr>
        <w:spacing w:before="0" w:beforeAutospacing="0" w:after="0" w:afterAutospacing="0"/>
        <w:jc w:val="both"/>
        <w:textAlignment w:val="baseline"/>
        <w:rPr>
          <w:rFonts w:ascii="Arial" w:hAnsi="Arial" w:cs="Arial"/>
          <w:sz w:val="22"/>
          <w:szCs w:val="22"/>
        </w:rPr>
      </w:pPr>
      <w:hyperlink r:id="rId16" w:history="1">
        <w:r w:rsidR="003B1C8C" w:rsidRPr="00E02FB2">
          <w:rPr>
            <w:rFonts w:ascii="Arial" w:eastAsia="Arial" w:hAnsi="Arial" w:cs="Arial"/>
            <w:sz w:val="22"/>
            <w:szCs w:val="22"/>
            <w:u w:val="single"/>
            <w:lang w:val="cy-GB"/>
          </w:rPr>
          <w:t>Cymdeithas Gwarchod Meddygol</w:t>
        </w:r>
      </w:hyperlink>
    </w:p>
    <w:p w14:paraId="4AAA5D3F" w14:textId="77777777" w:rsidR="00A615A8" w:rsidRPr="00E02FB2" w:rsidRDefault="0057057B" w:rsidP="00231922">
      <w:pPr>
        <w:pStyle w:val="paragraph"/>
        <w:numPr>
          <w:ilvl w:val="0"/>
          <w:numId w:val="12"/>
        </w:numPr>
        <w:spacing w:before="0" w:beforeAutospacing="0" w:after="0" w:afterAutospacing="0"/>
        <w:jc w:val="both"/>
        <w:textAlignment w:val="baseline"/>
        <w:rPr>
          <w:rFonts w:ascii="Arial" w:hAnsi="Arial" w:cs="Arial"/>
          <w:sz w:val="22"/>
          <w:szCs w:val="22"/>
        </w:rPr>
      </w:pPr>
      <w:hyperlink r:id="rId17" w:history="1">
        <w:r w:rsidR="003B1C8C" w:rsidRPr="00E02FB2">
          <w:rPr>
            <w:rFonts w:ascii="Arial" w:eastAsia="Arial" w:hAnsi="Arial" w:cs="Arial"/>
            <w:sz w:val="22"/>
            <w:szCs w:val="22"/>
            <w:u w:val="single"/>
            <w:lang w:val="cy-GB"/>
          </w:rPr>
          <w:t>Undeb Amddiffyn Meddygol</w:t>
        </w:r>
      </w:hyperlink>
    </w:p>
    <w:p w14:paraId="04C826C3" w14:textId="1DBBF6FE" w:rsidR="00510269" w:rsidRPr="00E02FB2" w:rsidRDefault="003B1C8C" w:rsidP="00231922">
      <w:pPr>
        <w:pStyle w:val="paragraph"/>
        <w:numPr>
          <w:ilvl w:val="0"/>
          <w:numId w:val="12"/>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Llais – </w:t>
      </w:r>
      <w:hyperlink r:id="rId18" w:history="1">
        <w:r w:rsidRPr="00E02FB2">
          <w:rPr>
            <w:rFonts w:ascii="Arial" w:eastAsia="Arial" w:hAnsi="Arial" w:cs="Arial"/>
            <w:sz w:val="22"/>
            <w:szCs w:val="22"/>
            <w:u w:val="single"/>
            <w:lang w:val="cy-GB"/>
          </w:rPr>
          <w:t>Eiriolwyr Cwynion Annibynnol a Hyfforddedig</w:t>
        </w:r>
      </w:hyperlink>
    </w:p>
    <w:p w14:paraId="0D83B766" w14:textId="77777777" w:rsidR="00B82800" w:rsidRPr="00E02FB2" w:rsidRDefault="003B1C8C" w:rsidP="00231922">
      <w:pPr>
        <w:pStyle w:val="paragraph"/>
        <w:numPr>
          <w:ilvl w:val="0"/>
          <w:numId w:val="12"/>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GIG Lloegr – </w:t>
      </w:r>
      <w:hyperlink r:id="rId19" w:history="1">
        <w:r w:rsidRPr="00E02FB2">
          <w:rPr>
            <w:rFonts w:ascii="Arial" w:eastAsia="Arial" w:hAnsi="Arial" w:cs="Arial"/>
            <w:sz w:val="22"/>
            <w:szCs w:val="22"/>
            <w:u w:val="single"/>
            <w:lang w:val="cy-GB"/>
          </w:rPr>
          <w:t>Canllaw Diwylliant Cyfiawn</w:t>
        </w:r>
      </w:hyperlink>
    </w:p>
    <w:p w14:paraId="111F6C25" w14:textId="39C6280D" w:rsidR="00510269" w:rsidRPr="00E02FB2" w:rsidRDefault="003B1C8C" w:rsidP="00231922">
      <w:pPr>
        <w:pStyle w:val="paragraph"/>
        <w:numPr>
          <w:ilvl w:val="0"/>
          <w:numId w:val="12"/>
        </w:numPr>
        <w:spacing w:before="0" w:beforeAutospacing="0" w:after="0" w:afterAutospacing="0"/>
        <w:jc w:val="both"/>
        <w:textAlignment w:val="baseline"/>
        <w:rPr>
          <w:rFonts w:ascii="Arial" w:hAnsi="Arial" w:cs="Arial"/>
          <w:sz w:val="22"/>
          <w:szCs w:val="22"/>
        </w:rPr>
      </w:pPr>
      <w:r w:rsidRPr="00E02FB2">
        <w:rPr>
          <w:rFonts w:ascii="Arial" w:eastAsia="Arial" w:hAnsi="Arial" w:cs="Arial"/>
          <w:sz w:val="22"/>
          <w:szCs w:val="22"/>
          <w:lang w:val="cy-GB"/>
        </w:rPr>
        <w:t xml:space="preserve">Ombwdsmon - </w:t>
      </w:r>
      <w:hyperlink r:id="rId20" w:history="1">
        <w:r w:rsidRPr="00E02FB2">
          <w:rPr>
            <w:rFonts w:ascii="Arial" w:eastAsia="Arial" w:hAnsi="Arial" w:cs="Arial"/>
            <w:sz w:val="22"/>
            <w:szCs w:val="22"/>
            <w:u w:val="single"/>
            <w:lang w:val="cy-GB"/>
          </w:rPr>
          <w:t>Ombwdsmon Gwasanaethau Cyhoeddus Cymru</w:t>
        </w:r>
      </w:hyperlink>
    </w:p>
    <w:p w14:paraId="7D8481BB"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eop"/>
          <w:rFonts w:ascii="Arial" w:hAnsi="Arial" w:cs="Arial"/>
          <w:sz w:val="22"/>
          <w:szCs w:val="22"/>
        </w:rPr>
        <w:t> </w:t>
      </w:r>
    </w:p>
    <w:p w14:paraId="5F71EF46" w14:textId="77777777" w:rsidR="00B82800" w:rsidRPr="00E02FB2" w:rsidRDefault="003B1C8C" w:rsidP="00A65573">
      <w:pPr>
        <w:pStyle w:val="Heading2"/>
        <w:rPr>
          <w:rFonts w:ascii="Arial" w:hAnsi="Arial" w:cs="Arial"/>
          <w:sz w:val="22"/>
          <w:szCs w:val="22"/>
        </w:rPr>
      </w:pPr>
      <w:r w:rsidRPr="00E02FB2">
        <w:rPr>
          <w:rStyle w:val="normaltextrun"/>
          <w:rFonts w:ascii="Arial" w:eastAsia="Arial" w:hAnsi="Arial" w:cs="Arial"/>
          <w:color w:val="0F4761"/>
          <w:sz w:val="22"/>
          <w:szCs w:val="22"/>
          <w:lang w:val="cy-GB"/>
        </w:rPr>
        <w:t>Dogfennau enghreifftiol a gyflwynwyd gan bractisau yng Nghymru </w:t>
      </w:r>
    </w:p>
    <w:p w14:paraId="30F53283" w14:textId="77777777" w:rsidR="00B82800" w:rsidRPr="00E02FB2" w:rsidRDefault="003B1C8C" w:rsidP="00231922">
      <w:pPr>
        <w:pStyle w:val="paragraph"/>
        <w:spacing w:before="0" w:beforeAutospacing="0" w:after="0" w:afterAutospacing="0"/>
        <w:jc w:val="both"/>
        <w:textAlignment w:val="baseline"/>
        <w:rPr>
          <w:rFonts w:ascii="Arial" w:hAnsi="Arial" w:cs="Arial"/>
          <w:sz w:val="22"/>
          <w:szCs w:val="22"/>
        </w:rPr>
      </w:pPr>
      <w:r w:rsidRPr="00E02FB2">
        <w:rPr>
          <w:rStyle w:val="wacimagecontainer"/>
          <w:rFonts w:ascii="Arial" w:hAnsi="Arial" w:cs="Arial"/>
          <w:noProof/>
          <w:sz w:val="22"/>
          <w:szCs w:val="22"/>
        </w:rPr>
        <w:drawing>
          <wp:inline distT="0" distB="0" distL="0" distR="0" wp14:anchorId="428F382D" wp14:editId="0B6AF523">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sidRPr="00E02FB2">
        <w:rPr>
          <w:rStyle w:val="normaltextrun"/>
          <w:rFonts w:ascii="Arial" w:eastAsia="Arial" w:hAnsi="Arial" w:cs="Arial"/>
          <w:sz w:val="22"/>
          <w:szCs w:val="22"/>
          <w:lang w:val="cy-GB"/>
        </w:rPr>
        <w:t>  </w:t>
      </w:r>
    </w:p>
    <w:p w14:paraId="499F9C83" w14:textId="07850847" w:rsidR="00852708" w:rsidRPr="00E02FB2" w:rsidRDefault="00852708" w:rsidP="00231922">
      <w:pPr>
        <w:jc w:val="both"/>
        <w:rPr>
          <w:rFonts w:ascii="Arial" w:hAnsi="Arial" w:cs="Arial"/>
        </w:rPr>
      </w:pPr>
    </w:p>
    <w:p w14:paraId="3171642F" w14:textId="1F738593" w:rsidR="00073868" w:rsidRPr="00E02FB2" w:rsidRDefault="00073868" w:rsidP="00231922">
      <w:pPr>
        <w:jc w:val="both"/>
        <w:rPr>
          <w:rFonts w:ascii="Arial" w:hAnsi="Arial" w:cs="Arial"/>
          <w:b/>
          <w:bCs/>
        </w:rPr>
      </w:pPr>
    </w:p>
    <w:sectPr w:rsidR="00073868" w:rsidRPr="00E02FB2" w:rsidSect="00E02FB2">
      <w:footerReference w:type="default" r:id="rId22"/>
      <w:headerReference w:type="first" r:id="rId23"/>
      <w:footerReference w:type="first" r:id="rId2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4B2B6E" w14:textId="77777777" w:rsidR="00E02FB2" w:rsidRDefault="00E02FB2" w:rsidP="00E02FB2">
      <w:pPr>
        <w:spacing w:after="0" w:line="240" w:lineRule="auto"/>
      </w:pPr>
      <w:r>
        <w:separator/>
      </w:r>
    </w:p>
  </w:endnote>
  <w:endnote w:type="continuationSeparator" w:id="0">
    <w:p w14:paraId="4F3C2FD8" w14:textId="77777777" w:rsidR="00E02FB2" w:rsidRDefault="00E02FB2" w:rsidP="00E02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617995"/>
      <w:docPartObj>
        <w:docPartGallery w:val="Page Numbers (Bottom of Page)"/>
        <w:docPartUnique/>
      </w:docPartObj>
    </w:sdtPr>
    <w:sdtEndPr>
      <w:rPr>
        <w:rFonts w:ascii="Arial" w:hAnsi="Arial" w:cs="Arial"/>
        <w:noProof/>
      </w:rPr>
    </w:sdtEndPr>
    <w:sdtContent>
      <w:p w14:paraId="7853DE51" w14:textId="4A75C474" w:rsidR="00E02FB2" w:rsidRPr="0057057B" w:rsidRDefault="00E02FB2" w:rsidP="0057057B">
        <w:pPr>
          <w:spacing w:after="0" w:line="240" w:lineRule="auto"/>
          <w:jc w:val="both"/>
          <w:rPr>
            <w:rStyle w:val="Strong"/>
            <w:rFonts w:ascii="Arial" w:hAnsi="Arial" w:cs="Arial"/>
            <w:b w:val="0"/>
            <w:bCs w:val="0"/>
            <w:i/>
            <w:iCs/>
            <w:sz w:val="20"/>
            <w:szCs w:val="20"/>
            <w:lang w:val="en-US"/>
          </w:rPr>
        </w:pPr>
        <w:r w:rsidRPr="00E02FB2">
          <w:rPr>
            <w:rStyle w:val="Strong"/>
            <w:rFonts w:ascii="Arial" w:hAnsi="Arial" w:cs="Arial"/>
            <w:b w:val="0"/>
            <w:bCs w:val="0"/>
            <w:sz w:val="20"/>
            <w:szCs w:val="20"/>
          </w:rPr>
          <w:t xml:space="preserve">PENNOD </w:t>
        </w:r>
        <w:r>
          <w:rPr>
            <w:rStyle w:val="Strong"/>
            <w:rFonts w:ascii="Arial" w:hAnsi="Arial" w:cs="Arial"/>
            <w:b w:val="0"/>
            <w:bCs w:val="0"/>
            <w:sz w:val="20"/>
            <w:szCs w:val="20"/>
          </w:rPr>
          <w:t>3</w:t>
        </w:r>
        <w:r w:rsidRPr="00E02FB2">
          <w:rPr>
            <w:rStyle w:val="Strong"/>
            <w:rFonts w:ascii="Arial" w:hAnsi="Arial" w:cs="Arial"/>
            <w:b w:val="0"/>
            <w:bCs w:val="0"/>
            <w:sz w:val="20"/>
            <w:szCs w:val="20"/>
          </w:rPr>
          <w:t xml:space="preserve"> – </w:t>
        </w:r>
        <w:r>
          <w:rPr>
            <w:rStyle w:val="Strong"/>
            <w:rFonts w:ascii="Arial" w:hAnsi="Arial" w:cs="Arial"/>
            <w:b w:val="0"/>
            <w:bCs w:val="0"/>
            <w:sz w:val="20"/>
            <w:szCs w:val="20"/>
          </w:rPr>
          <w:t>DIWYLLIANT</w:t>
        </w:r>
        <w:r w:rsidRPr="00E02FB2">
          <w:rPr>
            <w:rStyle w:val="Strong"/>
            <w:rFonts w:ascii="Arial" w:hAnsi="Arial" w:cs="Arial"/>
            <w:b w:val="0"/>
            <w:bCs w:val="0"/>
            <w:i/>
            <w:iCs/>
            <w:sz w:val="20"/>
            <w:szCs w:val="20"/>
          </w:rPr>
          <w:t xml:space="preserve"> Er mwyn cynnal rheolaeth ar y fersiwn, peidiwch ag argraffu nac arbed yn lleol oherwydd gall y cynnwys newid. </w:t>
        </w:r>
        <w:r w:rsidR="0057057B">
          <w:rPr>
            <w:rFonts w:ascii="Arial" w:hAnsi="Arial" w:cs="Arial"/>
            <w:i/>
            <w:iCs/>
            <w:sz w:val="20"/>
            <w:szCs w:val="20"/>
            <w:lang w:val="en-US"/>
          </w:rPr>
          <w:t>This document is available in English</w:t>
        </w:r>
        <w:r w:rsidRPr="00E02FB2">
          <w:rPr>
            <w:rStyle w:val="Strong"/>
            <w:rFonts w:ascii="Arial" w:hAnsi="Arial" w:cs="Arial"/>
            <w:b w:val="0"/>
            <w:bCs w:val="0"/>
            <w:i/>
            <w:iCs/>
            <w:sz w:val="20"/>
            <w:szCs w:val="20"/>
          </w:rPr>
          <w:t xml:space="preserve">. </w:t>
        </w:r>
      </w:p>
      <w:p w14:paraId="246FD885" w14:textId="4484AEBB" w:rsidR="00E02FB2" w:rsidRPr="00E02FB2" w:rsidRDefault="00E02FB2">
        <w:pPr>
          <w:pStyle w:val="Footer"/>
          <w:jc w:val="right"/>
          <w:rPr>
            <w:rFonts w:ascii="Arial" w:hAnsi="Arial" w:cs="Arial"/>
          </w:rPr>
        </w:pPr>
        <w:r w:rsidRPr="00E02FB2">
          <w:rPr>
            <w:rFonts w:ascii="Arial" w:hAnsi="Arial" w:cs="Arial"/>
          </w:rPr>
          <w:fldChar w:fldCharType="begin"/>
        </w:r>
        <w:r w:rsidRPr="00E02FB2">
          <w:rPr>
            <w:rFonts w:ascii="Arial" w:hAnsi="Arial" w:cs="Arial"/>
          </w:rPr>
          <w:instrText xml:space="preserve"> PAGE   \* MERGEFORMAT </w:instrText>
        </w:r>
        <w:r w:rsidRPr="00E02FB2">
          <w:rPr>
            <w:rFonts w:ascii="Arial" w:hAnsi="Arial" w:cs="Arial"/>
          </w:rPr>
          <w:fldChar w:fldCharType="separate"/>
        </w:r>
        <w:r w:rsidRPr="00E02FB2">
          <w:rPr>
            <w:rFonts w:ascii="Arial" w:hAnsi="Arial" w:cs="Arial"/>
            <w:noProof/>
          </w:rPr>
          <w:t>2</w:t>
        </w:r>
        <w:r w:rsidRPr="00E02FB2">
          <w:rPr>
            <w:rFonts w:ascii="Arial" w:hAnsi="Arial" w:cs="Arial"/>
            <w:noProof/>
          </w:rPr>
          <w:fldChar w:fldCharType="end"/>
        </w:r>
      </w:p>
    </w:sdtContent>
  </w:sdt>
  <w:p w14:paraId="79C7884F" w14:textId="77777777" w:rsidR="00E02FB2" w:rsidRDefault="00E02F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49EF6" w14:textId="63AB0427" w:rsidR="00111129" w:rsidRPr="004B2115" w:rsidRDefault="00111129" w:rsidP="004B2115">
    <w:pPr>
      <w:rPr>
        <w:rStyle w:val="Strong"/>
        <w:rFonts w:ascii="Arial" w:hAnsi="Arial" w:cs="Arial"/>
        <w:b w:val="0"/>
        <w:bCs w:val="0"/>
        <w:i/>
        <w:iCs/>
        <w:sz w:val="20"/>
        <w:szCs w:val="20"/>
        <w:lang w:val="en-US"/>
      </w:rPr>
    </w:pPr>
    <w:r w:rsidRPr="00E02FB2">
      <w:rPr>
        <w:rStyle w:val="Strong"/>
        <w:rFonts w:ascii="Arial" w:hAnsi="Arial" w:cs="Arial"/>
        <w:b w:val="0"/>
        <w:bCs w:val="0"/>
        <w:sz w:val="20"/>
        <w:szCs w:val="20"/>
      </w:rPr>
      <w:t xml:space="preserve">PENNOD </w:t>
    </w:r>
    <w:r>
      <w:rPr>
        <w:rStyle w:val="Strong"/>
        <w:rFonts w:ascii="Arial" w:hAnsi="Arial" w:cs="Arial"/>
        <w:b w:val="0"/>
        <w:bCs w:val="0"/>
        <w:sz w:val="20"/>
        <w:szCs w:val="20"/>
      </w:rPr>
      <w:t>3</w:t>
    </w:r>
    <w:r w:rsidRPr="00E02FB2">
      <w:rPr>
        <w:rStyle w:val="Strong"/>
        <w:rFonts w:ascii="Arial" w:hAnsi="Arial" w:cs="Arial"/>
        <w:b w:val="0"/>
        <w:bCs w:val="0"/>
        <w:sz w:val="20"/>
        <w:szCs w:val="20"/>
      </w:rPr>
      <w:t xml:space="preserve"> – </w:t>
    </w:r>
    <w:r>
      <w:rPr>
        <w:rStyle w:val="Strong"/>
        <w:rFonts w:ascii="Arial" w:hAnsi="Arial" w:cs="Arial"/>
        <w:b w:val="0"/>
        <w:bCs w:val="0"/>
        <w:sz w:val="20"/>
        <w:szCs w:val="20"/>
      </w:rPr>
      <w:t>DIWYLLIANT</w:t>
    </w:r>
    <w:r w:rsidRPr="00E02FB2">
      <w:rPr>
        <w:rStyle w:val="Strong"/>
        <w:rFonts w:ascii="Arial" w:hAnsi="Arial" w:cs="Arial"/>
        <w:b w:val="0"/>
        <w:bCs w:val="0"/>
        <w:i/>
        <w:iCs/>
        <w:sz w:val="20"/>
        <w:szCs w:val="20"/>
      </w:rPr>
      <w:t xml:space="preserve"> Er mwyn cynnal rheolaeth ar y fersiwn, peidiwch ag argraffu nac arbed yn lleol oherwydd gall y cynnwys newid. </w:t>
    </w:r>
    <w:r w:rsidR="004B2115">
      <w:rPr>
        <w:rFonts w:ascii="Arial" w:hAnsi="Arial" w:cs="Arial"/>
        <w:i/>
        <w:iCs/>
        <w:sz w:val="20"/>
        <w:szCs w:val="20"/>
        <w:lang w:val="en-US"/>
      </w:rPr>
      <w:t>This document is available in English</w:t>
    </w:r>
    <w:r w:rsidR="004B2115">
      <w:rPr>
        <w:rFonts w:ascii="Arial" w:hAnsi="Arial" w:cs="Arial"/>
        <w:i/>
        <w:iCs/>
        <w:sz w:val="20"/>
        <w:szCs w:val="20"/>
        <w:lang w:val="en-US"/>
      </w:rPr>
      <w:t>.</w:t>
    </w:r>
    <w:r w:rsidR="004B2115">
      <w:rPr>
        <w:rFonts w:ascii="Arial" w:hAnsi="Arial" w:cs="Arial"/>
        <w:i/>
        <w:iCs/>
        <w:sz w:val="20"/>
        <w:szCs w:val="20"/>
        <w:lang w:val="en-US"/>
      </w:rPr>
      <w:tab/>
    </w:r>
    <w:r w:rsidR="004B2115">
      <w:rPr>
        <w:rFonts w:ascii="Arial" w:hAnsi="Arial" w:cs="Arial"/>
        <w:i/>
        <w:iCs/>
        <w:sz w:val="20"/>
        <w:szCs w:val="20"/>
        <w:lang w:val="en-US"/>
      </w:rPr>
      <w:tab/>
    </w:r>
    <w:r w:rsidR="004B2115" w:rsidRPr="004B2115">
      <w:rPr>
        <w:rFonts w:ascii="Arial" w:hAnsi="Arial" w:cs="Arial"/>
        <w:lang w:val="en-US"/>
      </w:rPr>
      <w:t>1</w:t>
    </w:r>
    <w:r w:rsidR="004B2115">
      <w:rPr>
        <w:rFonts w:ascii="Arial" w:hAnsi="Arial" w:cs="Arial"/>
        <w:i/>
        <w:iCs/>
        <w:sz w:val="20"/>
        <w:szCs w:val="20"/>
        <w:lang w:val="en-US"/>
      </w:rPr>
      <w:tab/>
    </w:r>
    <w:r w:rsidRPr="00E02FB2">
      <w:rPr>
        <w:rStyle w:val="Strong"/>
        <w:rFonts w:ascii="Arial" w:hAnsi="Arial" w:cs="Arial"/>
        <w:b w:val="0"/>
        <w:bCs w:val="0"/>
        <w:i/>
        <w:iCs/>
        <w:sz w:val="20"/>
        <w:szCs w:val="20"/>
      </w:rPr>
      <w:t xml:space="preserve"> </w:t>
    </w:r>
  </w:p>
  <w:p w14:paraId="388B952A" w14:textId="77777777" w:rsidR="00111129" w:rsidRDefault="001111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CD4682" w14:textId="77777777" w:rsidR="00E02FB2" w:rsidRDefault="00E02FB2" w:rsidP="00E02FB2">
      <w:pPr>
        <w:spacing w:after="0" w:line="240" w:lineRule="auto"/>
      </w:pPr>
      <w:r>
        <w:separator/>
      </w:r>
    </w:p>
  </w:footnote>
  <w:footnote w:type="continuationSeparator" w:id="0">
    <w:p w14:paraId="7EBF420B" w14:textId="77777777" w:rsidR="00E02FB2" w:rsidRDefault="00E02FB2" w:rsidP="00E02F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3C99B" w14:textId="75A0D0D2" w:rsidR="00E02FB2" w:rsidRDefault="00E02FB2">
    <w:pPr>
      <w:pStyle w:val="Header"/>
    </w:pPr>
    <w:r>
      <w:rPr>
        <w:noProof/>
      </w:rPr>
      <w:drawing>
        <wp:anchor distT="0" distB="0" distL="114300" distR="114300" simplePos="0" relativeHeight="251665408" behindDoc="0" locked="0" layoutInCell="1" allowOverlap="1" wp14:anchorId="35780B31" wp14:editId="33B43139">
          <wp:simplePos x="0" y="0"/>
          <wp:positionH relativeFrom="column">
            <wp:posOffset>5762625</wp:posOffset>
          </wp:positionH>
          <wp:positionV relativeFrom="paragraph">
            <wp:posOffset>-428625</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4730921E" wp14:editId="7A1B1744">
          <wp:simplePos x="0" y="0"/>
          <wp:positionH relativeFrom="column">
            <wp:posOffset>2524125</wp:posOffset>
          </wp:positionH>
          <wp:positionV relativeFrom="paragraph">
            <wp:posOffset>-391160</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39242AB5" wp14:editId="4B643FE5">
              <wp:simplePos x="0" y="0"/>
              <wp:positionH relativeFrom="column">
                <wp:posOffset>-942975</wp:posOffset>
              </wp:positionH>
              <wp:positionV relativeFrom="paragraph">
                <wp:posOffset>-473710</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5CA10CF5" w14:textId="77777777" w:rsidR="00E02FB2" w:rsidRPr="006A4919" w:rsidRDefault="00E02FB2" w:rsidP="00E02FB2">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297B0439" w14:textId="77777777" w:rsidR="00E02FB2" w:rsidRDefault="00E02FB2" w:rsidP="00E02FB2">
                          <w:pPr>
                            <w:pStyle w:val="Header"/>
                            <w:rPr>
                              <w:rFonts w:ascii="Arial" w:hAnsi="Arial" w:cs="Arial"/>
                              <w:b/>
                              <w:bCs/>
                              <w:color w:val="FFFFFF" w:themeColor="background1"/>
                              <w:sz w:val="28"/>
                              <w:szCs w:val="28"/>
                            </w:rPr>
                          </w:pPr>
                        </w:p>
                        <w:p w14:paraId="6F5DC3CA" w14:textId="09B11381" w:rsidR="00E02FB2" w:rsidRDefault="00E02FB2" w:rsidP="00E02FB2">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3: Diwylliant</w:t>
                          </w:r>
                        </w:p>
                        <w:p w14:paraId="7B2D085A" w14:textId="77777777" w:rsidR="00E02FB2" w:rsidRDefault="00E02FB2" w:rsidP="00E02FB2">
                          <w:pPr>
                            <w:pStyle w:val="Header"/>
                            <w:rPr>
                              <w:rFonts w:ascii="Arial" w:hAnsi="Arial" w:cs="Arial"/>
                              <w:b/>
                              <w:bCs/>
                              <w:color w:val="FFFFFF" w:themeColor="background1"/>
                              <w:sz w:val="28"/>
                              <w:szCs w:val="28"/>
                            </w:rPr>
                          </w:pPr>
                        </w:p>
                        <w:p w14:paraId="09A65B29" w14:textId="77777777" w:rsidR="00E02FB2" w:rsidRPr="00C43EDC" w:rsidRDefault="00E02FB2" w:rsidP="00E02FB2">
                          <w:pPr>
                            <w:pStyle w:val="Header"/>
                            <w:rPr>
                              <w:rFonts w:ascii="Arial" w:hAnsi="Arial" w:cs="Arial"/>
                              <w:b/>
                              <w:bCs/>
                              <w:color w:val="FFFFFF" w:themeColor="background1"/>
                              <w:sz w:val="28"/>
                              <w:szCs w:val="28"/>
                            </w:rPr>
                          </w:pPr>
                        </w:p>
                        <w:p w14:paraId="4E03EE1D" w14:textId="77777777" w:rsidR="00E02FB2" w:rsidRPr="00C43EDC" w:rsidRDefault="00E02FB2" w:rsidP="00E02FB2">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242AB5" id="_x0000_t202" coordsize="21600,21600" o:spt="202" path="m,l,21600r21600,l21600,xe">
              <v:stroke joinstyle="miter"/>
              <v:path gradientshapeok="t" o:connecttype="rect"/>
            </v:shapetype>
            <v:shape id="Text Box 2" o:spid="_x0000_s1026" type="#_x0000_t202" style="position:absolute;margin-left:-74.25pt;margin-top:-37.3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" filled="f" stroked="f">
              <v:textbox>
                <w:txbxContent>
                  <w:p w14:paraId="5CA10CF5" w14:textId="77777777" w:rsidR="00E02FB2" w:rsidRPr="006A4919" w:rsidRDefault="00E02FB2" w:rsidP="00E02FB2">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297B0439" w14:textId="77777777" w:rsidR="00E02FB2" w:rsidRDefault="00E02FB2" w:rsidP="00E02FB2">
                    <w:pPr>
                      <w:pStyle w:val="Header"/>
                      <w:rPr>
                        <w:rFonts w:ascii="Arial" w:hAnsi="Arial" w:cs="Arial"/>
                        <w:b/>
                        <w:bCs/>
                        <w:color w:val="FFFFFF" w:themeColor="background1"/>
                        <w:sz w:val="28"/>
                        <w:szCs w:val="28"/>
                      </w:rPr>
                    </w:pPr>
                  </w:p>
                  <w:p w14:paraId="6F5DC3CA" w14:textId="09B11381" w:rsidR="00E02FB2" w:rsidRDefault="00E02FB2" w:rsidP="00E02FB2">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3: Diwylliant</w:t>
                    </w:r>
                  </w:p>
                  <w:p w14:paraId="7B2D085A" w14:textId="77777777" w:rsidR="00E02FB2" w:rsidRDefault="00E02FB2" w:rsidP="00E02FB2">
                    <w:pPr>
                      <w:pStyle w:val="Header"/>
                      <w:rPr>
                        <w:rFonts w:ascii="Arial" w:hAnsi="Arial" w:cs="Arial"/>
                        <w:b/>
                        <w:bCs/>
                        <w:color w:val="FFFFFF" w:themeColor="background1"/>
                        <w:sz w:val="28"/>
                        <w:szCs w:val="28"/>
                      </w:rPr>
                    </w:pPr>
                  </w:p>
                  <w:p w14:paraId="09A65B29" w14:textId="77777777" w:rsidR="00E02FB2" w:rsidRPr="00C43EDC" w:rsidRDefault="00E02FB2" w:rsidP="00E02FB2">
                    <w:pPr>
                      <w:pStyle w:val="Header"/>
                      <w:rPr>
                        <w:rFonts w:ascii="Arial" w:hAnsi="Arial" w:cs="Arial"/>
                        <w:b/>
                        <w:bCs/>
                        <w:color w:val="FFFFFF" w:themeColor="background1"/>
                        <w:sz w:val="28"/>
                        <w:szCs w:val="28"/>
                      </w:rPr>
                    </w:pPr>
                  </w:p>
                  <w:p w14:paraId="4E03EE1D" w14:textId="77777777" w:rsidR="00E02FB2" w:rsidRPr="00C43EDC" w:rsidRDefault="00E02FB2" w:rsidP="00E02FB2">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2AC25B7B" wp14:editId="062CAC5B">
          <wp:simplePos x="0" y="0"/>
          <wp:positionH relativeFrom="page">
            <wp:posOffset>-28575</wp:posOffset>
          </wp:positionH>
          <wp:positionV relativeFrom="paragraph">
            <wp:posOffset>-438785</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397CEE"/>
    <w:multiLevelType w:val="hybridMultilevel"/>
    <w:tmpl w:val="F9D61042"/>
    <w:lvl w:ilvl="0" w:tplc="CFF0C274">
      <w:start w:val="1"/>
      <w:numFmt w:val="bullet"/>
      <w:lvlText w:val=""/>
      <w:lvlJc w:val="left"/>
      <w:pPr>
        <w:ind w:left="720" w:hanging="360"/>
      </w:pPr>
      <w:rPr>
        <w:rFonts w:ascii="Symbol" w:hAnsi="Symbol" w:hint="default"/>
      </w:rPr>
    </w:lvl>
    <w:lvl w:ilvl="1" w:tplc="86C0E24A" w:tentative="1">
      <w:start w:val="1"/>
      <w:numFmt w:val="bullet"/>
      <w:lvlText w:val="o"/>
      <w:lvlJc w:val="left"/>
      <w:pPr>
        <w:ind w:left="1440" w:hanging="360"/>
      </w:pPr>
      <w:rPr>
        <w:rFonts w:ascii="Courier New" w:hAnsi="Courier New" w:cs="Courier New" w:hint="default"/>
      </w:rPr>
    </w:lvl>
    <w:lvl w:ilvl="2" w:tplc="DFD0ABF8" w:tentative="1">
      <w:start w:val="1"/>
      <w:numFmt w:val="bullet"/>
      <w:lvlText w:val=""/>
      <w:lvlJc w:val="left"/>
      <w:pPr>
        <w:ind w:left="2160" w:hanging="360"/>
      </w:pPr>
      <w:rPr>
        <w:rFonts w:ascii="Wingdings" w:hAnsi="Wingdings" w:hint="default"/>
      </w:rPr>
    </w:lvl>
    <w:lvl w:ilvl="3" w:tplc="F37432C0" w:tentative="1">
      <w:start w:val="1"/>
      <w:numFmt w:val="bullet"/>
      <w:lvlText w:val=""/>
      <w:lvlJc w:val="left"/>
      <w:pPr>
        <w:ind w:left="2880" w:hanging="360"/>
      </w:pPr>
      <w:rPr>
        <w:rFonts w:ascii="Symbol" w:hAnsi="Symbol" w:hint="default"/>
      </w:rPr>
    </w:lvl>
    <w:lvl w:ilvl="4" w:tplc="6E926848" w:tentative="1">
      <w:start w:val="1"/>
      <w:numFmt w:val="bullet"/>
      <w:lvlText w:val="o"/>
      <w:lvlJc w:val="left"/>
      <w:pPr>
        <w:ind w:left="3600" w:hanging="360"/>
      </w:pPr>
      <w:rPr>
        <w:rFonts w:ascii="Courier New" w:hAnsi="Courier New" w:cs="Courier New" w:hint="default"/>
      </w:rPr>
    </w:lvl>
    <w:lvl w:ilvl="5" w:tplc="EE781464" w:tentative="1">
      <w:start w:val="1"/>
      <w:numFmt w:val="bullet"/>
      <w:lvlText w:val=""/>
      <w:lvlJc w:val="left"/>
      <w:pPr>
        <w:ind w:left="4320" w:hanging="360"/>
      </w:pPr>
      <w:rPr>
        <w:rFonts w:ascii="Wingdings" w:hAnsi="Wingdings" w:hint="default"/>
      </w:rPr>
    </w:lvl>
    <w:lvl w:ilvl="6" w:tplc="A282C2D2" w:tentative="1">
      <w:start w:val="1"/>
      <w:numFmt w:val="bullet"/>
      <w:lvlText w:val=""/>
      <w:lvlJc w:val="left"/>
      <w:pPr>
        <w:ind w:left="5040" w:hanging="360"/>
      </w:pPr>
      <w:rPr>
        <w:rFonts w:ascii="Symbol" w:hAnsi="Symbol" w:hint="default"/>
      </w:rPr>
    </w:lvl>
    <w:lvl w:ilvl="7" w:tplc="8C08A506" w:tentative="1">
      <w:start w:val="1"/>
      <w:numFmt w:val="bullet"/>
      <w:lvlText w:val="o"/>
      <w:lvlJc w:val="left"/>
      <w:pPr>
        <w:ind w:left="5760" w:hanging="360"/>
      </w:pPr>
      <w:rPr>
        <w:rFonts w:ascii="Courier New" w:hAnsi="Courier New" w:cs="Courier New" w:hint="default"/>
      </w:rPr>
    </w:lvl>
    <w:lvl w:ilvl="8" w:tplc="4F26E96E" w:tentative="1">
      <w:start w:val="1"/>
      <w:numFmt w:val="bullet"/>
      <w:lvlText w:val=""/>
      <w:lvlJc w:val="left"/>
      <w:pPr>
        <w:ind w:left="6480" w:hanging="360"/>
      </w:pPr>
      <w:rPr>
        <w:rFonts w:ascii="Wingdings" w:hAnsi="Wingdings" w:hint="default"/>
      </w:rPr>
    </w:lvl>
  </w:abstractNum>
  <w:abstractNum w:abstractNumId="2" w15:restartNumberingAfterBreak="0">
    <w:nsid w:val="077C611F"/>
    <w:multiLevelType w:val="hybridMultilevel"/>
    <w:tmpl w:val="3502DD9A"/>
    <w:lvl w:ilvl="0" w:tplc="DDF47668">
      <w:start w:val="1"/>
      <w:numFmt w:val="bullet"/>
      <w:lvlText w:val=""/>
      <w:lvlJc w:val="left"/>
      <w:pPr>
        <w:ind w:left="720" w:hanging="360"/>
      </w:pPr>
      <w:rPr>
        <w:rFonts w:ascii="Symbol" w:hAnsi="Symbol" w:hint="default"/>
      </w:rPr>
    </w:lvl>
    <w:lvl w:ilvl="1" w:tplc="E96A2770" w:tentative="1">
      <w:start w:val="1"/>
      <w:numFmt w:val="bullet"/>
      <w:lvlText w:val="o"/>
      <w:lvlJc w:val="left"/>
      <w:pPr>
        <w:ind w:left="1440" w:hanging="360"/>
      </w:pPr>
      <w:rPr>
        <w:rFonts w:ascii="Courier New" w:hAnsi="Courier New" w:cs="Courier New" w:hint="default"/>
      </w:rPr>
    </w:lvl>
    <w:lvl w:ilvl="2" w:tplc="4B686312" w:tentative="1">
      <w:start w:val="1"/>
      <w:numFmt w:val="bullet"/>
      <w:lvlText w:val=""/>
      <w:lvlJc w:val="left"/>
      <w:pPr>
        <w:ind w:left="2160" w:hanging="360"/>
      </w:pPr>
      <w:rPr>
        <w:rFonts w:ascii="Wingdings" w:hAnsi="Wingdings" w:hint="default"/>
      </w:rPr>
    </w:lvl>
    <w:lvl w:ilvl="3" w:tplc="397CB470" w:tentative="1">
      <w:start w:val="1"/>
      <w:numFmt w:val="bullet"/>
      <w:lvlText w:val=""/>
      <w:lvlJc w:val="left"/>
      <w:pPr>
        <w:ind w:left="2880" w:hanging="360"/>
      </w:pPr>
      <w:rPr>
        <w:rFonts w:ascii="Symbol" w:hAnsi="Symbol" w:hint="default"/>
      </w:rPr>
    </w:lvl>
    <w:lvl w:ilvl="4" w:tplc="9B9655C8" w:tentative="1">
      <w:start w:val="1"/>
      <w:numFmt w:val="bullet"/>
      <w:lvlText w:val="o"/>
      <w:lvlJc w:val="left"/>
      <w:pPr>
        <w:ind w:left="3600" w:hanging="360"/>
      </w:pPr>
      <w:rPr>
        <w:rFonts w:ascii="Courier New" w:hAnsi="Courier New" w:cs="Courier New" w:hint="default"/>
      </w:rPr>
    </w:lvl>
    <w:lvl w:ilvl="5" w:tplc="448ADAFC" w:tentative="1">
      <w:start w:val="1"/>
      <w:numFmt w:val="bullet"/>
      <w:lvlText w:val=""/>
      <w:lvlJc w:val="left"/>
      <w:pPr>
        <w:ind w:left="4320" w:hanging="360"/>
      </w:pPr>
      <w:rPr>
        <w:rFonts w:ascii="Wingdings" w:hAnsi="Wingdings" w:hint="default"/>
      </w:rPr>
    </w:lvl>
    <w:lvl w:ilvl="6" w:tplc="7B3079DA" w:tentative="1">
      <w:start w:val="1"/>
      <w:numFmt w:val="bullet"/>
      <w:lvlText w:val=""/>
      <w:lvlJc w:val="left"/>
      <w:pPr>
        <w:ind w:left="5040" w:hanging="360"/>
      </w:pPr>
      <w:rPr>
        <w:rFonts w:ascii="Symbol" w:hAnsi="Symbol" w:hint="default"/>
      </w:rPr>
    </w:lvl>
    <w:lvl w:ilvl="7" w:tplc="FE3C08BC" w:tentative="1">
      <w:start w:val="1"/>
      <w:numFmt w:val="bullet"/>
      <w:lvlText w:val="o"/>
      <w:lvlJc w:val="left"/>
      <w:pPr>
        <w:ind w:left="5760" w:hanging="360"/>
      </w:pPr>
      <w:rPr>
        <w:rFonts w:ascii="Courier New" w:hAnsi="Courier New" w:cs="Courier New" w:hint="default"/>
      </w:rPr>
    </w:lvl>
    <w:lvl w:ilvl="8" w:tplc="82E86B96" w:tentative="1">
      <w:start w:val="1"/>
      <w:numFmt w:val="bullet"/>
      <w:lvlText w:val=""/>
      <w:lvlJc w:val="left"/>
      <w:pPr>
        <w:ind w:left="6480" w:hanging="360"/>
      </w:pPr>
      <w:rPr>
        <w:rFonts w:ascii="Wingdings" w:hAnsi="Wingdings" w:hint="default"/>
      </w:rPr>
    </w:lvl>
  </w:abstractNum>
  <w:abstractNum w:abstractNumId="3"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00666DB"/>
    <w:multiLevelType w:val="hybridMultilevel"/>
    <w:tmpl w:val="5C127FE8"/>
    <w:lvl w:ilvl="0" w:tplc="633EE1BA">
      <w:start w:val="1"/>
      <w:numFmt w:val="bullet"/>
      <w:lvlText w:val=""/>
      <w:lvlJc w:val="left"/>
      <w:pPr>
        <w:ind w:left="720" w:hanging="360"/>
      </w:pPr>
      <w:rPr>
        <w:rFonts w:ascii="Symbol" w:hAnsi="Symbol" w:hint="default"/>
      </w:rPr>
    </w:lvl>
    <w:lvl w:ilvl="1" w:tplc="1948347C" w:tentative="1">
      <w:start w:val="1"/>
      <w:numFmt w:val="bullet"/>
      <w:lvlText w:val="o"/>
      <w:lvlJc w:val="left"/>
      <w:pPr>
        <w:ind w:left="1440" w:hanging="360"/>
      </w:pPr>
      <w:rPr>
        <w:rFonts w:ascii="Courier New" w:hAnsi="Courier New" w:cs="Courier New" w:hint="default"/>
      </w:rPr>
    </w:lvl>
    <w:lvl w:ilvl="2" w:tplc="DE5298D6" w:tentative="1">
      <w:start w:val="1"/>
      <w:numFmt w:val="bullet"/>
      <w:lvlText w:val=""/>
      <w:lvlJc w:val="left"/>
      <w:pPr>
        <w:ind w:left="2160" w:hanging="360"/>
      </w:pPr>
      <w:rPr>
        <w:rFonts w:ascii="Wingdings" w:hAnsi="Wingdings" w:hint="default"/>
      </w:rPr>
    </w:lvl>
    <w:lvl w:ilvl="3" w:tplc="C076F89E" w:tentative="1">
      <w:start w:val="1"/>
      <w:numFmt w:val="bullet"/>
      <w:lvlText w:val=""/>
      <w:lvlJc w:val="left"/>
      <w:pPr>
        <w:ind w:left="2880" w:hanging="360"/>
      </w:pPr>
      <w:rPr>
        <w:rFonts w:ascii="Symbol" w:hAnsi="Symbol" w:hint="default"/>
      </w:rPr>
    </w:lvl>
    <w:lvl w:ilvl="4" w:tplc="4A0AF6CA" w:tentative="1">
      <w:start w:val="1"/>
      <w:numFmt w:val="bullet"/>
      <w:lvlText w:val="o"/>
      <w:lvlJc w:val="left"/>
      <w:pPr>
        <w:ind w:left="3600" w:hanging="360"/>
      </w:pPr>
      <w:rPr>
        <w:rFonts w:ascii="Courier New" w:hAnsi="Courier New" w:cs="Courier New" w:hint="default"/>
      </w:rPr>
    </w:lvl>
    <w:lvl w:ilvl="5" w:tplc="631A3F32" w:tentative="1">
      <w:start w:val="1"/>
      <w:numFmt w:val="bullet"/>
      <w:lvlText w:val=""/>
      <w:lvlJc w:val="left"/>
      <w:pPr>
        <w:ind w:left="4320" w:hanging="360"/>
      </w:pPr>
      <w:rPr>
        <w:rFonts w:ascii="Wingdings" w:hAnsi="Wingdings" w:hint="default"/>
      </w:rPr>
    </w:lvl>
    <w:lvl w:ilvl="6" w:tplc="E9CCEF14" w:tentative="1">
      <w:start w:val="1"/>
      <w:numFmt w:val="bullet"/>
      <w:lvlText w:val=""/>
      <w:lvlJc w:val="left"/>
      <w:pPr>
        <w:ind w:left="5040" w:hanging="360"/>
      </w:pPr>
      <w:rPr>
        <w:rFonts w:ascii="Symbol" w:hAnsi="Symbol" w:hint="default"/>
      </w:rPr>
    </w:lvl>
    <w:lvl w:ilvl="7" w:tplc="9A449AD8" w:tentative="1">
      <w:start w:val="1"/>
      <w:numFmt w:val="bullet"/>
      <w:lvlText w:val="o"/>
      <w:lvlJc w:val="left"/>
      <w:pPr>
        <w:ind w:left="5760" w:hanging="360"/>
      </w:pPr>
      <w:rPr>
        <w:rFonts w:ascii="Courier New" w:hAnsi="Courier New" w:cs="Courier New" w:hint="default"/>
      </w:rPr>
    </w:lvl>
    <w:lvl w:ilvl="8" w:tplc="F31E4F0C" w:tentative="1">
      <w:start w:val="1"/>
      <w:numFmt w:val="bullet"/>
      <w:lvlText w:val=""/>
      <w:lvlJc w:val="left"/>
      <w:pPr>
        <w:ind w:left="6480" w:hanging="360"/>
      </w:pPr>
      <w:rPr>
        <w:rFonts w:ascii="Wingdings" w:hAnsi="Wingdings" w:hint="default"/>
      </w:rPr>
    </w:lvl>
  </w:abstractNum>
  <w:abstractNum w:abstractNumId="5"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1D2196"/>
    <w:multiLevelType w:val="hybridMultilevel"/>
    <w:tmpl w:val="68DEA0C6"/>
    <w:lvl w:ilvl="0" w:tplc="B038DD04">
      <w:start w:val="1"/>
      <w:numFmt w:val="bullet"/>
      <w:lvlText w:val=""/>
      <w:lvlJc w:val="left"/>
      <w:pPr>
        <w:ind w:left="1848" w:hanging="360"/>
      </w:pPr>
      <w:rPr>
        <w:rFonts w:ascii="Wingdings" w:hAnsi="Wingdings" w:hint="default"/>
      </w:rPr>
    </w:lvl>
    <w:lvl w:ilvl="1" w:tplc="5B88C800" w:tentative="1">
      <w:start w:val="1"/>
      <w:numFmt w:val="bullet"/>
      <w:lvlText w:val="o"/>
      <w:lvlJc w:val="left"/>
      <w:pPr>
        <w:ind w:left="2568" w:hanging="360"/>
      </w:pPr>
      <w:rPr>
        <w:rFonts w:ascii="Courier New" w:hAnsi="Courier New" w:cs="Courier New" w:hint="default"/>
      </w:rPr>
    </w:lvl>
    <w:lvl w:ilvl="2" w:tplc="49A49004" w:tentative="1">
      <w:start w:val="1"/>
      <w:numFmt w:val="bullet"/>
      <w:lvlText w:val=""/>
      <w:lvlJc w:val="left"/>
      <w:pPr>
        <w:ind w:left="3288" w:hanging="360"/>
      </w:pPr>
      <w:rPr>
        <w:rFonts w:ascii="Wingdings" w:hAnsi="Wingdings" w:hint="default"/>
      </w:rPr>
    </w:lvl>
    <w:lvl w:ilvl="3" w:tplc="8E364D2E" w:tentative="1">
      <w:start w:val="1"/>
      <w:numFmt w:val="bullet"/>
      <w:lvlText w:val=""/>
      <w:lvlJc w:val="left"/>
      <w:pPr>
        <w:ind w:left="4008" w:hanging="360"/>
      </w:pPr>
      <w:rPr>
        <w:rFonts w:ascii="Symbol" w:hAnsi="Symbol" w:hint="default"/>
      </w:rPr>
    </w:lvl>
    <w:lvl w:ilvl="4" w:tplc="4334981E" w:tentative="1">
      <w:start w:val="1"/>
      <w:numFmt w:val="bullet"/>
      <w:lvlText w:val="o"/>
      <w:lvlJc w:val="left"/>
      <w:pPr>
        <w:ind w:left="4728" w:hanging="360"/>
      </w:pPr>
      <w:rPr>
        <w:rFonts w:ascii="Courier New" w:hAnsi="Courier New" w:cs="Courier New" w:hint="default"/>
      </w:rPr>
    </w:lvl>
    <w:lvl w:ilvl="5" w:tplc="58FE61F6" w:tentative="1">
      <w:start w:val="1"/>
      <w:numFmt w:val="bullet"/>
      <w:lvlText w:val=""/>
      <w:lvlJc w:val="left"/>
      <w:pPr>
        <w:ind w:left="5448" w:hanging="360"/>
      </w:pPr>
      <w:rPr>
        <w:rFonts w:ascii="Wingdings" w:hAnsi="Wingdings" w:hint="default"/>
      </w:rPr>
    </w:lvl>
    <w:lvl w:ilvl="6" w:tplc="B0AA1604" w:tentative="1">
      <w:start w:val="1"/>
      <w:numFmt w:val="bullet"/>
      <w:lvlText w:val=""/>
      <w:lvlJc w:val="left"/>
      <w:pPr>
        <w:ind w:left="6168" w:hanging="360"/>
      </w:pPr>
      <w:rPr>
        <w:rFonts w:ascii="Symbol" w:hAnsi="Symbol" w:hint="default"/>
      </w:rPr>
    </w:lvl>
    <w:lvl w:ilvl="7" w:tplc="EC32F43C" w:tentative="1">
      <w:start w:val="1"/>
      <w:numFmt w:val="bullet"/>
      <w:lvlText w:val="o"/>
      <w:lvlJc w:val="left"/>
      <w:pPr>
        <w:ind w:left="6888" w:hanging="360"/>
      </w:pPr>
      <w:rPr>
        <w:rFonts w:ascii="Courier New" w:hAnsi="Courier New" w:cs="Courier New" w:hint="default"/>
      </w:rPr>
    </w:lvl>
    <w:lvl w:ilvl="8" w:tplc="57AA828E" w:tentative="1">
      <w:start w:val="1"/>
      <w:numFmt w:val="bullet"/>
      <w:lvlText w:val=""/>
      <w:lvlJc w:val="left"/>
      <w:pPr>
        <w:ind w:left="7608" w:hanging="360"/>
      </w:pPr>
      <w:rPr>
        <w:rFonts w:ascii="Wingdings" w:hAnsi="Wingdings" w:hint="default"/>
      </w:rPr>
    </w:lvl>
  </w:abstractNum>
  <w:abstractNum w:abstractNumId="7"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8"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C31D1A"/>
    <w:multiLevelType w:val="hybridMultilevel"/>
    <w:tmpl w:val="EF20318A"/>
    <w:lvl w:ilvl="0" w:tplc="E562A7A0">
      <w:start w:val="1"/>
      <w:numFmt w:val="bullet"/>
      <w:lvlText w:val=""/>
      <w:lvlJc w:val="left"/>
      <w:pPr>
        <w:ind w:left="815" w:hanging="360"/>
      </w:pPr>
      <w:rPr>
        <w:rFonts w:ascii="Symbol" w:hAnsi="Symbol" w:hint="default"/>
      </w:rPr>
    </w:lvl>
    <w:lvl w:ilvl="1" w:tplc="188E7A5A" w:tentative="1">
      <w:start w:val="1"/>
      <w:numFmt w:val="bullet"/>
      <w:lvlText w:val="o"/>
      <w:lvlJc w:val="left"/>
      <w:pPr>
        <w:ind w:left="1535" w:hanging="360"/>
      </w:pPr>
      <w:rPr>
        <w:rFonts w:ascii="Courier New" w:hAnsi="Courier New" w:cs="Courier New" w:hint="default"/>
      </w:rPr>
    </w:lvl>
    <w:lvl w:ilvl="2" w:tplc="51E405FC" w:tentative="1">
      <w:start w:val="1"/>
      <w:numFmt w:val="bullet"/>
      <w:lvlText w:val=""/>
      <w:lvlJc w:val="left"/>
      <w:pPr>
        <w:ind w:left="2255" w:hanging="360"/>
      </w:pPr>
      <w:rPr>
        <w:rFonts w:ascii="Wingdings" w:hAnsi="Wingdings" w:hint="default"/>
      </w:rPr>
    </w:lvl>
    <w:lvl w:ilvl="3" w:tplc="15D6FE52" w:tentative="1">
      <w:start w:val="1"/>
      <w:numFmt w:val="bullet"/>
      <w:lvlText w:val=""/>
      <w:lvlJc w:val="left"/>
      <w:pPr>
        <w:ind w:left="2975" w:hanging="360"/>
      </w:pPr>
      <w:rPr>
        <w:rFonts w:ascii="Symbol" w:hAnsi="Symbol" w:hint="default"/>
      </w:rPr>
    </w:lvl>
    <w:lvl w:ilvl="4" w:tplc="44865C36" w:tentative="1">
      <w:start w:val="1"/>
      <w:numFmt w:val="bullet"/>
      <w:lvlText w:val="o"/>
      <w:lvlJc w:val="left"/>
      <w:pPr>
        <w:ind w:left="3695" w:hanging="360"/>
      </w:pPr>
      <w:rPr>
        <w:rFonts w:ascii="Courier New" w:hAnsi="Courier New" w:cs="Courier New" w:hint="default"/>
      </w:rPr>
    </w:lvl>
    <w:lvl w:ilvl="5" w:tplc="D6087766" w:tentative="1">
      <w:start w:val="1"/>
      <w:numFmt w:val="bullet"/>
      <w:lvlText w:val=""/>
      <w:lvlJc w:val="left"/>
      <w:pPr>
        <w:ind w:left="4415" w:hanging="360"/>
      </w:pPr>
      <w:rPr>
        <w:rFonts w:ascii="Wingdings" w:hAnsi="Wingdings" w:hint="default"/>
      </w:rPr>
    </w:lvl>
    <w:lvl w:ilvl="6" w:tplc="EDBCC51E" w:tentative="1">
      <w:start w:val="1"/>
      <w:numFmt w:val="bullet"/>
      <w:lvlText w:val=""/>
      <w:lvlJc w:val="left"/>
      <w:pPr>
        <w:ind w:left="5135" w:hanging="360"/>
      </w:pPr>
      <w:rPr>
        <w:rFonts w:ascii="Symbol" w:hAnsi="Symbol" w:hint="default"/>
      </w:rPr>
    </w:lvl>
    <w:lvl w:ilvl="7" w:tplc="B3F655C4" w:tentative="1">
      <w:start w:val="1"/>
      <w:numFmt w:val="bullet"/>
      <w:lvlText w:val="o"/>
      <w:lvlJc w:val="left"/>
      <w:pPr>
        <w:ind w:left="5855" w:hanging="360"/>
      </w:pPr>
      <w:rPr>
        <w:rFonts w:ascii="Courier New" w:hAnsi="Courier New" w:cs="Courier New" w:hint="default"/>
      </w:rPr>
    </w:lvl>
    <w:lvl w:ilvl="8" w:tplc="BAF27696" w:tentative="1">
      <w:start w:val="1"/>
      <w:numFmt w:val="bullet"/>
      <w:lvlText w:val=""/>
      <w:lvlJc w:val="left"/>
      <w:pPr>
        <w:ind w:left="6575" w:hanging="360"/>
      </w:pPr>
      <w:rPr>
        <w:rFonts w:ascii="Wingdings" w:hAnsi="Wingdings" w:hint="default"/>
      </w:rPr>
    </w:lvl>
  </w:abstractNum>
  <w:abstractNum w:abstractNumId="10" w15:restartNumberingAfterBreak="0">
    <w:nsid w:val="28033462"/>
    <w:multiLevelType w:val="hybridMultilevel"/>
    <w:tmpl w:val="B70CFEF8"/>
    <w:lvl w:ilvl="0" w:tplc="87542AEC">
      <w:start w:val="1"/>
      <w:numFmt w:val="bullet"/>
      <w:lvlText w:val=""/>
      <w:lvlJc w:val="left"/>
      <w:pPr>
        <w:ind w:left="720" w:hanging="360"/>
      </w:pPr>
      <w:rPr>
        <w:rFonts w:ascii="Symbol" w:hAnsi="Symbol" w:hint="default"/>
      </w:rPr>
    </w:lvl>
    <w:lvl w:ilvl="1" w:tplc="2F08C45E" w:tentative="1">
      <w:start w:val="1"/>
      <w:numFmt w:val="bullet"/>
      <w:lvlText w:val="o"/>
      <w:lvlJc w:val="left"/>
      <w:pPr>
        <w:ind w:left="1440" w:hanging="360"/>
      </w:pPr>
      <w:rPr>
        <w:rFonts w:ascii="Courier New" w:hAnsi="Courier New" w:cs="Courier New" w:hint="default"/>
      </w:rPr>
    </w:lvl>
    <w:lvl w:ilvl="2" w:tplc="D088753C" w:tentative="1">
      <w:start w:val="1"/>
      <w:numFmt w:val="bullet"/>
      <w:lvlText w:val=""/>
      <w:lvlJc w:val="left"/>
      <w:pPr>
        <w:ind w:left="2160" w:hanging="360"/>
      </w:pPr>
      <w:rPr>
        <w:rFonts w:ascii="Wingdings" w:hAnsi="Wingdings" w:hint="default"/>
      </w:rPr>
    </w:lvl>
    <w:lvl w:ilvl="3" w:tplc="046A8E46" w:tentative="1">
      <w:start w:val="1"/>
      <w:numFmt w:val="bullet"/>
      <w:lvlText w:val=""/>
      <w:lvlJc w:val="left"/>
      <w:pPr>
        <w:ind w:left="2880" w:hanging="360"/>
      </w:pPr>
      <w:rPr>
        <w:rFonts w:ascii="Symbol" w:hAnsi="Symbol" w:hint="default"/>
      </w:rPr>
    </w:lvl>
    <w:lvl w:ilvl="4" w:tplc="7B04B724" w:tentative="1">
      <w:start w:val="1"/>
      <w:numFmt w:val="bullet"/>
      <w:lvlText w:val="o"/>
      <w:lvlJc w:val="left"/>
      <w:pPr>
        <w:ind w:left="3600" w:hanging="360"/>
      </w:pPr>
      <w:rPr>
        <w:rFonts w:ascii="Courier New" w:hAnsi="Courier New" w:cs="Courier New" w:hint="default"/>
      </w:rPr>
    </w:lvl>
    <w:lvl w:ilvl="5" w:tplc="6102FCD8" w:tentative="1">
      <w:start w:val="1"/>
      <w:numFmt w:val="bullet"/>
      <w:lvlText w:val=""/>
      <w:lvlJc w:val="left"/>
      <w:pPr>
        <w:ind w:left="4320" w:hanging="360"/>
      </w:pPr>
      <w:rPr>
        <w:rFonts w:ascii="Wingdings" w:hAnsi="Wingdings" w:hint="default"/>
      </w:rPr>
    </w:lvl>
    <w:lvl w:ilvl="6" w:tplc="961AE212" w:tentative="1">
      <w:start w:val="1"/>
      <w:numFmt w:val="bullet"/>
      <w:lvlText w:val=""/>
      <w:lvlJc w:val="left"/>
      <w:pPr>
        <w:ind w:left="5040" w:hanging="360"/>
      </w:pPr>
      <w:rPr>
        <w:rFonts w:ascii="Symbol" w:hAnsi="Symbol" w:hint="default"/>
      </w:rPr>
    </w:lvl>
    <w:lvl w:ilvl="7" w:tplc="879E24BC" w:tentative="1">
      <w:start w:val="1"/>
      <w:numFmt w:val="bullet"/>
      <w:lvlText w:val="o"/>
      <w:lvlJc w:val="left"/>
      <w:pPr>
        <w:ind w:left="5760" w:hanging="360"/>
      </w:pPr>
      <w:rPr>
        <w:rFonts w:ascii="Courier New" w:hAnsi="Courier New" w:cs="Courier New" w:hint="default"/>
      </w:rPr>
    </w:lvl>
    <w:lvl w:ilvl="8" w:tplc="9168D0C6" w:tentative="1">
      <w:start w:val="1"/>
      <w:numFmt w:val="bullet"/>
      <w:lvlText w:val=""/>
      <w:lvlJc w:val="left"/>
      <w:pPr>
        <w:ind w:left="6480" w:hanging="360"/>
      </w:pPr>
      <w:rPr>
        <w:rFonts w:ascii="Wingdings" w:hAnsi="Wingdings" w:hint="default"/>
      </w:rPr>
    </w:lvl>
  </w:abstractNum>
  <w:abstractNum w:abstractNumId="11" w15:restartNumberingAfterBreak="0">
    <w:nsid w:val="28103515"/>
    <w:multiLevelType w:val="hybridMultilevel"/>
    <w:tmpl w:val="3654837E"/>
    <w:lvl w:ilvl="0" w:tplc="FA0C4F80">
      <w:start w:val="1"/>
      <w:numFmt w:val="bullet"/>
      <w:lvlText w:val=""/>
      <w:lvlJc w:val="left"/>
      <w:pPr>
        <w:ind w:left="360" w:hanging="360"/>
      </w:pPr>
      <w:rPr>
        <w:rFonts w:ascii="Symbol" w:hAnsi="Symbol" w:hint="default"/>
      </w:rPr>
    </w:lvl>
    <w:lvl w:ilvl="1" w:tplc="6E866D7E" w:tentative="1">
      <w:start w:val="1"/>
      <w:numFmt w:val="bullet"/>
      <w:lvlText w:val="o"/>
      <w:lvlJc w:val="left"/>
      <w:pPr>
        <w:ind w:left="1080" w:hanging="360"/>
      </w:pPr>
      <w:rPr>
        <w:rFonts w:ascii="Courier New" w:hAnsi="Courier New" w:cs="Courier New" w:hint="default"/>
      </w:rPr>
    </w:lvl>
    <w:lvl w:ilvl="2" w:tplc="E5466604" w:tentative="1">
      <w:start w:val="1"/>
      <w:numFmt w:val="bullet"/>
      <w:lvlText w:val=""/>
      <w:lvlJc w:val="left"/>
      <w:pPr>
        <w:ind w:left="1800" w:hanging="360"/>
      </w:pPr>
      <w:rPr>
        <w:rFonts w:ascii="Wingdings" w:hAnsi="Wingdings" w:hint="default"/>
      </w:rPr>
    </w:lvl>
    <w:lvl w:ilvl="3" w:tplc="13366562" w:tentative="1">
      <w:start w:val="1"/>
      <w:numFmt w:val="bullet"/>
      <w:lvlText w:val=""/>
      <w:lvlJc w:val="left"/>
      <w:pPr>
        <w:ind w:left="2520" w:hanging="360"/>
      </w:pPr>
      <w:rPr>
        <w:rFonts w:ascii="Symbol" w:hAnsi="Symbol" w:hint="default"/>
      </w:rPr>
    </w:lvl>
    <w:lvl w:ilvl="4" w:tplc="00BEDF44" w:tentative="1">
      <w:start w:val="1"/>
      <w:numFmt w:val="bullet"/>
      <w:lvlText w:val="o"/>
      <w:lvlJc w:val="left"/>
      <w:pPr>
        <w:ind w:left="3240" w:hanging="360"/>
      </w:pPr>
      <w:rPr>
        <w:rFonts w:ascii="Courier New" w:hAnsi="Courier New" w:cs="Courier New" w:hint="default"/>
      </w:rPr>
    </w:lvl>
    <w:lvl w:ilvl="5" w:tplc="D1040FA2" w:tentative="1">
      <w:start w:val="1"/>
      <w:numFmt w:val="bullet"/>
      <w:lvlText w:val=""/>
      <w:lvlJc w:val="left"/>
      <w:pPr>
        <w:ind w:left="3960" w:hanging="360"/>
      </w:pPr>
      <w:rPr>
        <w:rFonts w:ascii="Wingdings" w:hAnsi="Wingdings" w:hint="default"/>
      </w:rPr>
    </w:lvl>
    <w:lvl w:ilvl="6" w:tplc="FD7AB9D6" w:tentative="1">
      <w:start w:val="1"/>
      <w:numFmt w:val="bullet"/>
      <w:lvlText w:val=""/>
      <w:lvlJc w:val="left"/>
      <w:pPr>
        <w:ind w:left="4680" w:hanging="360"/>
      </w:pPr>
      <w:rPr>
        <w:rFonts w:ascii="Symbol" w:hAnsi="Symbol" w:hint="default"/>
      </w:rPr>
    </w:lvl>
    <w:lvl w:ilvl="7" w:tplc="FE2CA814" w:tentative="1">
      <w:start w:val="1"/>
      <w:numFmt w:val="bullet"/>
      <w:lvlText w:val="o"/>
      <w:lvlJc w:val="left"/>
      <w:pPr>
        <w:ind w:left="5400" w:hanging="360"/>
      </w:pPr>
      <w:rPr>
        <w:rFonts w:ascii="Courier New" w:hAnsi="Courier New" w:cs="Courier New" w:hint="default"/>
      </w:rPr>
    </w:lvl>
    <w:lvl w:ilvl="8" w:tplc="A9500D8E" w:tentative="1">
      <w:start w:val="1"/>
      <w:numFmt w:val="bullet"/>
      <w:lvlText w:val=""/>
      <w:lvlJc w:val="left"/>
      <w:pPr>
        <w:ind w:left="6120" w:hanging="360"/>
      </w:pPr>
      <w:rPr>
        <w:rFonts w:ascii="Wingdings" w:hAnsi="Wingdings" w:hint="default"/>
      </w:rPr>
    </w:lvl>
  </w:abstractNum>
  <w:abstractNum w:abstractNumId="12" w15:restartNumberingAfterBreak="0">
    <w:nsid w:val="2D0D7F23"/>
    <w:multiLevelType w:val="hybridMultilevel"/>
    <w:tmpl w:val="717E8EDA"/>
    <w:lvl w:ilvl="0" w:tplc="70E6B7EC">
      <w:start w:val="1"/>
      <w:numFmt w:val="bullet"/>
      <w:lvlText w:val=""/>
      <w:lvlJc w:val="left"/>
      <w:pPr>
        <w:ind w:left="720" w:hanging="360"/>
      </w:pPr>
      <w:rPr>
        <w:rFonts w:ascii="Symbol" w:hAnsi="Symbol" w:hint="default"/>
      </w:rPr>
    </w:lvl>
    <w:lvl w:ilvl="1" w:tplc="5E16E5DC" w:tentative="1">
      <w:start w:val="1"/>
      <w:numFmt w:val="bullet"/>
      <w:lvlText w:val="o"/>
      <w:lvlJc w:val="left"/>
      <w:pPr>
        <w:ind w:left="1440" w:hanging="360"/>
      </w:pPr>
      <w:rPr>
        <w:rFonts w:ascii="Courier New" w:hAnsi="Courier New" w:cs="Courier New" w:hint="default"/>
      </w:rPr>
    </w:lvl>
    <w:lvl w:ilvl="2" w:tplc="A9F6CB8E" w:tentative="1">
      <w:start w:val="1"/>
      <w:numFmt w:val="bullet"/>
      <w:lvlText w:val=""/>
      <w:lvlJc w:val="left"/>
      <w:pPr>
        <w:ind w:left="2160" w:hanging="360"/>
      </w:pPr>
      <w:rPr>
        <w:rFonts w:ascii="Wingdings" w:hAnsi="Wingdings" w:hint="default"/>
      </w:rPr>
    </w:lvl>
    <w:lvl w:ilvl="3" w:tplc="892AB43A" w:tentative="1">
      <w:start w:val="1"/>
      <w:numFmt w:val="bullet"/>
      <w:lvlText w:val=""/>
      <w:lvlJc w:val="left"/>
      <w:pPr>
        <w:ind w:left="2880" w:hanging="360"/>
      </w:pPr>
      <w:rPr>
        <w:rFonts w:ascii="Symbol" w:hAnsi="Symbol" w:hint="default"/>
      </w:rPr>
    </w:lvl>
    <w:lvl w:ilvl="4" w:tplc="BE184FFC" w:tentative="1">
      <w:start w:val="1"/>
      <w:numFmt w:val="bullet"/>
      <w:lvlText w:val="o"/>
      <w:lvlJc w:val="left"/>
      <w:pPr>
        <w:ind w:left="3600" w:hanging="360"/>
      </w:pPr>
      <w:rPr>
        <w:rFonts w:ascii="Courier New" w:hAnsi="Courier New" w:cs="Courier New" w:hint="default"/>
      </w:rPr>
    </w:lvl>
    <w:lvl w:ilvl="5" w:tplc="C5A87928" w:tentative="1">
      <w:start w:val="1"/>
      <w:numFmt w:val="bullet"/>
      <w:lvlText w:val=""/>
      <w:lvlJc w:val="left"/>
      <w:pPr>
        <w:ind w:left="4320" w:hanging="360"/>
      </w:pPr>
      <w:rPr>
        <w:rFonts w:ascii="Wingdings" w:hAnsi="Wingdings" w:hint="default"/>
      </w:rPr>
    </w:lvl>
    <w:lvl w:ilvl="6" w:tplc="8FFEAF5A" w:tentative="1">
      <w:start w:val="1"/>
      <w:numFmt w:val="bullet"/>
      <w:lvlText w:val=""/>
      <w:lvlJc w:val="left"/>
      <w:pPr>
        <w:ind w:left="5040" w:hanging="360"/>
      </w:pPr>
      <w:rPr>
        <w:rFonts w:ascii="Symbol" w:hAnsi="Symbol" w:hint="default"/>
      </w:rPr>
    </w:lvl>
    <w:lvl w:ilvl="7" w:tplc="ACD639F4" w:tentative="1">
      <w:start w:val="1"/>
      <w:numFmt w:val="bullet"/>
      <w:lvlText w:val="o"/>
      <w:lvlJc w:val="left"/>
      <w:pPr>
        <w:ind w:left="5760" w:hanging="360"/>
      </w:pPr>
      <w:rPr>
        <w:rFonts w:ascii="Courier New" w:hAnsi="Courier New" w:cs="Courier New" w:hint="default"/>
      </w:rPr>
    </w:lvl>
    <w:lvl w:ilvl="8" w:tplc="C2FAA682" w:tentative="1">
      <w:start w:val="1"/>
      <w:numFmt w:val="bullet"/>
      <w:lvlText w:val=""/>
      <w:lvlJc w:val="left"/>
      <w:pPr>
        <w:ind w:left="6480" w:hanging="360"/>
      </w:pPr>
      <w:rPr>
        <w:rFonts w:ascii="Wingdings" w:hAnsi="Wingdings" w:hint="default"/>
      </w:rPr>
    </w:lvl>
  </w:abstractNum>
  <w:abstractNum w:abstractNumId="13" w15:restartNumberingAfterBreak="0">
    <w:nsid w:val="2DEE2E32"/>
    <w:multiLevelType w:val="hybridMultilevel"/>
    <w:tmpl w:val="FDBC9F9A"/>
    <w:lvl w:ilvl="0" w:tplc="13FABB7E">
      <w:start w:val="1"/>
      <w:numFmt w:val="bullet"/>
      <w:lvlText w:val="o"/>
      <w:lvlJc w:val="left"/>
      <w:pPr>
        <w:ind w:left="815" w:hanging="360"/>
      </w:pPr>
      <w:rPr>
        <w:rFonts w:ascii="Courier New" w:hAnsi="Courier New" w:cs="Courier New" w:hint="default"/>
      </w:rPr>
    </w:lvl>
    <w:lvl w:ilvl="1" w:tplc="4F68970A" w:tentative="1">
      <w:start w:val="1"/>
      <w:numFmt w:val="bullet"/>
      <w:lvlText w:val="o"/>
      <w:lvlJc w:val="left"/>
      <w:pPr>
        <w:ind w:left="1535" w:hanging="360"/>
      </w:pPr>
      <w:rPr>
        <w:rFonts w:ascii="Courier New" w:hAnsi="Courier New" w:cs="Courier New" w:hint="default"/>
      </w:rPr>
    </w:lvl>
    <w:lvl w:ilvl="2" w:tplc="E194820A" w:tentative="1">
      <w:start w:val="1"/>
      <w:numFmt w:val="bullet"/>
      <w:lvlText w:val=""/>
      <w:lvlJc w:val="left"/>
      <w:pPr>
        <w:ind w:left="2255" w:hanging="360"/>
      </w:pPr>
      <w:rPr>
        <w:rFonts w:ascii="Wingdings" w:hAnsi="Wingdings" w:hint="default"/>
      </w:rPr>
    </w:lvl>
    <w:lvl w:ilvl="3" w:tplc="259E78A6" w:tentative="1">
      <w:start w:val="1"/>
      <w:numFmt w:val="bullet"/>
      <w:lvlText w:val=""/>
      <w:lvlJc w:val="left"/>
      <w:pPr>
        <w:ind w:left="2975" w:hanging="360"/>
      </w:pPr>
      <w:rPr>
        <w:rFonts w:ascii="Symbol" w:hAnsi="Symbol" w:hint="default"/>
      </w:rPr>
    </w:lvl>
    <w:lvl w:ilvl="4" w:tplc="038EC5F0" w:tentative="1">
      <w:start w:val="1"/>
      <w:numFmt w:val="bullet"/>
      <w:lvlText w:val="o"/>
      <w:lvlJc w:val="left"/>
      <w:pPr>
        <w:ind w:left="3695" w:hanging="360"/>
      </w:pPr>
      <w:rPr>
        <w:rFonts w:ascii="Courier New" w:hAnsi="Courier New" w:cs="Courier New" w:hint="default"/>
      </w:rPr>
    </w:lvl>
    <w:lvl w:ilvl="5" w:tplc="1520E4B0" w:tentative="1">
      <w:start w:val="1"/>
      <w:numFmt w:val="bullet"/>
      <w:lvlText w:val=""/>
      <w:lvlJc w:val="left"/>
      <w:pPr>
        <w:ind w:left="4415" w:hanging="360"/>
      </w:pPr>
      <w:rPr>
        <w:rFonts w:ascii="Wingdings" w:hAnsi="Wingdings" w:hint="default"/>
      </w:rPr>
    </w:lvl>
    <w:lvl w:ilvl="6" w:tplc="F2A8AA0A" w:tentative="1">
      <w:start w:val="1"/>
      <w:numFmt w:val="bullet"/>
      <w:lvlText w:val=""/>
      <w:lvlJc w:val="left"/>
      <w:pPr>
        <w:ind w:left="5135" w:hanging="360"/>
      </w:pPr>
      <w:rPr>
        <w:rFonts w:ascii="Symbol" w:hAnsi="Symbol" w:hint="default"/>
      </w:rPr>
    </w:lvl>
    <w:lvl w:ilvl="7" w:tplc="BE22C6FE" w:tentative="1">
      <w:start w:val="1"/>
      <w:numFmt w:val="bullet"/>
      <w:lvlText w:val="o"/>
      <w:lvlJc w:val="left"/>
      <w:pPr>
        <w:ind w:left="5855" w:hanging="360"/>
      </w:pPr>
      <w:rPr>
        <w:rFonts w:ascii="Courier New" w:hAnsi="Courier New" w:cs="Courier New" w:hint="default"/>
      </w:rPr>
    </w:lvl>
    <w:lvl w:ilvl="8" w:tplc="AE882776" w:tentative="1">
      <w:start w:val="1"/>
      <w:numFmt w:val="bullet"/>
      <w:lvlText w:val=""/>
      <w:lvlJc w:val="left"/>
      <w:pPr>
        <w:ind w:left="6575" w:hanging="360"/>
      </w:pPr>
      <w:rPr>
        <w:rFonts w:ascii="Wingdings" w:hAnsi="Wingdings" w:hint="default"/>
      </w:rPr>
    </w:lvl>
  </w:abstractNum>
  <w:abstractNum w:abstractNumId="14" w15:restartNumberingAfterBreak="0">
    <w:nsid w:val="3E987C03"/>
    <w:multiLevelType w:val="hybridMultilevel"/>
    <w:tmpl w:val="91D29156"/>
    <w:lvl w:ilvl="0" w:tplc="6E005D92">
      <w:start w:val="1"/>
      <w:numFmt w:val="bullet"/>
      <w:lvlText w:val=""/>
      <w:lvlJc w:val="left"/>
      <w:pPr>
        <w:ind w:left="1175" w:hanging="360"/>
      </w:pPr>
      <w:rPr>
        <w:rFonts w:ascii="Symbol" w:hAnsi="Symbol" w:hint="default"/>
      </w:rPr>
    </w:lvl>
    <w:lvl w:ilvl="1" w:tplc="2D2C3A78" w:tentative="1">
      <w:start w:val="1"/>
      <w:numFmt w:val="bullet"/>
      <w:lvlText w:val="o"/>
      <w:lvlJc w:val="left"/>
      <w:pPr>
        <w:ind w:left="1895" w:hanging="360"/>
      </w:pPr>
      <w:rPr>
        <w:rFonts w:ascii="Courier New" w:hAnsi="Courier New" w:cs="Courier New" w:hint="default"/>
      </w:rPr>
    </w:lvl>
    <w:lvl w:ilvl="2" w:tplc="5F8AAD96" w:tentative="1">
      <w:start w:val="1"/>
      <w:numFmt w:val="bullet"/>
      <w:lvlText w:val=""/>
      <w:lvlJc w:val="left"/>
      <w:pPr>
        <w:ind w:left="2615" w:hanging="360"/>
      </w:pPr>
      <w:rPr>
        <w:rFonts w:ascii="Wingdings" w:hAnsi="Wingdings" w:hint="default"/>
      </w:rPr>
    </w:lvl>
    <w:lvl w:ilvl="3" w:tplc="C97C405C" w:tentative="1">
      <w:start w:val="1"/>
      <w:numFmt w:val="bullet"/>
      <w:lvlText w:val=""/>
      <w:lvlJc w:val="left"/>
      <w:pPr>
        <w:ind w:left="3335" w:hanging="360"/>
      </w:pPr>
      <w:rPr>
        <w:rFonts w:ascii="Symbol" w:hAnsi="Symbol" w:hint="default"/>
      </w:rPr>
    </w:lvl>
    <w:lvl w:ilvl="4" w:tplc="847ACFB2" w:tentative="1">
      <w:start w:val="1"/>
      <w:numFmt w:val="bullet"/>
      <w:lvlText w:val="o"/>
      <w:lvlJc w:val="left"/>
      <w:pPr>
        <w:ind w:left="4055" w:hanging="360"/>
      </w:pPr>
      <w:rPr>
        <w:rFonts w:ascii="Courier New" w:hAnsi="Courier New" w:cs="Courier New" w:hint="default"/>
      </w:rPr>
    </w:lvl>
    <w:lvl w:ilvl="5" w:tplc="92CC4698" w:tentative="1">
      <w:start w:val="1"/>
      <w:numFmt w:val="bullet"/>
      <w:lvlText w:val=""/>
      <w:lvlJc w:val="left"/>
      <w:pPr>
        <w:ind w:left="4775" w:hanging="360"/>
      </w:pPr>
      <w:rPr>
        <w:rFonts w:ascii="Wingdings" w:hAnsi="Wingdings" w:hint="default"/>
      </w:rPr>
    </w:lvl>
    <w:lvl w:ilvl="6" w:tplc="9E62B9EE" w:tentative="1">
      <w:start w:val="1"/>
      <w:numFmt w:val="bullet"/>
      <w:lvlText w:val=""/>
      <w:lvlJc w:val="left"/>
      <w:pPr>
        <w:ind w:left="5495" w:hanging="360"/>
      </w:pPr>
      <w:rPr>
        <w:rFonts w:ascii="Symbol" w:hAnsi="Symbol" w:hint="default"/>
      </w:rPr>
    </w:lvl>
    <w:lvl w:ilvl="7" w:tplc="779648CA" w:tentative="1">
      <w:start w:val="1"/>
      <w:numFmt w:val="bullet"/>
      <w:lvlText w:val="o"/>
      <w:lvlJc w:val="left"/>
      <w:pPr>
        <w:ind w:left="6215" w:hanging="360"/>
      </w:pPr>
      <w:rPr>
        <w:rFonts w:ascii="Courier New" w:hAnsi="Courier New" w:cs="Courier New" w:hint="default"/>
      </w:rPr>
    </w:lvl>
    <w:lvl w:ilvl="8" w:tplc="C63EBFC4" w:tentative="1">
      <w:start w:val="1"/>
      <w:numFmt w:val="bullet"/>
      <w:lvlText w:val=""/>
      <w:lvlJc w:val="left"/>
      <w:pPr>
        <w:ind w:left="6935" w:hanging="360"/>
      </w:pPr>
      <w:rPr>
        <w:rFonts w:ascii="Wingdings" w:hAnsi="Wingdings" w:hint="default"/>
      </w:rPr>
    </w:lvl>
  </w:abstractNum>
  <w:abstractNum w:abstractNumId="15"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53D7B14"/>
    <w:multiLevelType w:val="hybridMultilevel"/>
    <w:tmpl w:val="E4542338"/>
    <w:lvl w:ilvl="0" w:tplc="6A70CF02">
      <w:start w:val="1"/>
      <w:numFmt w:val="bullet"/>
      <w:lvlText w:val=""/>
      <w:lvlJc w:val="left"/>
      <w:pPr>
        <w:ind w:left="833" w:hanging="360"/>
      </w:pPr>
      <w:rPr>
        <w:rFonts w:ascii="Wingdings" w:hAnsi="Wingdings" w:hint="default"/>
      </w:rPr>
    </w:lvl>
    <w:lvl w:ilvl="1" w:tplc="22C8D538">
      <w:start w:val="1"/>
      <w:numFmt w:val="bullet"/>
      <w:lvlText w:val="o"/>
      <w:lvlJc w:val="left"/>
      <w:pPr>
        <w:ind w:left="1553" w:hanging="360"/>
      </w:pPr>
      <w:rPr>
        <w:rFonts w:ascii="Courier New" w:hAnsi="Courier New" w:cs="Courier New" w:hint="default"/>
      </w:rPr>
    </w:lvl>
    <w:lvl w:ilvl="2" w:tplc="5E2EA680" w:tentative="1">
      <w:start w:val="1"/>
      <w:numFmt w:val="bullet"/>
      <w:lvlText w:val=""/>
      <w:lvlJc w:val="left"/>
      <w:pPr>
        <w:ind w:left="2273" w:hanging="360"/>
      </w:pPr>
      <w:rPr>
        <w:rFonts w:ascii="Wingdings" w:hAnsi="Wingdings" w:hint="default"/>
      </w:rPr>
    </w:lvl>
    <w:lvl w:ilvl="3" w:tplc="04CE98F0" w:tentative="1">
      <w:start w:val="1"/>
      <w:numFmt w:val="bullet"/>
      <w:lvlText w:val=""/>
      <w:lvlJc w:val="left"/>
      <w:pPr>
        <w:ind w:left="2993" w:hanging="360"/>
      </w:pPr>
      <w:rPr>
        <w:rFonts w:ascii="Symbol" w:hAnsi="Symbol" w:hint="default"/>
      </w:rPr>
    </w:lvl>
    <w:lvl w:ilvl="4" w:tplc="AE9043A0" w:tentative="1">
      <w:start w:val="1"/>
      <w:numFmt w:val="bullet"/>
      <w:lvlText w:val="o"/>
      <w:lvlJc w:val="left"/>
      <w:pPr>
        <w:ind w:left="3713" w:hanging="360"/>
      </w:pPr>
      <w:rPr>
        <w:rFonts w:ascii="Courier New" w:hAnsi="Courier New" w:cs="Courier New" w:hint="default"/>
      </w:rPr>
    </w:lvl>
    <w:lvl w:ilvl="5" w:tplc="AA2E39EE" w:tentative="1">
      <w:start w:val="1"/>
      <w:numFmt w:val="bullet"/>
      <w:lvlText w:val=""/>
      <w:lvlJc w:val="left"/>
      <w:pPr>
        <w:ind w:left="4433" w:hanging="360"/>
      </w:pPr>
      <w:rPr>
        <w:rFonts w:ascii="Wingdings" w:hAnsi="Wingdings" w:hint="default"/>
      </w:rPr>
    </w:lvl>
    <w:lvl w:ilvl="6" w:tplc="C8946814" w:tentative="1">
      <w:start w:val="1"/>
      <w:numFmt w:val="bullet"/>
      <w:lvlText w:val=""/>
      <w:lvlJc w:val="left"/>
      <w:pPr>
        <w:ind w:left="5153" w:hanging="360"/>
      </w:pPr>
      <w:rPr>
        <w:rFonts w:ascii="Symbol" w:hAnsi="Symbol" w:hint="default"/>
      </w:rPr>
    </w:lvl>
    <w:lvl w:ilvl="7" w:tplc="39E6ABCC" w:tentative="1">
      <w:start w:val="1"/>
      <w:numFmt w:val="bullet"/>
      <w:lvlText w:val="o"/>
      <w:lvlJc w:val="left"/>
      <w:pPr>
        <w:ind w:left="5873" w:hanging="360"/>
      </w:pPr>
      <w:rPr>
        <w:rFonts w:ascii="Courier New" w:hAnsi="Courier New" w:cs="Courier New" w:hint="default"/>
      </w:rPr>
    </w:lvl>
    <w:lvl w:ilvl="8" w:tplc="1D5A88A4" w:tentative="1">
      <w:start w:val="1"/>
      <w:numFmt w:val="bullet"/>
      <w:lvlText w:val=""/>
      <w:lvlJc w:val="left"/>
      <w:pPr>
        <w:ind w:left="6593" w:hanging="360"/>
      </w:pPr>
      <w:rPr>
        <w:rFonts w:ascii="Wingdings" w:hAnsi="Wingdings" w:hint="default"/>
      </w:rPr>
    </w:lvl>
  </w:abstractNum>
  <w:abstractNum w:abstractNumId="17" w15:restartNumberingAfterBreak="0">
    <w:nsid w:val="49F32393"/>
    <w:multiLevelType w:val="hybridMultilevel"/>
    <w:tmpl w:val="3AE617D6"/>
    <w:lvl w:ilvl="0" w:tplc="86AC1C8E">
      <w:start w:val="1"/>
      <w:numFmt w:val="bullet"/>
      <w:lvlText w:val=""/>
      <w:lvlJc w:val="left"/>
      <w:pPr>
        <w:ind w:left="720" w:hanging="360"/>
      </w:pPr>
      <w:rPr>
        <w:rFonts w:ascii="Symbol" w:hAnsi="Symbol" w:hint="default"/>
      </w:rPr>
    </w:lvl>
    <w:lvl w:ilvl="1" w:tplc="C278EDB8" w:tentative="1">
      <w:start w:val="1"/>
      <w:numFmt w:val="bullet"/>
      <w:lvlText w:val="o"/>
      <w:lvlJc w:val="left"/>
      <w:pPr>
        <w:ind w:left="1440" w:hanging="360"/>
      </w:pPr>
      <w:rPr>
        <w:rFonts w:ascii="Courier New" w:hAnsi="Courier New" w:cs="Courier New" w:hint="default"/>
      </w:rPr>
    </w:lvl>
    <w:lvl w:ilvl="2" w:tplc="303A97A4" w:tentative="1">
      <w:start w:val="1"/>
      <w:numFmt w:val="bullet"/>
      <w:lvlText w:val=""/>
      <w:lvlJc w:val="left"/>
      <w:pPr>
        <w:ind w:left="2160" w:hanging="360"/>
      </w:pPr>
      <w:rPr>
        <w:rFonts w:ascii="Wingdings" w:hAnsi="Wingdings" w:hint="default"/>
      </w:rPr>
    </w:lvl>
    <w:lvl w:ilvl="3" w:tplc="FFF29B50" w:tentative="1">
      <w:start w:val="1"/>
      <w:numFmt w:val="bullet"/>
      <w:lvlText w:val=""/>
      <w:lvlJc w:val="left"/>
      <w:pPr>
        <w:ind w:left="2880" w:hanging="360"/>
      </w:pPr>
      <w:rPr>
        <w:rFonts w:ascii="Symbol" w:hAnsi="Symbol" w:hint="default"/>
      </w:rPr>
    </w:lvl>
    <w:lvl w:ilvl="4" w:tplc="E7600240" w:tentative="1">
      <w:start w:val="1"/>
      <w:numFmt w:val="bullet"/>
      <w:lvlText w:val="o"/>
      <w:lvlJc w:val="left"/>
      <w:pPr>
        <w:ind w:left="3600" w:hanging="360"/>
      </w:pPr>
      <w:rPr>
        <w:rFonts w:ascii="Courier New" w:hAnsi="Courier New" w:cs="Courier New" w:hint="default"/>
      </w:rPr>
    </w:lvl>
    <w:lvl w:ilvl="5" w:tplc="C11CCC52" w:tentative="1">
      <w:start w:val="1"/>
      <w:numFmt w:val="bullet"/>
      <w:lvlText w:val=""/>
      <w:lvlJc w:val="left"/>
      <w:pPr>
        <w:ind w:left="4320" w:hanging="360"/>
      </w:pPr>
      <w:rPr>
        <w:rFonts w:ascii="Wingdings" w:hAnsi="Wingdings" w:hint="default"/>
      </w:rPr>
    </w:lvl>
    <w:lvl w:ilvl="6" w:tplc="20B2D6AA" w:tentative="1">
      <w:start w:val="1"/>
      <w:numFmt w:val="bullet"/>
      <w:lvlText w:val=""/>
      <w:lvlJc w:val="left"/>
      <w:pPr>
        <w:ind w:left="5040" w:hanging="360"/>
      </w:pPr>
      <w:rPr>
        <w:rFonts w:ascii="Symbol" w:hAnsi="Symbol" w:hint="default"/>
      </w:rPr>
    </w:lvl>
    <w:lvl w:ilvl="7" w:tplc="C68C6450" w:tentative="1">
      <w:start w:val="1"/>
      <w:numFmt w:val="bullet"/>
      <w:lvlText w:val="o"/>
      <w:lvlJc w:val="left"/>
      <w:pPr>
        <w:ind w:left="5760" w:hanging="360"/>
      </w:pPr>
      <w:rPr>
        <w:rFonts w:ascii="Courier New" w:hAnsi="Courier New" w:cs="Courier New" w:hint="default"/>
      </w:rPr>
    </w:lvl>
    <w:lvl w:ilvl="8" w:tplc="CE6C7C7E" w:tentative="1">
      <w:start w:val="1"/>
      <w:numFmt w:val="bullet"/>
      <w:lvlText w:val=""/>
      <w:lvlJc w:val="left"/>
      <w:pPr>
        <w:ind w:left="6480" w:hanging="360"/>
      </w:pPr>
      <w:rPr>
        <w:rFonts w:ascii="Wingdings" w:hAnsi="Wingdings" w:hint="default"/>
      </w:rPr>
    </w:lvl>
  </w:abstractNum>
  <w:abstractNum w:abstractNumId="18"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D961CA1"/>
    <w:multiLevelType w:val="hybridMultilevel"/>
    <w:tmpl w:val="6F440EDC"/>
    <w:lvl w:ilvl="0" w:tplc="FDF2E516">
      <w:start w:val="1"/>
      <w:numFmt w:val="bullet"/>
      <w:lvlText w:val=""/>
      <w:lvlJc w:val="left"/>
      <w:pPr>
        <w:ind w:left="772" w:hanging="360"/>
      </w:pPr>
      <w:rPr>
        <w:rFonts w:ascii="Symbol" w:hAnsi="Symbol" w:hint="default"/>
      </w:rPr>
    </w:lvl>
    <w:lvl w:ilvl="1" w:tplc="1188F5CE" w:tentative="1">
      <w:start w:val="1"/>
      <w:numFmt w:val="bullet"/>
      <w:lvlText w:val="o"/>
      <w:lvlJc w:val="left"/>
      <w:pPr>
        <w:ind w:left="1492" w:hanging="360"/>
      </w:pPr>
      <w:rPr>
        <w:rFonts w:ascii="Courier New" w:hAnsi="Courier New" w:cs="Courier New" w:hint="default"/>
      </w:rPr>
    </w:lvl>
    <w:lvl w:ilvl="2" w:tplc="83143604" w:tentative="1">
      <w:start w:val="1"/>
      <w:numFmt w:val="bullet"/>
      <w:lvlText w:val=""/>
      <w:lvlJc w:val="left"/>
      <w:pPr>
        <w:ind w:left="2212" w:hanging="360"/>
      </w:pPr>
      <w:rPr>
        <w:rFonts w:ascii="Wingdings" w:hAnsi="Wingdings" w:hint="default"/>
      </w:rPr>
    </w:lvl>
    <w:lvl w:ilvl="3" w:tplc="B6F0B11C" w:tentative="1">
      <w:start w:val="1"/>
      <w:numFmt w:val="bullet"/>
      <w:lvlText w:val=""/>
      <w:lvlJc w:val="left"/>
      <w:pPr>
        <w:ind w:left="2932" w:hanging="360"/>
      </w:pPr>
      <w:rPr>
        <w:rFonts w:ascii="Symbol" w:hAnsi="Symbol" w:hint="default"/>
      </w:rPr>
    </w:lvl>
    <w:lvl w:ilvl="4" w:tplc="35A43708" w:tentative="1">
      <w:start w:val="1"/>
      <w:numFmt w:val="bullet"/>
      <w:lvlText w:val="o"/>
      <w:lvlJc w:val="left"/>
      <w:pPr>
        <w:ind w:left="3652" w:hanging="360"/>
      </w:pPr>
      <w:rPr>
        <w:rFonts w:ascii="Courier New" w:hAnsi="Courier New" w:cs="Courier New" w:hint="default"/>
      </w:rPr>
    </w:lvl>
    <w:lvl w:ilvl="5" w:tplc="BD120EFC" w:tentative="1">
      <w:start w:val="1"/>
      <w:numFmt w:val="bullet"/>
      <w:lvlText w:val=""/>
      <w:lvlJc w:val="left"/>
      <w:pPr>
        <w:ind w:left="4372" w:hanging="360"/>
      </w:pPr>
      <w:rPr>
        <w:rFonts w:ascii="Wingdings" w:hAnsi="Wingdings" w:hint="default"/>
      </w:rPr>
    </w:lvl>
    <w:lvl w:ilvl="6" w:tplc="3B7ED42C" w:tentative="1">
      <w:start w:val="1"/>
      <w:numFmt w:val="bullet"/>
      <w:lvlText w:val=""/>
      <w:lvlJc w:val="left"/>
      <w:pPr>
        <w:ind w:left="5092" w:hanging="360"/>
      </w:pPr>
      <w:rPr>
        <w:rFonts w:ascii="Symbol" w:hAnsi="Symbol" w:hint="default"/>
      </w:rPr>
    </w:lvl>
    <w:lvl w:ilvl="7" w:tplc="425666F6" w:tentative="1">
      <w:start w:val="1"/>
      <w:numFmt w:val="bullet"/>
      <w:lvlText w:val="o"/>
      <w:lvlJc w:val="left"/>
      <w:pPr>
        <w:ind w:left="5812" w:hanging="360"/>
      </w:pPr>
      <w:rPr>
        <w:rFonts w:ascii="Courier New" w:hAnsi="Courier New" w:cs="Courier New" w:hint="default"/>
      </w:rPr>
    </w:lvl>
    <w:lvl w:ilvl="8" w:tplc="81D41AA6" w:tentative="1">
      <w:start w:val="1"/>
      <w:numFmt w:val="bullet"/>
      <w:lvlText w:val=""/>
      <w:lvlJc w:val="left"/>
      <w:pPr>
        <w:ind w:left="6532" w:hanging="360"/>
      </w:pPr>
      <w:rPr>
        <w:rFonts w:ascii="Wingdings" w:hAnsi="Wingdings" w:hint="default"/>
      </w:rPr>
    </w:lvl>
  </w:abstractNum>
  <w:abstractNum w:abstractNumId="21"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41C2F26"/>
    <w:multiLevelType w:val="hybridMultilevel"/>
    <w:tmpl w:val="11BA7794"/>
    <w:lvl w:ilvl="0" w:tplc="38547F7A">
      <w:start w:val="1"/>
      <w:numFmt w:val="bullet"/>
      <w:lvlText w:val=""/>
      <w:lvlJc w:val="left"/>
      <w:pPr>
        <w:ind w:left="720" w:hanging="360"/>
      </w:pPr>
      <w:rPr>
        <w:rFonts w:ascii="Wingdings" w:hAnsi="Wingdings" w:hint="default"/>
      </w:rPr>
    </w:lvl>
    <w:lvl w:ilvl="1" w:tplc="D0AC10DE" w:tentative="1">
      <w:start w:val="1"/>
      <w:numFmt w:val="bullet"/>
      <w:lvlText w:val="o"/>
      <w:lvlJc w:val="left"/>
      <w:pPr>
        <w:ind w:left="1440" w:hanging="360"/>
      </w:pPr>
      <w:rPr>
        <w:rFonts w:ascii="Courier New" w:hAnsi="Courier New" w:cs="Courier New" w:hint="default"/>
      </w:rPr>
    </w:lvl>
    <w:lvl w:ilvl="2" w:tplc="930C9DEA" w:tentative="1">
      <w:start w:val="1"/>
      <w:numFmt w:val="bullet"/>
      <w:lvlText w:val=""/>
      <w:lvlJc w:val="left"/>
      <w:pPr>
        <w:ind w:left="2160" w:hanging="360"/>
      </w:pPr>
      <w:rPr>
        <w:rFonts w:ascii="Wingdings" w:hAnsi="Wingdings" w:hint="default"/>
      </w:rPr>
    </w:lvl>
    <w:lvl w:ilvl="3" w:tplc="98C64B90" w:tentative="1">
      <w:start w:val="1"/>
      <w:numFmt w:val="bullet"/>
      <w:lvlText w:val=""/>
      <w:lvlJc w:val="left"/>
      <w:pPr>
        <w:ind w:left="2880" w:hanging="360"/>
      </w:pPr>
      <w:rPr>
        <w:rFonts w:ascii="Symbol" w:hAnsi="Symbol" w:hint="default"/>
      </w:rPr>
    </w:lvl>
    <w:lvl w:ilvl="4" w:tplc="3A9A7E42" w:tentative="1">
      <w:start w:val="1"/>
      <w:numFmt w:val="bullet"/>
      <w:lvlText w:val="o"/>
      <w:lvlJc w:val="left"/>
      <w:pPr>
        <w:ind w:left="3600" w:hanging="360"/>
      </w:pPr>
      <w:rPr>
        <w:rFonts w:ascii="Courier New" w:hAnsi="Courier New" w:cs="Courier New" w:hint="default"/>
      </w:rPr>
    </w:lvl>
    <w:lvl w:ilvl="5" w:tplc="47C6DEA2" w:tentative="1">
      <w:start w:val="1"/>
      <w:numFmt w:val="bullet"/>
      <w:lvlText w:val=""/>
      <w:lvlJc w:val="left"/>
      <w:pPr>
        <w:ind w:left="4320" w:hanging="360"/>
      </w:pPr>
      <w:rPr>
        <w:rFonts w:ascii="Wingdings" w:hAnsi="Wingdings" w:hint="default"/>
      </w:rPr>
    </w:lvl>
    <w:lvl w:ilvl="6" w:tplc="94F620A6" w:tentative="1">
      <w:start w:val="1"/>
      <w:numFmt w:val="bullet"/>
      <w:lvlText w:val=""/>
      <w:lvlJc w:val="left"/>
      <w:pPr>
        <w:ind w:left="5040" w:hanging="360"/>
      </w:pPr>
      <w:rPr>
        <w:rFonts w:ascii="Symbol" w:hAnsi="Symbol" w:hint="default"/>
      </w:rPr>
    </w:lvl>
    <w:lvl w:ilvl="7" w:tplc="D478ABB6" w:tentative="1">
      <w:start w:val="1"/>
      <w:numFmt w:val="bullet"/>
      <w:lvlText w:val="o"/>
      <w:lvlJc w:val="left"/>
      <w:pPr>
        <w:ind w:left="5760" w:hanging="360"/>
      </w:pPr>
      <w:rPr>
        <w:rFonts w:ascii="Courier New" w:hAnsi="Courier New" w:cs="Courier New" w:hint="default"/>
      </w:rPr>
    </w:lvl>
    <w:lvl w:ilvl="8" w:tplc="E452E082" w:tentative="1">
      <w:start w:val="1"/>
      <w:numFmt w:val="bullet"/>
      <w:lvlText w:val=""/>
      <w:lvlJc w:val="left"/>
      <w:pPr>
        <w:ind w:left="6480" w:hanging="360"/>
      </w:pPr>
      <w:rPr>
        <w:rFonts w:ascii="Wingdings" w:hAnsi="Wingdings" w:hint="default"/>
      </w:rPr>
    </w:lvl>
  </w:abstractNum>
  <w:abstractNum w:abstractNumId="25" w15:restartNumberingAfterBreak="0">
    <w:nsid w:val="7DFD3498"/>
    <w:multiLevelType w:val="hybridMultilevel"/>
    <w:tmpl w:val="CEFC297C"/>
    <w:lvl w:ilvl="0" w:tplc="7EE23BDE">
      <w:start w:val="1"/>
      <w:numFmt w:val="bullet"/>
      <w:lvlText w:val=""/>
      <w:lvlJc w:val="left"/>
      <w:pPr>
        <w:ind w:left="675" w:hanging="360"/>
      </w:pPr>
      <w:rPr>
        <w:rFonts w:ascii="Symbol" w:hAnsi="Symbol" w:hint="default"/>
      </w:rPr>
    </w:lvl>
    <w:lvl w:ilvl="1" w:tplc="3560FFE2" w:tentative="1">
      <w:start w:val="1"/>
      <w:numFmt w:val="bullet"/>
      <w:lvlText w:val="o"/>
      <w:lvlJc w:val="left"/>
      <w:pPr>
        <w:ind w:left="1395" w:hanging="360"/>
      </w:pPr>
      <w:rPr>
        <w:rFonts w:ascii="Courier New" w:hAnsi="Courier New" w:cs="Courier New" w:hint="default"/>
      </w:rPr>
    </w:lvl>
    <w:lvl w:ilvl="2" w:tplc="03F4F920" w:tentative="1">
      <w:start w:val="1"/>
      <w:numFmt w:val="bullet"/>
      <w:lvlText w:val=""/>
      <w:lvlJc w:val="left"/>
      <w:pPr>
        <w:ind w:left="2115" w:hanging="360"/>
      </w:pPr>
      <w:rPr>
        <w:rFonts w:ascii="Wingdings" w:hAnsi="Wingdings" w:hint="default"/>
      </w:rPr>
    </w:lvl>
    <w:lvl w:ilvl="3" w:tplc="E58815BC" w:tentative="1">
      <w:start w:val="1"/>
      <w:numFmt w:val="bullet"/>
      <w:lvlText w:val=""/>
      <w:lvlJc w:val="left"/>
      <w:pPr>
        <w:ind w:left="2835" w:hanging="360"/>
      </w:pPr>
      <w:rPr>
        <w:rFonts w:ascii="Symbol" w:hAnsi="Symbol" w:hint="default"/>
      </w:rPr>
    </w:lvl>
    <w:lvl w:ilvl="4" w:tplc="1A5A422E" w:tentative="1">
      <w:start w:val="1"/>
      <w:numFmt w:val="bullet"/>
      <w:lvlText w:val="o"/>
      <w:lvlJc w:val="left"/>
      <w:pPr>
        <w:ind w:left="3555" w:hanging="360"/>
      </w:pPr>
      <w:rPr>
        <w:rFonts w:ascii="Courier New" w:hAnsi="Courier New" w:cs="Courier New" w:hint="default"/>
      </w:rPr>
    </w:lvl>
    <w:lvl w:ilvl="5" w:tplc="72FCA8C4" w:tentative="1">
      <w:start w:val="1"/>
      <w:numFmt w:val="bullet"/>
      <w:lvlText w:val=""/>
      <w:lvlJc w:val="left"/>
      <w:pPr>
        <w:ind w:left="4275" w:hanging="360"/>
      </w:pPr>
      <w:rPr>
        <w:rFonts w:ascii="Wingdings" w:hAnsi="Wingdings" w:hint="default"/>
      </w:rPr>
    </w:lvl>
    <w:lvl w:ilvl="6" w:tplc="E3249B36" w:tentative="1">
      <w:start w:val="1"/>
      <w:numFmt w:val="bullet"/>
      <w:lvlText w:val=""/>
      <w:lvlJc w:val="left"/>
      <w:pPr>
        <w:ind w:left="4995" w:hanging="360"/>
      </w:pPr>
      <w:rPr>
        <w:rFonts w:ascii="Symbol" w:hAnsi="Symbol" w:hint="default"/>
      </w:rPr>
    </w:lvl>
    <w:lvl w:ilvl="7" w:tplc="CB5E567A" w:tentative="1">
      <w:start w:val="1"/>
      <w:numFmt w:val="bullet"/>
      <w:lvlText w:val="o"/>
      <w:lvlJc w:val="left"/>
      <w:pPr>
        <w:ind w:left="5715" w:hanging="360"/>
      </w:pPr>
      <w:rPr>
        <w:rFonts w:ascii="Courier New" w:hAnsi="Courier New" w:cs="Courier New" w:hint="default"/>
      </w:rPr>
    </w:lvl>
    <w:lvl w:ilvl="8" w:tplc="E2F8DAFC" w:tentative="1">
      <w:start w:val="1"/>
      <w:numFmt w:val="bullet"/>
      <w:lvlText w:val=""/>
      <w:lvlJc w:val="left"/>
      <w:pPr>
        <w:ind w:left="6435" w:hanging="360"/>
      </w:pPr>
      <w:rPr>
        <w:rFonts w:ascii="Wingdings" w:hAnsi="Wingdings" w:hint="default"/>
      </w:rPr>
    </w:lvl>
  </w:abstractNum>
  <w:num w:numId="1" w16cid:durableId="844587781">
    <w:abstractNumId w:val="23"/>
  </w:num>
  <w:num w:numId="2" w16cid:durableId="127478987">
    <w:abstractNumId w:val="21"/>
  </w:num>
  <w:num w:numId="3" w16cid:durableId="426115497">
    <w:abstractNumId w:val="5"/>
  </w:num>
  <w:num w:numId="4" w16cid:durableId="277296518">
    <w:abstractNumId w:val="0"/>
  </w:num>
  <w:num w:numId="5" w16cid:durableId="1044912452">
    <w:abstractNumId w:val="7"/>
  </w:num>
  <w:num w:numId="6" w16cid:durableId="1502164402">
    <w:abstractNumId w:val="18"/>
  </w:num>
  <w:num w:numId="7" w16cid:durableId="1497920191">
    <w:abstractNumId w:val="19"/>
  </w:num>
  <w:num w:numId="8" w16cid:durableId="1552108501">
    <w:abstractNumId w:val="8"/>
  </w:num>
  <w:num w:numId="9" w16cid:durableId="1443693775">
    <w:abstractNumId w:val="15"/>
  </w:num>
  <w:num w:numId="10" w16cid:durableId="1405298833">
    <w:abstractNumId w:val="22"/>
  </w:num>
  <w:num w:numId="11" w16cid:durableId="1879513936">
    <w:abstractNumId w:val="6"/>
  </w:num>
  <w:num w:numId="12" w16cid:durableId="1064640475">
    <w:abstractNumId w:val="24"/>
  </w:num>
  <w:num w:numId="13" w16cid:durableId="1392580096">
    <w:abstractNumId w:val="13"/>
  </w:num>
  <w:num w:numId="14" w16cid:durableId="1809938141">
    <w:abstractNumId w:val="3"/>
  </w:num>
  <w:num w:numId="15" w16cid:durableId="143085478">
    <w:abstractNumId w:val="16"/>
  </w:num>
  <w:num w:numId="16" w16cid:durableId="652176992">
    <w:abstractNumId w:val="9"/>
  </w:num>
  <w:num w:numId="17" w16cid:durableId="213466823">
    <w:abstractNumId w:val="20"/>
  </w:num>
  <w:num w:numId="18" w16cid:durableId="1156458528">
    <w:abstractNumId w:val="25"/>
  </w:num>
  <w:num w:numId="19" w16cid:durableId="1681276118">
    <w:abstractNumId w:val="14"/>
  </w:num>
  <w:num w:numId="20" w16cid:durableId="914390162">
    <w:abstractNumId w:val="17"/>
  </w:num>
  <w:num w:numId="21" w16cid:durableId="2087336218">
    <w:abstractNumId w:val="10"/>
  </w:num>
  <w:num w:numId="22" w16cid:durableId="82260829">
    <w:abstractNumId w:val="11"/>
  </w:num>
  <w:num w:numId="23" w16cid:durableId="892619298">
    <w:abstractNumId w:val="1"/>
  </w:num>
  <w:num w:numId="24" w16cid:durableId="973482813">
    <w:abstractNumId w:val="4"/>
  </w:num>
  <w:num w:numId="25" w16cid:durableId="121308793">
    <w:abstractNumId w:val="12"/>
  </w:num>
  <w:num w:numId="26" w16cid:durableId="15896588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139A9"/>
    <w:rsid w:val="00073868"/>
    <w:rsid w:val="00111129"/>
    <w:rsid w:val="00175AC8"/>
    <w:rsid w:val="00231922"/>
    <w:rsid w:val="0024426D"/>
    <w:rsid w:val="002B3B45"/>
    <w:rsid w:val="0032527D"/>
    <w:rsid w:val="003A1782"/>
    <w:rsid w:val="003B1C8C"/>
    <w:rsid w:val="00432B7E"/>
    <w:rsid w:val="00473C8E"/>
    <w:rsid w:val="00475533"/>
    <w:rsid w:val="004B2115"/>
    <w:rsid w:val="00510269"/>
    <w:rsid w:val="0057057B"/>
    <w:rsid w:val="005B6DF0"/>
    <w:rsid w:val="005D07C7"/>
    <w:rsid w:val="005E0065"/>
    <w:rsid w:val="005E1D0E"/>
    <w:rsid w:val="0063402A"/>
    <w:rsid w:val="00650B5C"/>
    <w:rsid w:val="006C78AE"/>
    <w:rsid w:val="006E2BA3"/>
    <w:rsid w:val="0073066B"/>
    <w:rsid w:val="00733549"/>
    <w:rsid w:val="00852708"/>
    <w:rsid w:val="008833E2"/>
    <w:rsid w:val="008D28E7"/>
    <w:rsid w:val="009558B1"/>
    <w:rsid w:val="00A5EBBC"/>
    <w:rsid w:val="00A615A8"/>
    <w:rsid w:val="00A65573"/>
    <w:rsid w:val="00A67EBF"/>
    <w:rsid w:val="00B53A21"/>
    <w:rsid w:val="00B82800"/>
    <w:rsid w:val="00BC3E30"/>
    <w:rsid w:val="00C5128C"/>
    <w:rsid w:val="00DB09D3"/>
    <w:rsid w:val="00E02FB2"/>
    <w:rsid w:val="00E307A1"/>
    <w:rsid w:val="00E50ADD"/>
    <w:rsid w:val="00E5743C"/>
    <w:rsid w:val="00EB41B4"/>
    <w:rsid w:val="00F118C4"/>
    <w:rsid w:val="01263314"/>
    <w:rsid w:val="0333F6C8"/>
    <w:rsid w:val="0340C59A"/>
    <w:rsid w:val="05E5BC64"/>
    <w:rsid w:val="091609AC"/>
    <w:rsid w:val="09E5F02B"/>
    <w:rsid w:val="0A8675B5"/>
    <w:rsid w:val="0CBF406B"/>
    <w:rsid w:val="0EDE3919"/>
    <w:rsid w:val="124B888A"/>
    <w:rsid w:val="130807CC"/>
    <w:rsid w:val="14809564"/>
    <w:rsid w:val="15ECA5BC"/>
    <w:rsid w:val="17A88F58"/>
    <w:rsid w:val="1805EBA0"/>
    <w:rsid w:val="18630DD2"/>
    <w:rsid w:val="19FEDE33"/>
    <w:rsid w:val="1BC67E21"/>
    <w:rsid w:val="1C523ED4"/>
    <w:rsid w:val="1C5E5944"/>
    <w:rsid w:val="1CA25502"/>
    <w:rsid w:val="2052B5C9"/>
    <w:rsid w:val="20BCD234"/>
    <w:rsid w:val="21706862"/>
    <w:rsid w:val="22739FAE"/>
    <w:rsid w:val="247A4D7A"/>
    <w:rsid w:val="24BBBED9"/>
    <w:rsid w:val="24E8302F"/>
    <w:rsid w:val="24EB1150"/>
    <w:rsid w:val="25C7F1A6"/>
    <w:rsid w:val="2634375B"/>
    <w:rsid w:val="26840090"/>
    <w:rsid w:val="2B15CAF6"/>
    <w:rsid w:val="2B79B535"/>
    <w:rsid w:val="2D4A3D87"/>
    <w:rsid w:val="2E74E24A"/>
    <w:rsid w:val="2F1CC6B0"/>
    <w:rsid w:val="30AEC98F"/>
    <w:rsid w:val="31C5D2B8"/>
    <w:rsid w:val="32FFD1C0"/>
    <w:rsid w:val="33B59533"/>
    <w:rsid w:val="346BE218"/>
    <w:rsid w:val="36377282"/>
    <w:rsid w:val="367D8E70"/>
    <w:rsid w:val="396F1344"/>
    <w:rsid w:val="3A68B543"/>
    <w:rsid w:val="3B0AE3A5"/>
    <w:rsid w:val="3BCF4157"/>
    <w:rsid w:val="3CF46980"/>
    <w:rsid w:val="3E9039E1"/>
    <w:rsid w:val="3F7261B3"/>
    <w:rsid w:val="411BA136"/>
    <w:rsid w:val="42B4C576"/>
    <w:rsid w:val="42B77197"/>
    <w:rsid w:val="4362DB6C"/>
    <w:rsid w:val="43BC721C"/>
    <w:rsid w:val="4423DA3B"/>
    <w:rsid w:val="445341F8"/>
    <w:rsid w:val="44B49029"/>
    <w:rsid w:val="45117790"/>
    <w:rsid w:val="465BB494"/>
    <w:rsid w:val="467CC694"/>
    <w:rsid w:val="4897CE0A"/>
    <w:rsid w:val="48C40143"/>
    <w:rsid w:val="4B3E5462"/>
    <w:rsid w:val="4B8B73FC"/>
    <w:rsid w:val="4C6A0E4D"/>
    <w:rsid w:val="4DE527E0"/>
    <w:rsid w:val="4F80F841"/>
    <w:rsid w:val="51E3CD51"/>
    <w:rsid w:val="52DCA25E"/>
    <w:rsid w:val="53CFB519"/>
    <w:rsid w:val="54653BE7"/>
    <w:rsid w:val="55A2844B"/>
    <w:rsid w:val="573E54AC"/>
    <w:rsid w:val="598C6DA2"/>
    <w:rsid w:val="5A4586DC"/>
    <w:rsid w:val="5BB49BA1"/>
    <w:rsid w:val="5DB2EB79"/>
    <w:rsid w:val="5F1B2F44"/>
    <w:rsid w:val="5F515417"/>
    <w:rsid w:val="61ADD097"/>
    <w:rsid w:val="6226AF5F"/>
    <w:rsid w:val="636252DD"/>
    <w:rsid w:val="6674E874"/>
    <w:rsid w:val="681466FB"/>
    <w:rsid w:val="684F665D"/>
    <w:rsid w:val="69CB4549"/>
    <w:rsid w:val="6B4095A0"/>
    <w:rsid w:val="6BA99370"/>
    <w:rsid w:val="6DB07B0C"/>
    <w:rsid w:val="6E16AC1C"/>
    <w:rsid w:val="6ED6F76C"/>
    <w:rsid w:val="70AD00DA"/>
    <w:rsid w:val="70C5BB85"/>
    <w:rsid w:val="712BBC81"/>
    <w:rsid w:val="73D92F7F"/>
    <w:rsid w:val="74263B65"/>
    <w:rsid w:val="750AF54A"/>
    <w:rsid w:val="762009FC"/>
    <w:rsid w:val="7771480A"/>
    <w:rsid w:val="77755404"/>
    <w:rsid w:val="77A1BA0E"/>
    <w:rsid w:val="7A36AA37"/>
    <w:rsid w:val="7A39FB09"/>
    <w:rsid w:val="7D2221C4"/>
    <w:rsid w:val="7D6C1890"/>
    <w:rsid w:val="7DCAAC5B"/>
    <w:rsid w:val="7F8654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215DF58"/>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192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3192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3192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styleId="Hyperlink">
    <w:name w:val="Hyperlink"/>
    <w:basedOn w:val="DefaultParagraphFont"/>
    <w:uiPriority w:val="99"/>
    <w:unhideWhenUsed/>
    <w:rsid w:val="00473C8E"/>
    <w:rPr>
      <w:color w:val="0563C1" w:themeColor="hyperlink"/>
      <w:u w:val="single"/>
    </w:rPr>
  </w:style>
  <w:style w:type="character" w:styleId="UnresolvedMention">
    <w:name w:val="Unresolved Mention"/>
    <w:basedOn w:val="DefaultParagraphFont"/>
    <w:uiPriority w:val="99"/>
    <w:semiHidden/>
    <w:unhideWhenUsed/>
    <w:rsid w:val="00473C8E"/>
    <w:rPr>
      <w:color w:val="605E5C"/>
      <w:shd w:val="clear" w:color="auto" w:fill="E1DFDD"/>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63402A"/>
    <w:pPr>
      <w:spacing w:after="0" w:line="240" w:lineRule="auto"/>
    </w:pPr>
  </w:style>
  <w:style w:type="character" w:customStyle="1" w:styleId="Heading1Char">
    <w:name w:val="Heading 1 Char"/>
    <w:basedOn w:val="DefaultParagraphFont"/>
    <w:link w:val="Heading1"/>
    <w:uiPriority w:val="9"/>
    <w:rsid w:val="0023192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3192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231922"/>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073868"/>
    <w:rPr>
      <w:b/>
      <w:bCs/>
    </w:rPr>
  </w:style>
  <w:style w:type="paragraph" w:styleId="Header">
    <w:name w:val="header"/>
    <w:basedOn w:val="Normal"/>
    <w:link w:val="HeaderChar"/>
    <w:uiPriority w:val="99"/>
    <w:unhideWhenUsed/>
    <w:rsid w:val="00E02F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2FB2"/>
  </w:style>
  <w:style w:type="paragraph" w:styleId="Footer">
    <w:name w:val="footer"/>
    <w:basedOn w:val="Normal"/>
    <w:link w:val="FooterChar"/>
    <w:uiPriority w:val="99"/>
    <w:unhideWhenUsed/>
    <w:rsid w:val="00E02F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2F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1765131">
      <w:bodyDiv w:val="1"/>
      <w:marLeft w:val="0"/>
      <w:marRight w:val="0"/>
      <w:marTop w:val="0"/>
      <w:marBottom w:val="0"/>
      <w:divBdr>
        <w:top w:val="none" w:sz="0" w:space="0" w:color="auto"/>
        <w:left w:val="none" w:sz="0" w:space="0" w:color="auto"/>
        <w:bottom w:val="none" w:sz="0" w:space="0" w:color="auto"/>
        <w:right w:val="none" w:sz="0" w:space="0" w:color="auto"/>
      </w:divBdr>
    </w:div>
    <w:div w:id="1828597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www.llaiscymru.org/"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mddus.com/?utm_term=mdu%20indemnity&amp;utm_campaign=5.1+-+Competitive+Terms+-+MDU&amp;utm_source=adwords&amp;utm_medium=ppc&amp;hsa_acc=7131822200&amp;hsa_cam=1598735734&amp;hsa_grp=61956578818&amp;hsa_ad=432610523411&amp;hsa_src=g&amp;hsa_tgt=kwd-371722318314&amp;hsa_kw=mdu%20indemnity&amp;hsa_mt=b&amp;hsa_net=adwords&amp;hsa_ver=3&amp;gad_source=1&amp;gclid=EAIaIQobChMI-fCN-evIhAMVCZBQBh3wuA3PEAAYASAAEgImSfD_Bw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medicalprotection.org/" TargetMode="External"/><Relationship Id="rId20" Type="http://schemas.openxmlformats.org/officeDocument/2006/relationships/hyperlink" Target="https://www.ombwdsmon.cymru/taflenni-ffeithiau/iechyd-cwynion-yn-erbyn-gig-gwybodaeth-gyffredino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pcgc.gig.cymru/ein-gwasanaethau/gwasanaethau-cyfreithiol-a-risg/meysydd-arfer/indemniad-ymarfer-meddygol-cyffredinol/" TargetMode="External"/><Relationship Id="rId23"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www.england.nhs.uk/patient-safety/patient-safety-culture/a-just-culture-guide/"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B8C47FE-9002-48CD-BDE9-F3B0D9C34E89}">
  <ds:schemaRefs>
    <ds:schemaRef ds:uri="http://purl.org/dc/elements/1.1/"/>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74c76108-8724-4fba-9c10-b0fef4715523"/>
    <ds:schemaRef ds:uri="http://purl.org/dc/term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ABAE47D-BE60-4A85-A6A1-69B95C7A4490}"/>
</file>

<file path=customXml/itemProps3.xml><?xml version="1.0" encoding="utf-8"?>
<ds:datastoreItem xmlns:ds="http://schemas.openxmlformats.org/officeDocument/2006/customXml" ds:itemID="{7BD19E77-100A-49BF-8A59-C36E959738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6</Pages>
  <Words>2479</Words>
  <Characters>14132</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11</cp:revision>
  <dcterms:created xsi:type="dcterms:W3CDTF">2024-03-21T13:54:00Z</dcterms:created>
  <dcterms:modified xsi:type="dcterms:W3CDTF">2024-04-10T15:12:00Z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