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5BE3A" w14:textId="23555730" w:rsidR="004942F3" w:rsidRPr="00363B38" w:rsidRDefault="005D1B7A" w:rsidP="00FE3F27">
      <w:pPr>
        <w:pStyle w:val="Heading2"/>
        <w:rPr>
          <w:rFonts w:ascii="Arial" w:hAnsi="Arial" w:cs="Arial"/>
          <w:b/>
          <w:bCs/>
          <w:color w:val="auto"/>
          <w:sz w:val="22"/>
          <w:szCs w:val="22"/>
        </w:rPr>
      </w:pPr>
      <w:r w:rsidRPr="00363B38">
        <w:rPr>
          <w:rStyle w:val="normaltextrun"/>
          <w:rFonts w:ascii="Arial" w:eastAsia="Aptos Display" w:hAnsi="Arial" w:cs="Arial"/>
          <w:b/>
          <w:bCs/>
          <w:color w:val="auto"/>
          <w:sz w:val="22"/>
          <w:szCs w:val="22"/>
          <w:lang w:val="cy-GB"/>
        </w:rPr>
        <w:t>Pennod 2</w:t>
      </w:r>
      <w:r w:rsidR="00363B38">
        <w:rPr>
          <w:rStyle w:val="normaltextrun"/>
          <w:rFonts w:ascii="Arial" w:eastAsia="Aptos Display" w:hAnsi="Arial" w:cs="Arial"/>
          <w:b/>
          <w:bCs/>
          <w:color w:val="auto"/>
          <w:sz w:val="22"/>
          <w:szCs w:val="22"/>
          <w:lang w:val="cy-GB"/>
        </w:rPr>
        <w:t xml:space="preserve">: Y </w:t>
      </w:r>
      <w:r w:rsidRPr="00363B38">
        <w:rPr>
          <w:rStyle w:val="normaltextrun"/>
          <w:rFonts w:ascii="Arial" w:eastAsia="Aptos Display" w:hAnsi="Arial" w:cs="Arial"/>
          <w:b/>
          <w:bCs/>
          <w:color w:val="auto"/>
          <w:sz w:val="22"/>
          <w:szCs w:val="22"/>
          <w:lang w:val="cy-GB"/>
        </w:rPr>
        <w:t>Gweithlu</w:t>
      </w:r>
    </w:p>
    <w:p w14:paraId="753F84BE" w14:textId="18009ACD" w:rsidR="004942F3" w:rsidRPr="00363B38" w:rsidRDefault="005D1B7A" w:rsidP="005D3F64">
      <w:pPr>
        <w:pStyle w:val="Heading2"/>
        <w:rPr>
          <w:rStyle w:val="normaltextrun"/>
          <w:rFonts w:ascii="Arial" w:eastAsia="Arial" w:hAnsi="Arial" w:cs="Arial"/>
          <w:color w:val="0F4761"/>
          <w:sz w:val="22"/>
          <w:szCs w:val="22"/>
          <w:lang w:val="cy-GB"/>
        </w:rPr>
      </w:pPr>
      <w:r w:rsidRPr="00363B38">
        <w:rPr>
          <w:rStyle w:val="normaltextrun"/>
          <w:rFonts w:ascii="Arial" w:eastAsia="Arial" w:hAnsi="Arial" w:cs="Arial"/>
          <w:color w:val="0F4761"/>
          <w:sz w:val="22"/>
          <w:szCs w:val="22"/>
          <w:lang w:val="cy-GB"/>
        </w:rPr>
        <w:t>Matrics 2.1:Recriwtio a Chadw staff</w:t>
      </w:r>
    </w:p>
    <w:p w14:paraId="20D46031" w14:textId="77777777" w:rsidR="004942F3" w:rsidRPr="00363B38" w:rsidRDefault="005D1B7A" w:rsidP="00FE3F27">
      <w:pPr>
        <w:pStyle w:val="Heading3"/>
        <w:rPr>
          <w:rFonts w:ascii="Arial" w:hAnsi="Arial" w:cs="Arial"/>
          <w:sz w:val="22"/>
          <w:szCs w:val="22"/>
        </w:rPr>
      </w:pPr>
      <w:r w:rsidRPr="00363B38">
        <w:rPr>
          <w:rStyle w:val="normaltextrun"/>
          <w:rFonts w:ascii="Arial" w:eastAsia="Arial" w:hAnsi="Arial" w:cs="Arial"/>
          <w:color w:val="0F4761"/>
          <w:sz w:val="22"/>
          <w:szCs w:val="22"/>
          <w:lang w:val="cy-GB"/>
        </w:rPr>
        <w:t>Cwmpas </w:t>
      </w:r>
    </w:p>
    <w:p w14:paraId="0E7AF253" w14:textId="77777777" w:rsidR="004942F3" w:rsidRPr="00363B38" w:rsidRDefault="005D1B7A" w:rsidP="00FE3F27">
      <w:pPr>
        <w:pStyle w:val="Heading4"/>
        <w:rPr>
          <w:rFonts w:ascii="Arial" w:hAnsi="Arial" w:cs="Arial"/>
          <w:color w:val="0F4761"/>
        </w:rPr>
      </w:pPr>
      <w:r w:rsidRPr="00363B38">
        <w:rPr>
          <w:rStyle w:val="normaltextrun"/>
          <w:rFonts w:ascii="Arial" w:eastAsia="Arial" w:hAnsi="Arial" w:cs="Arial"/>
          <w:color w:val="0F4761"/>
          <w:lang w:val="cy-GB"/>
        </w:rPr>
        <w:t>Beth sydd yn y matrics hwn?</w:t>
      </w:r>
    </w:p>
    <w:p w14:paraId="1DAF0850" w14:textId="0473B329" w:rsidR="004942F3" w:rsidRPr="00363B38" w:rsidRDefault="005D1B7A" w:rsidP="00D87A41">
      <w:pPr>
        <w:pStyle w:val="paragraph"/>
        <w:spacing w:before="0" w:after="0"/>
        <w:jc w:val="both"/>
        <w:textAlignment w:val="baseline"/>
        <w:rPr>
          <w:rFonts w:ascii="Arial" w:hAnsi="Arial" w:cs="Arial"/>
          <w:sz w:val="22"/>
          <w:szCs w:val="22"/>
        </w:rPr>
      </w:pPr>
      <w:r w:rsidRPr="00363B38">
        <w:rPr>
          <w:rStyle w:val="normaltextrun"/>
          <w:rFonts w:ascii="Arial" w:eastAsia="Arial" w:hAnsi="Arial" w:cs="Arial"/>
          <w:sz w:val="22"/>
          <w:szCs w:val="22"/>
          <w:lang w:val="cy-GB"/>
        </w:rPr>
        <w:t>Agwedd allweddol ar lywodraethu clinigol da ar gyfer Practis yw bod ganddo brosesau effeithiol ar gyfer r</w:t>
      </w:r>
      <w:r w:rsidR="00363B38">
        <w:rPr>
          <w:rStyle w:val="normaltextrun"/>
          <w:rFonts w:ascii="Arial" w:eastAsia="Arial" w:hAnsi="Arial" w:cs="Arial"/>
          <w:sz w:val="22"/>
          <w:szCs w:val="22"/>
          <w:lang w:val="cy-GB"/>
        </w:rPr>
        <w:t>e</w:t>
      </w:r>
      <w:r w:rsidRPr="00363B38">
        <w:rPr>
          <w:rStyle w:val="normaltextrun"/>
          <w:rFonts w:ascii="Arial" w:eastAsia="Arial" w:hAnsi="Arial" w:cs="Arial"/>
          <w:sz w:val="22"/>
          <w:szCs w:val="22"/>
          <w:lang w:val="cy-GB"/>
        </w:rPr>
        <w:t>criwtio a chadw'r holl staff.  </w:t>
      </w:r>
    </w:p>
    <w:p w14:paraId="5EDE9457"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Hysbysebu swyddi </w:t>
      </w:r>
    </w:p>
    <w:p w14:paraId="1BEDBF0D"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Prosesau recriwtio </w:t>
      </w:r>
    </w:p>
    <w:p w14:paraId="0AC7095A"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Polisïau cydraddoldeb ac amrywiaeth yn cael eu cymhwyso </w:t>
      </w:r>
    </w:p>
    <w:p w14:paraId="10BE7AF2"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Hyfforddiant sefydlu </w:t>
      </w:r>
    </w:p>
    <w:p w14:paraId="767F40B2"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Ymgysylltu a chefnogi staff locwm </w:t>
      </w:r>
    </w:p>
    <w:p w14:paraId="0AE1E201"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Fonts w:ascii="Arial" w:hAnsi="Arial" w:cs="Arial"/>
          <w:sz w:val="22"/>
          <w:szCs w:val="22"/>
        </w:rPr>
      </w:pPr>
      <w:r w:rsidRPr="00363B38">
        <w:rPr>
          <w:rStyle w:val="normaltextrun"/>
          <w:rFonts w:ascii="Arial" w:eastAsia="Arial" w:hAnsi="Arial" w:cs="Arial"/>
          <w:sz w:val="22"/>
          <w:szCs w:val="22"/>
          <w:lang w:val="cy-GB"/>
        </w:rPr>
        <w:t>Cadw staff/Meddygon Teulu </w:t>
      </w:r>
    </w:p>
    <w:p w14:paraId="16A8053A" w14:textId="77777777" w:rsidR="004942F3" w:rsidRPr="00363B38" w:rsidRDefault="005D1B7A" w:rsidP="00D87A41">
      <w:pPr>
        <w:pStyle w:val="paragraph"/>
        <w:numPr>
          <w:ilvl w:val="0"/>
          <w:numId w:val="1"/>
        </w:numPr>
        <w:spacing w:before="0" w:beforeAutospacing="0" w:after="0" w:afterAutospacing="0"/>
        <w:ind w:left="1080" w:firstLine="0"/>
        <w:jc w:val="both"/>
        <w:textAlignment w:val="baseline"/>
        <w:rPr>
          <w:rStyle w:val="eop"/>
          <w:rFonts w:ascii="Arial" w:hAnsi="Arial" w:cs="Arial"/>
          <w:sz w:val="22"/>
          <w:szCs w:val="22"/>
        </w:rPr>
      </w:pPr>
      <w:r w:rsidRPr="00363B38">
        <w:rPr>
          <w:rStyle w:val="normaltextrun"/>
          <w:rFonts w:ascii="Arial" w:eastAsia="Arial" w:hAnsi="Arial" w:cs="Arial"/>
          <w:sz w:val="22"/>
          <w:szCs w:val="22"/>
          <w:lang w:val="cy-GB"/>
        </w:rPr>
        <w:t>Cynllunio ar gyfer olyniaeth </w:t>
      </w:r>
    </w:p>
    <w:p w14:paraId="46DD32C6" w14:textId="77777777" w:rsidR="00F42836" w:rsidRPr="00363B38" w:rsidRDefault="00F42836" w:rsidP="00F42836">
      <w:pPr>
        <w:pStyle w:val="paragraph"/>
        <w:spacing w:before="0" w:beforeAutospacing="0" w:after="0" w:afterAutospacing="0"/>
        <w:ind w:left="1080"/>
        <w:jc w:val="both"/>
        <w:textAlignment w:val="baseline"/>
        <w:rPr>
          <w:rFonts w:ascii="Arial" w:hAnsi="Arial" w:cs="Arial"/>
          <w:sz w:val="22"/>
          <w:szCs w:val="22"/>
        </w:rPr>
      </w:pPr>
    </w:p>
    <w:p w14:paraId="0952A5D8" w14:textId="100C340D" w:rsidR="5532B362" w:rsidRPr="00363B38" w:rsidRDefault="005D1B7A" w:rsidP="00363B38">
      <w:pPr>
        <w:pStyle w:val="Heading4"/>
        <w:rPr>
          <w:rStyle w:val="eop"/>
          <w:rFonts w:ascii="Arial" w:hAnsi="Arial" w:cs="Arial"/>
          <w:color w:val="0F4761"/>
        </w:rPr>
      </w:pPr>
      <w:r w:rsidRPr="00363B38">
        <w:rPr>
          <w:rStyle w:val="normaltextrun"/>
          <w:rFonts w:ascii="Arial" w:eastAsia="Arial" w:hAnsi="Arial" w:cs="Arial"/>
          <w:color w:val="0F4761"/>
          <w:lang w:val="cy-GB"/>
        </w:rPr>
        <w:t>Beth sydd ddim yn y matrics hwn?</w:t>
      </w:r>
    </w:p>
    <w:p w14:paraId="42B10FD5" w14:textId="77777777" w:rsidR="004942F3" w:rsidRPr="00363B38" w:rsidRDefault="005D1B7A" w:rsidP="00D87A41">
      <w:pPr>
        <w:pStyle w:val="paragraph"/>
        <w:numPr>
          <w:ilvl w:val="0"/>
          <w:numId w:val="2"/>
        </w:numPr>
        <w:spacing w:before="0" w:beforeAutospacing="0" w:after="0" w:afterAutospacing="0"/>
        <w:ind w:left="1080" w:firstLine="0"/>
        <w:jc w:val="both"/>
        <w:textAlignment w:val="baseline"/>
        <w:rPr>
          <w:rStyle w:val="eop"/>
          <w:rFonts w:ascii="Arial" w:hAnsi="Arial" w:cs="Arial"/>
          <w:sz w:val="22"/>
          <w:szCs w:val="22"/>
        </w:rPr>
      </w:pPr>
      <w:r w:rsidRPr="00363B38">
        <w:rPr>
          <w:rStyle w:val="normaltextrun"/>
          <w:rFonts w:ascii="Arial" w:eastAsia="Arial" w:hAnsi="Arial" w:cs="Arial"/>
          <w:sz w:val="22"/>
          <w:szCs w:val="22"/>
          <w:lang w:val="cy-GB"/>
        </w:rPr>
        <w:t>  Cynllunio gwasanaethau (a drafodir ym Mhennod 1: Arweinyddiaeth) </w:t>
      </w:r>
    </w:p>
    <w:p w14:paraId="1DB93958" w14:textId="77777777" w:rsidR="00F42836" w:rsidRPr="00363B38" w:rsidRDefault="00F42836" w:rsidP="00F42836">
      <w:pPr>
        <w:pStyle w:val="paragraph"/>
        <w:spacing w:before="0" w:beforeAutospacing="0" w:after="0" w:afterAutospacing="0"/>
        <w:jc w:val="both"/>
        <w:textAlignment w:val="baseline"/>
        <w:rPr>
          <w:rFonts w:ascii="Arial" w:hAnsi="Arial" w:cs="Arial"/>
          <w:sz w:val="22"/>
          <w:szCs w:val="22"/>
        </w:rPr>
      </w:pPr>
    </w:p>
    <w:p w14:paraId="6AAB3D33" w14:textId="65ACD7A7" w:rsidR="00F42836" w:rsidRPr="00363B38" w:rsidRDefault="005D1B7A" w:rsidP="00363B38">
      <w:pPr>
        <w:pStyle w:val="Heading3"/>
        <w:rPr>
          <w:rFonts w:ascii="Arial" w:hAnsi="Arial" w:cs="Arial"/>
          <w:sz w:val="22"/>
          <w:szCs w:val="22"/>
        </w:rPr>
      </w:pPr>
      <w:r w:rsidRPr="00363B38">
        <w:rPr>
          <w:rStyle w:val="normaltextrun"/>
          <w:rFonts w:ascii="Arial" w:eastAsia="Arial" w:hAnsi="Arial" w:cs="Arial"/>
          <w:color w:val="0F4761"/>
          <w:sz w:val="22"/>
          <w:szCs w:val="22"/>
          <w:lang w:val="cy-GB"/>
        </w:rPr>
        <w:t>Cwestiynau Allweddol i'w hystyried ar gyfer y Matrics hwn </w:t>
      </w:r>
    </w:p>
    <w:p w14:paraId="4657C7BC"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Sut mae'r Practis yn dangos ei fod yn defnyddio prosesau teg a chyfreithiol ar gyfer yr holl recriwtio i wneud y gorau o'r gronfa dalent y gall ddewis ohoni? </w:t>
      </w:r>
    </w:p>
    <w:p w14:paraId="30965AF4"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Sut mae'r Practis yn dangos bod ganddo brosesau i wirio bod yr holl staff newydd yn gymwys i wneud y swydd, yn cael caniatâd cyfreithiol i wneud y swydd, wedi'u cofrestru gyda chorff proffesiynol heb gyfyngiad, ac yn cael eu hindemnio'n ddigonol? </w:t>
      </w:r>
    </w:p>
    <w:p w14:paraId="132C0C73"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Sut mae'r Practis yn sicrhau bod pob aelod newydd o staff yn cael profiad cadarnhaol o'r practis yn ystod eu dyddiau cyntaf yn y gwaith, ac yn teimlo’n rhan o’r tîm gofal sylfaenol? Sut mae effeithiolrwydd yn cael ei ddangos? </w:t>
      </w:r>
    </w:p>
    <w:p w14:paraId="1BE64809"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Sut mae'r practis yn sicrhau bod staff locwm yn cael eu hysbysu am unrhyw newidiadau sylweddol i bolisi’r Practis neu bolisi lleol? Sut mae sicrwydd ei fod yn gweithio? </w:t>
      </w:r>
    </w:p>
    <w:p w14:paraId="6C6633D8"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Sut mae'r broblem o gadw staff/meddygon yn cael ei datrys? </w:t>
      </w:r>
    </w:p>
    <w:p w14:paraId="27DFD69D" w14:textId="77777777" w:rsidR="004942F3" w:rsidRPr="00363B38" w:rsidRDefault="005D1B7A" w:rsidP="00F42836">
      <w:pPr>
        <w:pStyle w:val="paragraph"/>
        <w:numPr>
          <w:ilvl w:val="0"/>
          <w:numId w:val="11"/>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A yw Partneriaid y Practis wedi bod yn rhan o unrhyw gynllunio olyniaeth ar gyfer y Practis?  </w:t>
      </w:r>
    </w:p>
    <w:p w14:paraId="5139034D" w14:textId="77777777" w:rsidR="4124B24A" w:rsidRPr="00363B38" w:rsidRDefault="005D1B7A" w:rsidP="00F42836">
      <w:pPr>
        <w:pStyle w:val="paragraph"/>
        <w:numPr>
          <w:ilvl w:val="0"/>
          <w:numId w:val="11"/>
        </w:numPr>
        <w:spacing w:before="0" w:beforeAutospacing="0" w:after="0" w:afterAutospacing="0"/>
        <w:jc w:val="both"/>
        <w:rPr>
          <w:rFonts w:ascii="Arial" w:hAnsi="Arial" w:cs="Arial"/>
          <w:sz w:val="22"/>
          <w:szCs w:val="22"/>
        </w:rPr>
      </w:pPr>
      <w:r w:rsidRPr="00363B38">
        <w:rPr>
          <w:rFonts w:ascii="Arial" w:eastAsia="Arial" w:hAnsi="Arial" w:cs="Arial"/>
          <w:color w:val="333333"/>
          <w:sz w:val="22"/>
          <w:szCs w:val="22"/>
          <w:lang w:val="cy-GB"/>
        </w:rPr>
        <w:t>Sut mae'r Practis yn sicrhau bod y tîm cyfan yn gweithio o fewn cwmpas llawn eu practis, yn deall eu cyfraniad i'r Practis, ac yn teimlo eu bod yn cael eu parchu, eu gwerthfawrogi a'u bod yn hanfodol?</w:t>
      </w:r>
    </w:p>
    <w:p w14:paraId="2B60F2FD" w14:textId="700576B9"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41568B5B" w14:textId="77777777" w:rsidR="004942F3" w:rsidRPr="00363B38" w:rsidRDefault="005D1B7A" w:rsidP="00FE3F27">
      <w:pPr>
        <w:pStyle w:val="Heading3"/>
        <w:rPr>
          <w:rFonts w:ascii="Arial" w:hAnsi="Arial" w:cs="Arial"/>
          <w:sz w:val="22"/>
          <w:szCs w:val="22"/>
        </w:rPr>
      </w:pPr>
      <w:r w:rsidRPr="00363B38">
        <w:rPr>
          <w:rStyle w:val="normaltextrun"/>
          <w:rFonts w:ascii="Arial" w:eastAsia="Arial" w:hAnsi="Arial" w:cs="Arial"/>
          <w:color w:val="0F4761"/>
          <w:sz w:val="22"/>
          <w:szCs w:val="22"/>
          <w:lang w:val="cy-GB"/>
        </w:rPr>
        <w:t>Hunanasesiad ar lefel 1 ar gyfer y matrics hwn </w:t>
      </w:r>
      <w:r w:rsidRPr="00363B38">
        <w:rPr>
          <w:rStyle w:val="normaltextrun"/>
          <w:rFonts w:ascii="Arial" w:eastAsia="Arial" w:hAnsi="Arial" w:cs="Arial"/>
          <w:color w:val="0F4761"/>
          <w:sz w:val="22"/>
          <w:szCs w:val="22"/>
          <w:lang w:val="cy-GB"/>
        </w:rPr>
        <w:tab/>
      </w:r>
      <w:r w:rsidRPr="00363B38">
        <w:rPr>
          <w:rStyle w:val="normaltextrun"/>
          <w:rFonts w:ascii="Arial" w:eastAsia="Arial" w:hAnsi="Arial" w:cs="Arial"/>
          <w:color w:val="0F4761"/>
          <w:sz w:val="22"/>
          <w:szCs w:val="22"/>
          <w:lang w:val="cy-GB"/>
        </w:rPr>
        <w:tab/>
      </w:r>
      <w:r w:rsidRPr="00363B38">
        <w:rPr>
          <w:rStyle w:val="normaltextrun"/>
          <w:rFonts w:ascii="Arial" w:eastAsia="Arial" w:hAnsi="Arial" w:cs="Arial"/>
          <w:color w:val="0F4761"/>
          <w:sz w:val="22"/>
          <w:szCs w:val="22"/>
          <w:lang w:val="cy-GB"/>
        </w:rPr>
        <w:tab/>
      </w:r>
      <w:r w:rsidRPr="00363B38">
        <w:rPr>
          <w:rStyle w:val="normaltextrun"/>
          <w:rFonts w:ascii="Arial" w:eastAsia="Arial" w:hAnsi="Arial" w:cs="Arial"/>
          <w:color w:val="0F4761"/>
          <w:sz w:val="22"/>
          <w:szCs w:val="22"/>
          <w:lang w:val="cy-GB"/>
        </w:rPr>
        <w:tab/>
      </w:r>
      <w:r w:rsidRPr="00363B38">
        <w:rPr>
          <w:rStyle w:val="normaltextrun"/>
          <w:rFonts w:ascii="Arial" w:eastAsia="Arial" w:hAnsi="Arial" w:cs="Arial"/>
          <w:color w:val="0F4761"/>
          <w:sz w:val="22"/>
          <w:szCs w:val="22"/>
          <w:lang w:val="cy-GB"/>
        </w:rPr>
        <w:tab/>
        <w:t> </w:t>
      </w:r>
    </w:p>
    <w:p w14:paraId="302D0BC9" w14:textId="77777777" w:rsidR="004942F3" w:rsidRPr="00363B38" w:rsidRDefault="004942F3" w:rsidP="00D87A41">
      <w:pPr>
        <w:pStyle w:val="paragraph"/>
        <w:spacing w:before="0" w:beforeAutospacing="0" w:after="0" w:afterAutospacing="0"/>
        <w:jc w:val="both"/>
        <w:textAlignment w:val="baseline"/>
        <w:rPr>
          <w:rFonts w:ascii="Arial" w:hAnsi="Arial" w:cs="Arial"/>
          <w:sz w:val="22"/>
          <w:szCs w:val="22"/>
        </w:rPr>
      </w:pPr>
    </w:p>
    <w:p w14:paraId="4B29DCCF" w14:textId="77777777" w:rsidR="004942F3" w:rsidRPr="00363B38" w:rsidRDefault="005D1B7A" w:rsidP="00F42836">
      <w:pPr>
        <w:pStyle w:val="paragraph"/>
        <w:spacing w:before="0" w:beforeAutospacing="0" w:after="0" w:afterAutospacing="0"/>
        <w:jc w:val="both"/>
        <w:textAlignment w:val="baseline"/>
        <w:rPr>
          <w:rFonts w:ascii="Arial" w:hAnsi="Arial" w:cs="Arial"/>
          <w:sz w:val="22"/>
          <w:szCs w:val="22"/>
        </w:rPr>
      </w:pPr>
      <w:r w:rsidRPr="00363B38">
        <w:rPr>
          <w:rFonts w:ascii="Arial" w:eastAsia="Arial" w:hAnsi="Arial" w:cs="Arial"/>
          <w:b/>
          <w:bCs/>
          <w:sz w:val="22"/>
          <w:szCs w:val="22"/>
          <w:lang w:val="cy-GB"/>
        </w:rPr>
        <w:t>Lefel 1:  Dim sicrwydd. Ni all y Practis ddangos</w:t>
      </w:r>
      <w:r w:rsidRPr="00363B38">
        <w:rPr>
          <w:rFonts w:ascii="Arial" w:eastAsia="Arial" w:hAnsi="Arial" w:cs="Arial"/>
          <w:sz w:val="22"/>
          <w:szCs w:val="22"/>
          <w:lang w:val="cy-GB"/>
        </w:rPr>
        <w:t xml:space="preserve"> bod y Practis wedi cyflawni unrhyw un o'r lefelau eraill, ond mae'r Practis yn gweithio tuag ato.</w:t>
      </w:r>
    </w:p>
    <w:p w14:paraId="710FD744" w14:textId="77777777" w:rsidR="006D1089" w:rsidRDefault="005D1B7A" w:rsidP="00D87A41">
      <w:pPr>
        <w:pStyle w:val="paragraph"/>
        <w:spacing w:before="0" w:beforeAutospacing="0" w:after="0" w:afterAutospacing="0"/>
        <w:jc w:val="both"/>
        <w:textAlignment w:val="baseline"/>
        <w:rPr>
          <w:rFonts w:ascii="Arial" w:hAnsi="Arial" w:cs="Arial"/>
          <w:sz w:val="22"/>
          <w:szCs w:val="22"/>
        </w:rPr>
      </w:pPr>
      <w:r w:rsidRPr="00363B38">
        <w:rPr>
          <w:rFonts w:ascii="Arial" w:hAnsi="Arial" w:cs="Arial"/>
          <w:noProof/>
          <w:sz w:val="22"/>
          <w:szCs w:val="22"/>
        </w:rPr>
        <w:lastRenderedPageBreak/>
        <w:drawing>
          <wp:inline distT="0" distB="0" distL="0" distR="0" wp14:anchorId="32EE47E7" wp14:editId="7A4927EE">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0D9E4215" w14:textId="70C2825B"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Sylwch fod geiriad y lefel hon yn parhau'n uchelgeisiol. Dewiswch y lefel hon os na all y practis fodloni'r meini prawf ar gyfer lefel 2. </w:t>
      </w:r>
    </w:p>
    <w:p w14:paraId="0B59D9B4"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1101791A" w14:textId="77777777" w:rsidR="004942F3" w:rsidRPr="00363B38" w:rsidRDefault="005D1B7A" w:rsidP="00FE3F27">
      <w:pPr>
        <w:pStyle w:val="Heading4"/>
        <w:rPr>
          <w:rFonts w:ascii="Arial" w:hAnsi="Arial" w:cs="Arial"/>
        </w:rPr>
      </w:pPr>
      <w:r w:rsidRPr="00363B38">
        <w:rPr>
          <w:rStyle w:val="normaltextrun"/>
          <w:rFonts w:ascii="Arial" w:eastAsia="Arial" w:hAnsi="Arial" w:cs="Arial"/>
          <w:color w:val="0F4761"/>
          <w:lang w:val="cy-GB"/>
        </w:rPr>
        <w:t>Beth i'w ddangos i hunanasesu fel lefel 2 ar gyfer y matrics hwn?</w:t>
      </w:r>
    </w:p>
    <w:p w14:paraId="008FA275" w14:textId="28234C21" w:rsidR="004942F3" w:rsidRPr="00363B38" w:rsidRDefault="005D1B7A" w:rsidP="00D87A41">
      <w:pPr>
        <w:pStyle w:val="paragraph"/>
        <w:spacing w:before="0" w:beforeAutospacing="0" w:after="0" w:afterAutospacing="0"/>
        <w:ind w:left="5760" w:firstLine="72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215804F9" w14:textId="77777777" w:rsidR="00F42836" w:rsidRPr="00363B38" w:rsidRDefault="005D1B7A" w:rsidP="00F42836">
      <w:pPr>
        <w:pStyle w:val="paragraph"/>
        <w:spacing w:before="0" w:beforeAutospacing="0" w:after="0" w:afterAutospacing="0"/>
        <w:jc w:val="both"/>
        <w:textAlignment w:val="baseline"/>
        <w:rPr>
          <w:rFonts w:ascii="Arial" w:hAnsi="Arial" w:cs="Arial"/>
          <w:sz w:val="22"/>
          <w:szCs w:val="22"/>
        </w:rPr>
      </w:pPr>
      <w:r w:rsidRPr="00363B38">
        <w:rPr>
          <w:rFonts w:ascii="Arial" w:eastAsia="Arial" w:hAnsi="Arial" w:cs="Arial"/>
          <w:b/>
          <w:bCs/>
          <w:sz w:val="22"/>
          <w:szCs w:val="22"/>
          <w:lang w:val="cy-GB"/>
        </w:rPr>
        <w:t>Lefel 2:</w:t>
      </w:r>
      <w:r w:rsidRPr="00363B38">
        <w:rPr>
          <w:rFonts w:ascii="Arial" w:eastAsia="Arial" w:hAnsi="Arial" w:cs="Arial"/>
          <w:sz w:val="22"/>
          <w:szCs w:val="22"/>
          <w:lang w:val="cy-GB"/>
        </w:rPr>
        <w:t xml:space="preserve"> </w:t>
      </w:r>
      <w:r w:rsidRPr="00363B38">
        <w:rPr>
          <w:rFonts w:ascii="Arial" w:eastAsia="Arial" w:hAnsi="Arial" w:cs="Arial"/>
          <w:b/>
          <w:bCs/>
          <w:sz w:val="22"/>
          <w:szCs w:val="22"/>
          <w:lang w:val="cy-GB"/>
        </w:rPr>
        <w:t>Sicrwydd Cyfyngedig.</w:t>
      </w:r>
      <w:r w:rsidRPr="00363B38">
        <w:rPr>
          <w:rFonts w:ascii="Arial" w:eastAsia="Arial" w:hAnsi="Arial" w:cs="Arial"/>
          <w:sz w:val="22"/>
          <w:szCs w:val="22"/>
          <w:lang w:val="cy-GB"/>
        </w:rPr>
        <w:t xml:space="preserve"> Gall y Practis ddangos </w:t>
      </w:r>
      <w:r w:rsidRPr="00363B38">
        <w:rPr>
          <w:rFonts w:ascii="Arial" w:eastAsia="Arial" w:hAnsi="Arial" w:cs="Arial"/>
          <w:b/>
          <w:bCs/>
          <w:sz w:val="22"/>
          <w:szCs w:val="22"/>
          <w:lang w:val="cy-GB"/>
        </w:rPr>
        <w:t xml:space="preserve">rhai elfennau </w:t>
      </w:r>
      <w:r w:rsidRPr="00363B38">
        <w:rPr>
          <w:rFonts w:ascii="Arial" w:eastAsia="Arial" w:hAnsi="Arial" w:cs="Arial"/>
          <w:sz w:val="22"/>
          <w:szCs w:val="22"/>
          <w:lang w:val="cy-GB"/>
        </w:rPr>
        <w:t xml:space="preserve">o broses (e.e. fframwaith, rhestr wirio, polisi neu brotocol, hyfforddiant staff, cynllun, mesurau, arweinydd practis a enwir ar gyfer y prosiect), ond nid yw’r Practis wedi cwblhau cylch eto. </w:t>
      </w:r>
    </w:p>
    <w:p w14:paraId="48C38D37" w14:textId="77777777" w:rsidR="00F42836" w:rsidRPr="00363B38" w:rsidRDefault="005D1B7A" w:rsidP="00F42836">
      <w:pPr>
        <w:pStyle w:val="paragraph"/>
        <w:spacing w:before="0" w:beforeAutospacing="0" w:after="0" w:afterAutospacing="0"/>
        <w:jc w:val="both"/>
        <w:textAlignment w:val="baseline"/>
        <w:rPr>
          <w:rStyle w:val="wacimagecontainer"/>
          <w:rFonts w:ascii="Arial" w:eastAsiaTheme="majorEastAsia" w:hAnsi="Arial" w:cs="Arial"/>
          <w:noProof/>
          <w:sz w:val="22"/>
          <w:szCs w:val="22"/>
        </w:rPr>
      </w:pPr>
      <w:r w:rsidRPr="00363B38">
        <w:rPr>
          <w:rFonts w:ascii="Arial" w:hAnsi="Arial" w:cs="Arial"/>
          <w:noProof/>
          <w:sz w:val="22"/>
          <w:szCs w:val="22"/>
        </w:rPr>
        <w:drawing>
          <wp:inline distT="0" distB="0" distL="0" distR="0" wp14:anchorId="638DCC72" wp14:editId="51E91C56">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110D4446" w14:textId="77777777" w:rsidR="004942F3" w:rsidRPr="00363B38" w:rsidRDefault="005D1B7A" w:rsidP="00F42836">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4500DF96"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Cs/>
          <w:color w:val="000000"/>
          <w:sz w:val="22"/>
          <w:szCs w:val="22"/>
          <w:lang w:val="cy-GB"/>
        </w:rPr>
        <w:t>Gallai</w:t>
      </w:r>
      <w:r w:rsidRPr="00363B38">
        <w:rPr>
          <w:rStyle w:val="normaltextrun"/>
          <w:rFonts w:ascii="Arial" w:eastAsia="Arial" w:hAnsi="Arial" w:cs="Arial"/>
          <w:b/>
          <w:bCs/>
          <w:color w:val="000000"/>
          <w:sz w:val="22"/>
          <w:szCs w:val="22"/>
          <w:lang w:val="cy-GB"/>
        </w:rPr>
        <w:t xml:space="preserve"> enghreifftiau</w:t>
      </w:r>
      <w:r w:rsidRPr="00363B38">
        <w:rPr>
          <w:rStyle w:val="normaltextrun"/>
          <w:rFonts w:ascii="Arial" w:eastAsia="Arial" w:hAnsi="Arial" w:cs="Arial"/>
          <w:color w:val="000000"/>
          <w:sz w:val="22"/>
          <w:szCs w:val="22"/>
          <w:lang w:val="cy-GB"/>
        </w:rPr>
        <w:t xml:space="preserve"> (nid rhestr gynhwysfawr) sy’n bodloni hunanasesiad lefel 2 gynnwys: </w:t>
      </w:r>
    </w:p>
    <w:p w14:paraId="4D8E5322"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Hysbysebu swyddi – </w:t>
      </w:r>
      <w:r w:rsidRPr="00363B38">
        <w:rPr>
          <w:rStyle w:val="normaltextrun"/>
          <w:rFonts w:ascii="Arial" w:eastAsia="Arial" w:hAnsi="Arial" w:cs="Arial"/>
          <w:color w:val="000000"/>
          <w:sz w:val="22"/>
          <w:szCs w:val="22"/>
          <w:lang w:val="cy-GB"/>
        </w:rPr>
        <w:t>O fewn y flwyddyn ddiwethaf, mae'r Practis wedi llunio / adolygu polisi recriwtio sy'n disgrifio’r ffordd y bydd yn sicrhau bod yr holl hysbysebion swyddi a phrosesau recriwtio yn bodloni gofynion Deddf Cydraddoldeb 2010. Fodd bynnag, mae Rheolwr y Practis wedi dirprwyo'r tasgau hyn i ddirprwy ac wedi bod yn rhy brysur i edrych ar y rhestrau gwirio i weld a yw'r Practis wedi cydymffurfio. </w:t>
      </w:r>
    </w:p>
    <w:p w14:paraId="681830CA"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Prosesau recriwtio </w:t>
      </w:r>
      <w:r w:rsidRPr="00363B38">
        <w:rPr>
          <w:rStyle w:val="normaltextrun"/>
          <w:rFonts w:ascii="Arial" w:eastAsia="Arial" w:hAnsi="Arial" w:cs="Arial"/>
          <w:color w:val="000000"/>
          <w:sz w:val="22"/>
          <w:szCs w:val="22"/>
          <w:lang w:val="cy-GB"/>
        </w:rPr>
        <w:t>- Mae gan Reolwr y Practis restr wirio ar gyfer statws corff cofrestru, statws rhestr perfformwyr, statws indemniad gyda phob recriwt parhaol newydd, ac yn ei gofnodi yn eu ffeiliau. Ond nid ar gyfer staff locwm. </w:t>
      </w:r>
    </w:p>
    <w:p w14:paraId="0314B5BD"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Hyfforddiant sefydlu</w:t>
      </w:r>
      <w:r w:rsidRPr="00363B38">
        <w:rPr>
          <w:rStyle w:val="normaltextrun"/>
          <w:rFonts w:ascii="Arial" w:eastAsia="Arial" w:hAnsi="Arial" w:cs="Arial"/>
          <w:color w:val="000000"/>
          <w:sz w:val="22"/>
          <w:szCs w:val="22"/>
          <w:lang w:val="cy-GB"/>
        </w:rPr>
        <w:t xml:space="preserve"> - Er bod gan y Practis bolisi sefydlu, does dim proses ar gyfer gwirio a yw'r recriwt newydd yn elwa ohono neu'n bodloni cymwyseddau hanfodol.  </w:t>
      </w:r>
    </w:p>
    <w:p w14:paraId="4C8CCCE8"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Cefnogi staff locwm</w:t>
      </w:r>
      <w:r w:rsidRPr="00363B38">
        <w:rPr>
          <w:rStyle w:val="normaltextrun"/>
          <w:rFonts w:ascii="Arial" w:eastAsia="Arial" w:hAnsi="Arial" w:cs="Arial"/>
          <w:color w:val="000000"/>
          <w:sz w:val="22"/>
          <w:szCs w:val="22"/>
          <w:lang w:val="cy-GB"/>
        </w:rPr>
        <w:t xml:space="preserve"> - Mae gan y Practis becyn locwm mewn blwch ffeiliau, a rhoddwyd cyfrifoldeb i'r partner iau am ei ddiweddaru, ond nid oes mynegai o gynnwys na dyddiadau’r adolygiad diwethaf.  </w:t>
      </w:r>
    </w:p>
    <w:p w14:paraId="509DB16E"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Ymgysylltu staff locwm </w:t>
      </w:r>
      <w:r w:rsidRPr="00363B38">
        <w:rPr>
          <w:rStyle w:val="normaltextrun"/>
          <w:rFonts w:ascii="Arial" w:eastAsia="Arial" w:hAnsi="Arial" w:cs="Arial"/>
          <w:color w:val="000000"/>
          <w:sz w:val="22"/>
          <w:szCs w:val="22"/>
          <w:lang w:val="cy-GB"/>
        </w:rPr>
        <w:t>- Mae Nyrs locwm rheolaidd y Practis a’r Meddyg Teulu locwm yn cael eu hannog i fynychu cyfarfod addysg y practis amser cinio, ond ni ofynnir iddynt gyflwyno achos na chyfrannu at bynciau, felly nid oes tystiolaeth o ymgysylltu.  </w:t>
      </w:r>
    </w:p>
    <w:p w14:paraId="4CACAEF0"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Cadw </w:t>
      </w:r>
      <w:r w:rsidRPr="00363B38">
        <w:rPr>
          <w:rStyle w:val="normaltextrun"/>
          <w:rFonts w:ascii="Arial" w:eastAsia="Arial" w:hAnsi="Arial" w:cs="Arial"/>
          <w:color w:val="000000"/>
          <w:sz w:val="22"/>
          <w:szCs w:val="22"/>
          <w:lang w:val="cy-GB"/>
        </w:rPr>
        <w:t>- Y llynedd, bu'n rhaid i'r Practis ddefnyddio asiantaeth i ddod o hyd i ddau feddyg rhan amser i lenwi swyddi meddygon teulu cyflogedig, ar ôl methu â denu ymgeisydd addas ar gyfer swydd wag yn y bartneriaeth. Fe wnaeth un o'r meddygon hyn ymddiswyddo bedwar mis ar ôl dechrau ei swydd. Cynhaliwyd cyfweliad ymadael, a chynhaliwyd trafodaeth gyda'r meddyg arall sy'n dal yn y swydd. O ganlyniad, canfuwyd y gellid gwneud newidiadau a allai wella cyfraddau cadw. Fodd bynnag, nid yw'r Practis yn gallu gwerthuso eto a allai'r newidiadau hyn fod yn effeithiol.  </w:t>
      </w:r>
    </w:p>
    <w:p w14:paraId="17C00F32"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Cynllunio olyniaeth</w:t>
      </w:r>
      <w:r w:rsidRPr="00363B38">
        <w:rPr>
          <w:rStyle w:val="normaltextrun"/>
          <w:rFonts w:ascii="Arial" w:eastAsia="Arial" w:hAnsi="Arial" w:cs="Arial"/>
          <w:color w:val="000000"/>
          <w:sz w:val="22"/>
          <w:szCs w:val="22"/>
          <w:lang w:val="cy-GB"/>
        </w:rPr>
        <w:t xml:space="preserve"> - Mae wedi dod i sylw Rheolwr y Practis bod dau o'r prif feddygon teulu i fod i gyrraedd oedran ymddeol o fewn 12 mis i'w gilydd ymhen 5 mlynedd. Penderfynir sefydlu cyfres o gyfarfodydd Partneriaid dros y 12 mis nesaf yn benodol i fynd i'r afael â'r mater hwn ond nid ydynt eto wedi cael unrhyw eglurder ar benderfyniadau i'w gwneud wrth gynllunio olyniaeth.  </w:t>
      </w:r>
    </w:p>
    <w:p w14:paraId="3E13BB1E" w14:textId="77777777" w:rsidR="004942F3" w:rsidRPr="00363B38" w:rsidRDefault="004942F3" w:rsidP="00F42836">
      <w:pPr>
        <w:pStyle w:val="paragraph"/>
        <w:spacing w:before="0" w:beforeAutospacing="0" w:after="0" w:afterAutospacing="0"/>
        <w:ind w:firstLine="60"/>
        <w:jc w:val="both"/>
        <w:textAlignment w:val="baseline"/>
        <w:rPr>
          <w:rFonts w:ascii="Arial" w:hAnsi="Arial" w:cs="Arial"/>
          <w:sz w:val="22"/>
          <w:szCs w:val="22"/>
        </w:rPr>
      </w:pPr>
    </w:p>
    <w:p w14:paraId="15FE5275"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lastRenderedPageBreak/>
        <w:t>Gallai dogfennau i gefnogi enghreifftiau o'r fath gynnwys polisïau recriwtio a rhestrau gwirio, protocolau sefydlu a rhestrau gwirio, pecyn locwm ar-lein gyda mynegai cyfredol, nodiadau cyfweliad ymadael, trafodaethau cynllunio olyniaeth wedi'u cofnodi, ac ati. </w:t>
      </w:r>
    </w:p>
    <w:p w14:paraId="58ADFCD6" w14:textId="77777777" w:rsidR="004942F3" w:rsidRPr="00363B38" w:rsidRDefault="004942F3" w:rsidP="00F42836">
      <w:pPr>
        <w:pStyle w:val="paragraph"/>
        <w:spacing w:before="0" w:beforeAutospacing="0" w:after="0" w:afterAutospacing="0"/>
        <w:ind w:firstLine="60"/>
        <w:jc w:val="both"/>
        <w:textAlignment w:val="baseline"/>
        <w:rPr>
          <w:rFonts w:ascii="Arial" w:hAnsi="Arial" w:cs="Arial"/>
          <w:sz w:val="22"/>
          <w:szCs w:val="22"/>
        </w:rPr>
      </w:pPr>
    </w:p>
    <w:p w14:paraId="25C98FA3" w14:textId="77777777" w:rsidR="004942F3" w:rsidRPr="00363B38" w:rsidRDefault="005D1B7A" w:rsidP="00F42836">
      <w:pPr>
        <w:pStyle w:val="paragraph"/>
        <w:numPr>
          <w:ilvl w:val="0"/>
          <w:numId w:val="12"/>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 xml:space="preserve">DS:  </w:t>
      </w:r>
      <w:r w:rsidRPr="00363B38">
        <w:rPr>
          <w:rStyle w:val="normaltextrun"/>
          <w:rFonts w:ascii="Arial" w:eastAsia="Arial" w:hAnsi="Arial" w:cs="Arial"/>
          <w:b/>
          <w:bCs/>
          <w:i/>
          <w:iCs/>
          <w:color w:val="000000"/>
          <w:sz w:val="22"/>
          <w:szCs w:val="22"/>
          <w:lang w:val="cy-GB"/>
        </w:rPr>
        <w:t>Nid</w:t>
      </w:r>
      <w:r w:rsidRPr="00363B38">
        <w:rPr>
          <w:rStyle w:val="normaltextrun"/>
          <w:rFonts w:ascii="Arial" w:eastAsia="Arial" w:hAnsi="Arial" w:cs="Arial"/>
          <w:color w:val="000000"/>
          <w:sz w:val="22"/>
          <w:szCs w:val="22"/>
          <w:lang w:val="cy-GB"/>
        </w:rPr>
        <w:t xml:space="preserve"> yw hunanasesiad Lefel 2 yn gofyn bod </w:t>
      </w:r>
      <w:r w:rsidRPr="00363B38">
        <w:rPr>
          <w:rStyle w:val="normaltextrun"/>
          <w:rFonts w:ascii="Arial" w:eastAsia="Arial" w:hAnsi="Arial" w:cs="Arial"/>
          <w:b/>
          <w:bCs/>
          <w:i/>
          <w:iCs/>
          <w:color w:val="000000"/>
          <w:sz w:val="22"/>
          <w:szCs w:val="22"/>
          <w:lang w:val="cy-GB"/>
        </w:rPr>
        <w:t>bob un</w:t>
      </w:r>
      <w:r w:rsidRPr="00363B38">
        <w:rPr>
          <w:rStyle w:val="normaltextrun"/>
          <w:rFonts w:ascii="Arial" w:eastAsia="Arial" w:hAnsi="Arial" w:cs="Arial"/>
          <w:color w:val="000000"/>
          <w:sz w:val="22"/>
          <w:szCs w:val="22"/>
          <w:lang w:val="cy-GB"/>
        </w:rPr>
        <w:t xml:space="preserve"> o'r pynciau a restrir uchod o dan </w:t>
      </w:r>
      <w:r w:rsidRPr="00363B38">
        <w:rPr>
          <w:rStyle w:val="normaltextrun"/>
          <w:rFonts w:ascii="Arial" w:eastAsia="Arial" w:hAnsi="Arial" w:cs="Arial"/>
          <w:b/>
          <w:bCs/>
          <w:color w:val="000000"/>
          <w:sz w:val="22"/>
          <w:szCs w:val="22"/>
          <w:lang w:val="cy-GB"/>
        </w:rPr>
        <w:t>Cwmpas</w:t>
      </w:r>
      <w:r w:rsidRPr="00363B38">
        <w:rPr>
          <w:rStyle w:val="normaltextrun"/>
          <w:rFonts w:ascii="Arial" w:eastAsia="Arial" w:hAnsi="Arial" w:cs="Arial"/>
          <w:color w:val="000000"/>
          <w:sz w:val="22"/>
          <w:szCs w:val="22"/>
          <w:lang w:val="cy-GB"/>
        </w:rPr>
        <w:t xml:space="preserve">, na'r dogfennau/elfennau a nodir uchod o dan </w:t>
      </w:r>
      <w:r w:rsidRPr="00363B38">
        <w:rPr>
          <w:rStyle w:val="normaltextrun"/>
          <w:rFonts w:ascii="Arial" w:eastAsia="Arial" w:hAnsi="Arial" w:cs="Arial"/>
          <w:b/>
          <w:bCs/>
          <w:color w:val="000000"/>
          <w:sz w:val="22"/>
          <w:szCs w:val="22"/>
          <w:lang w:val="cy-GB"/>
        </w:rPr>
        <w:t>enghreifftiau</w:t>
      </w:r>
      <w:r w:rsidRPr="00363B38">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25C238C4" w14:textId="6D2C4429" w:rsidR="004942F3" w:rsidRPr="00363B38" w:rsidRDefault="004942F3" w:rsidP="00D87A41">
      <w:pPr>
        <w:pStyle w:val="paragraph"/>
        <w:spacing w:before="0" w:beforeAutospacing="0" w:after="0" w:afterAutospacing="0"/>
        <w:jc w:val="both"/>
        <w:textAlignment w:val="baseline"/>
        <w:rPr>
          <w:rFonts w:ascii="Arial" w:hAnsi="Arial" w:cs="Arial"/>
          <w:sz w:val="22"/>
          <w:szCs w:val="22"/>
        </w:rPr>
      </w:pPr>
    </w:p>
    <w:p w14:paraId="27088A9A" w14:textId="77777777" w:rsidR="004942F3" w:rsidRPr="00363B38" w:rsidRDefault="005D1B7A" w:rsidP="00FE3F27">
      <w:pPr>
        <w:pStyle w:val="Heading4"/>
        <w:rPr>
          <w:rFonts w:ascii="Arial" w:hAnsi="Arial" w:cs="Arial"/>
        </w:rPr>
      </w:pPr>
      <w:r w:rsidRPr="00363B38">
        <w:rPr>
          <w:rStyle w:val="normaltextrun"/>
          <w:rFonts w:ascii="Arial" w:eastAsia="Arial" w:hAnsi="Arial" w:cs="Arial"/>
          <w:color w:val="0F4761"/>
          <w:lang w:val="cy-GB"/>
        </w:rPr>
        <w:t>Beth i'w ddangos i hunanasesu fel lefel 3 ar gyfer y matrics hwn?</w:t>
      </w:r>
    </w:p>
    <w:p w14:paraId="0DB9EFCB" w14:textId="77777777" w:rsidR="004942F3" w:rsidRPr="00363B38" w:rsidRDefault="005D1B7A" w:rsidP="00D87A41">
      <w:pPr>
        <w:pStyle w:val="paragraph"/>
        <w:spacing w:before="0" w:beforeAutospacing="0" w:after="0" w:afterAutospacing="0"/>
        <w:ind w:left="720"/>
        <w:jc w:val="both"/>
        <w:textAlignment w:val="baseline"/>
        <w:rPr>
          <w:rFonts w:ascii="Arial" w:hAnsi="Arial" w:cs="Arial"/>
          <w:sz w:val="22"/>
          <w:szCs w:val="22"/>
        </w:rPr>
      </w:pPr>
      <w:r w:rsidRPr="00363B38">
        <w:rPr>
          <w:rStyle w:val="eop"/>
          <w:rFonts w:ascii="Arial" w:eastAsiaTheme="majorEastAsia" w:hAnsi="Arial" w:cs="Arial"/>
          <w:color w:val="000000"/>
          <w:sz w:val="22"/>
          <w:szCs w:val="22"/>
        </w:rPr>
        <w:t> </w:t>
      </w:r>
    </w:p>
    <w:p w14:paraId="3130FAEA" w14:textId="77777777" w:rsidR="004942F3" w:rsidRPr="00363B38" w:rsidRDefault="005D1B7A" w:rsidP="00F42836">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363B38">
        <w:rPr>
          <w:rFonts w:ascii="Arial" w:eastAsia="Arial" w:hAnsi="Arial" w:cs="Arial"/>
          <w:b/>
          <w:bCs/>
          <w:sz w:val="22"/>
          <w:szCs w:val="22"/>
          <w:lang w:val="cy-GB"/>
        </w:rPr>
        <w:t>Lefel 3:</w:t>
      </w:r>
      <w:r w:rsidRPr="00363B38">
        <w:rPr>
          <w:rFonts w:ascii="Arial" w:eastAsia="Arial" w:hAnsi="Arial" w:cs="Arial"/>
          <w:sz w:val="22"/>
          <w:szCs w:val="22"/>
          <w:lang w:val="cy-GB"/>
        </w:rPr>
        <w:t xml:space="preserve"> </w:t>
      </w:r>
      <w:r w:rsidRPr="00363B38">
        <w:rPr>
          <w:rFonts w:ascii="Arial" w:eastAsia="Arial" w:hAnsi="Arial" w:cs="Arial"/>
          <w:b/>
          <w:bCs/>
          <w:sz w:val="22"/>
          <w:szCs w:val="22"/>
          <w:lang w:val="cy-GB"/>
        </w:rPr>
        <w:t>Sicrwydd Rhesymol.</w:t>
      </w:r>
      <w:r w:rsidRPr="00363B38">
        <w:rPr>
          <w:rFonts w:ascii="Arial" w:eastAsia="Arial" w:hAnsi="Arial" w:cs="Arial"/>
          <w:sz w:val="22"/>
          <w:szCs w:val="22"/>
          <w:lang w:val="cy-GB"/>
        </w:rPr>
        <w:t xml:space="preserve"> Gall y Practis ddangos bod y Practis </w:t>
      </w:r>
      <w:r w:rsidRPr="00363B38">
        <w:rPr>
          <w:rFonts w:ascii="Arial" w:eastAsia="Arial" w:hAnsi="Arial" w:cs="Arial"/>
          <w:b/>
          <w:bCs/>
          <w:sz w:val="22"/>
          <w:szCs w:val="22"/>
          <w:lang w:val="cy-GB"/>
        </w:rPr>
        <w:t>wedi cwblhau cylch dysgu</w:t>
      </w:r>
      <w:r w:rsidRPr="00363B38">
        <w:rPr>
          <w:rFonts w:ascii="Arial" w:eastAsia="Arial" w:hAnsi="Arial" w:cs="Arial"/>
          <w:sz w:val="22"/>
          <w:szCs w:val="22"/>
          <w:lang w:val="cy-GB"/>
        </w:rPr>
        <w:t xml:space="preserve"> </w:t>
      </w:r>
      <w:r w:rsidRPr="00363B38">
        <w:rPr>
          <w:rFonts w:ascii="Arial" w:eastAsia="Arial" w:hAnsi="Arial" w:cs="Arial"/>
          <w:b/>
          <w:bCs/>
          <w:sz w:val="22"/>
          <w:szCs w:val="22"/>
          <w:lang w:val="cy-GB"/>
        </w:rPr>
        <w:t xml:space="preserve">fel practis </w:t>
      </w:r>
      <w:r w:rsidRPr="00363B38">
        <w:rPr>
          <w:rFonts w:ascii="Arial" w:eastAsia="Arial" w:hAnsi="Arial" w:cs="Arial"/>
          <w:sz w:val="22"/>
          <w:szCs w:val="22"/>
          <w:lang w:val="cy-GB"/>
        </w:rPr>
        <w:t>a gwneud newidiadau i brosesau o ganlyniad i hynny.</w:t>
      </w:r>
    </w:p>
    <w:p w14:paraId="3F16B761" w14:textId="6E60ABF3" w:rsidR="00F42836" w:rsidRPr="00363B38" w:rsidRDefault="005D3F64" w:rsidP="00F42836">
      <w:pPr>
        <w:pStyle w:val="paragraph"/>
        <w:spacing w:before="0" w:beforeAutospacing="0" w:after="0" w:afterAutospacing="0"/>
        <w:jc w:val="both"/>
        <w:textAlignment w:val="baseline"/>
        <w:rPr>
          <w:rFonts w:ascii="Arial" w:hAnsi="Arial" w:cs="Arial"/>
          <w:sz w:val="22"/>
          <w:szCs w:val="22"/>
        </w:rPr>
      </w:pPr>
      <w:r w:rsidRPr="00363B38">
        <w:rPr>
          <w:rFonts w:ascii="Arial" w:hAnsi="Arial" w:cs="Arial"/>
          <w:noProof/>
          <w:sz w:val="22"/>
          <w:szCs w:val="22"/>
        </w:rPr>
        <w:drawing>
          <wp:inline distT="0" distB="0" distL="0" distR="0" wp14:anchorId="0DB18CC8" wp14:editId="036F11F7">
            <wp:extent cx="4004937" cy="1571625"/>
            <wp:effectExtent l="0" t="0" r="0" b="0"/>
            <wp:docPr id="3" name="Picture 2" descr="A close-up of a diagram&#10;&#10;Description automatically generated">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up of a diagram&#10;&#10;Description automatically generated">
                      <a:extLst>
                        <a:ext uri="{FF2B5EF4-FFF2-40B4-BE49-F238E27FC236}">
                          <a16:creationId xmlns:a16="http://schemas.microsoft.com/office/drawing/2014/main" id="{0F733B7A-6199-5799-5EED-41419EBDD6E3}"/>
                        </a:ext>
                      </a:extLst>
                    </pic:cNvPr>
                    <pic:cNvPicPr>
                      <a:picLocks noChangeAspect="1"/>
                    </pic:cNvPicPr>
                  </pic:nvPicPr>
                  <pic:blipFill>
                    <a:blip r:embed="rId12"/>
                    <a:stretch>
                      <a:fillRect/>
                    </a:stretch>
                  </pic:blipFill>
                  <pic:spPr>
                    <a:xfrm>
                      <a:off x="0" y="0"/>
                      <a:ext cx="4030262" cy="1581563"/>
                    </a:xfrm>
                    <a:prstGeom prst="rect">
                      <a:avLst/>
                    </a:prstGeom>
                  </pic:spPr>
                </pic:pic>
              </a:graphicData>
            </a:graphic>
          </wp:inline>
        </w:drawing>
      </w:r>
    </w:p>
    <w:p w14:paraId="6585CBF1"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58EDD63C"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3740950A"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gallai’r Practis ystyried bod hyn yn bodloni lefel 4.  </w:t>
      </w:r>
    </w:p>
    <w:p w14:paraId="476D11BB" w14:textId="6698B285"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3E4DFE29"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Cs/>
          <w:color w:val="000000"/>
          <w:sz w:val="22"/>
          <w:szCs w:val="22"/>
          <w:lang w:val="cy-GB"/>
        </w:rPr>
        <w:t>Gallai</w:t>
      </w:r>
      <w:r w:rsidRPr="00363B38">
        <w:rPr>
          <w:rStyle w:val="normaltextrun"/>
          <w:rFonts w:ascii="Arial" w:eastAsia="Arial" w:hAnsi="Arial" w:cs="Arial"/>
          <w:b/>
          <w:bCs/>
          <w:color w:val="000000"/>
          <w:sz w:val="22"/>
          <w:szCs w:val="22"/>
          <w:lang w:val="cy-GB"/>
        </w:rPr>
        <w:t xml:space="preserve"> enghreifftiau</w:t>
      </w:r>
      <w:r w:rsidRPr="00363B38">
        <w:rPr>
          <w:rStyle w:val="normaltextrun"/>
          <w:rFonts w:ascii="Arial" w:eastAsia="Arial" w:hAnsi="Arial" w:cs="Arial"/>
          <w:color w:val="000000"/>
          <w:sz w:val="22"/>
          <w:szCs w:val="22"/>
          <w:lang w:val="cy-GB"/>
        </w:rPr>
        <w:t xml:space="preserve"> (nid rhestr gynhwysfawr) sy’n bodloni hunanasesiad lefel 3 gynnwys: </w:t>
      </w:r>
    </w:p>
    <w:p w14:paraId="511C52D2" w14:textId="77777777" w:rsidR="004942F3" w:rsidRPr="00363B38" w:rsidRDefault="005D1B7A" w:rsidP="00F42836">
      <w:pPr>
        <w:pStyle w:val="paragraph"/>
        <w:numPr>
          <w:ilvl w:val="0"/>
          <w:numId w:val="13"/>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Hysbysebu ar gyfer swyddi / proses recriwtio - </w:t>
      </w:r>
      <w:r w:rsidRPr="00363B38">
        <w:rPr>
          <w:rStyle w:val="normaltextrun"/>
          <w:rFonts w:ascii="Arial" w:eastAsia="Arial" w:hAnsi="Arial" w:cs="Arial"/>
          <w:color w:val="000000"/>
          <w:sz w:val="22"/>
          <w:szCs w:val="22"/>
          <w:lang w:val="cy-GB"/>
        </w:rPr>
        <w:t>Mae Rheolwr Practis yn arwain adolygiad blynyddol o'r holl recriwtio yn ystod y flwyddyn ddiwethaf, gan gynnwys cwblhau'r rhestr wirio, a yw dogfennau'n cydymffurfio â'r ddeddfwriaeth ddiweddaraf, a yw unrhyw gwynion neu ddigwyddiadau sy'n ymwneud â recriwtio wedi'u datrys yn llawn, ac yn cyflwyno crynodeb i'r Partneriaid. </w:t>
      </w:r>
    </w:p>
    <w:p w14:paraId="46A219A8" w14:textId="77777777" w:rsidR="004942F3" w:rsidRPr="00363B38" w:rsidRDefault="005D1B7A" w:rsidP="00F42836">
      <w:pPr>
        <w:pStyle w:val="paragraph"/>
        <w:numPr>
          <w:ilvl w:val="0"/>
          <w:numId w:val="13"/>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Hyfforddiant sefydlu - </w:t>
      </w:r>
      <w:r w:rsidRPr="00363B38">
        <w:rPr>
          <w:rStyle w:val="normaltextrun"/>
          <w:rFonts w:ascii="Arial" w:eastAsia="Arial" w:hAnsi="Arial" w:cs="Arial"/>
          <w:color w:val="000000"/>
          <w:sz w:val="22"/>
          <w:szCs w:val="22"/>
          <w:lang w:val="cy-GB"/>
        </w:rPr>
        <w:t>Caiff yr holl recriwtiaid newydd eu harolygu am eu hadborth ar brofiadau sefydlu ac adolygir yr adborth gan dîm y Practis a'i ddefnyddio i newid y broses sefydlu ar gyfer y recriwt nesaf. </w:t>
      </w:r>
    </w:p>
    <w:p w14:paraId="53BF13ED" w14:textId="77777777" w:rsidR="004942F3" w:rsidRPr="00363B38" w:rsidRDefault="005D1B7A" w:rsidP="00F42836">
      <w:pPr>
        <w:pStyle w:val="paragraph"/>
        <w:numPr>
          <w:ilvl w:val="0"/>
          <w:numId w:val="13"/>
        </w:numPr>
        <w:spacing w:before="0" w:beforeAutospacing="0" w:after="0" w:afterAutospacing="0"/>
        <w:jc w:val="both"/>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Cefnogi staff locwm - </w:t>
      </w:r>
      <w:r w:rsidRPr="00363B38">
        <w:rPr>
          <w:rStyle w:val="normaltextrun"/>
          <w:rFonts w:ascii="Arial" w:eastAsia="Arial" w:hAnsi="Arial" w:cs="Arial"/>
          <w:color w:val="000000"/>
          <w:sz w:val="22"/>
          <w:szCs w:val="22"/>
          <w:lang w:val="cy-GB"/>
        </w:rPr>
        <w:t>Gofynnwyd i staff locwm am adborth dienw ar eu profiadau o weithio yn y Practis, rhennir y canfyddiadau gyda Phartneriaid a gwneir newidiadau i gefnogi staff locwm a gwella cyfathrebu. </w:t>
      </w:r>
    </w:p>
    <w:p w14:paraId="646C5964" w14:textId="77777777" w:rsidR="0E839453" w:rsidRPr="00363B38" w:rsidRDefault="005D1B7A" w:rsidP="00F42836">
      <w:pPr>
        <w:pStyle w:val="paragraph"/>
        <w:numPr>
          <w:ilvl w:val="0"/>
          <w:numId w:val="13"/>
        </w:numPr>
        <w:spacing w:before="0" w:beforeAutospacing="0" w:after="0" w:afterAutospacing="0"/>
        <w:jc w:val="both"/>
        <w:rPr>
          <w:rFonts w:ascii="Arial" w:hAnsi="Arial" w:cs="Arial"/>
          <w:sz w:val="22"/>
          <w:szCs w:val="22"/>
        </w:rPr>
      </w:pPr>
      <w:r w:rsidRPr="00363B38">
        <w:rPr>
          <w:rFonts w:ascii="Arial" w:eastAsia="Arial" w:hAnsi="Arial" w:cs="Arial"/>
          <w:b/>
          <w:bCs/>
          <w:color w:val="333333"/>
          <w:sz w:val="22"/>
          <w:szCs w:val="22"/>
          <w:lang w:val="cy-GB"/>
        </w:rPr>
        <w:t>Llwybrau gyrfa/cynllunio olyniaeth</w:t>
      </w:r>
      <w:r w:rsidRPr="00363B38">
        <w:rPr>
          <w:rFonts w:ascii="Arial" w:eastAsia="Arial" w:hAnsi="Arial" w:cs="Arial"/>
          <w:color w:val="333333"/>
          <w:sz w:val="22"/>
          <w:szCs w:val="22"/>
          <w:lang w:val="cy-GB"/>
        </w:rPr>
        <w:t xml:space="preserve"> Mae staff wedi cael cynnig cyfle i drafod eu datblygiad proffesiynol a phersonol unwaith ac erbyn hyn mae ganddynt gynllun datblygu proffesiynol i gefnogi eu datblygiad yn unol ag anghenion y practis a'i boblogaeth.</w:t>
      </w:r>
    </w:p>
    <w:p w14:paraId="2BAE398E"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55E2C976"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Cs/>
          <w:color w:val="000000"/>
          <w:sz w:val="22"/>
          <w:szCs w:val="22"/>
          <w:lang w:val="cy-GB"/>
        </w:rPr>
        <w:t>Gallai</w:t>
      </w:r>
      <w:r w:rsidRPr="00363B38">
        <w:rPr>
          <w:rStyle w:val="normaltextrun"/>
          <w:rFonts w:ascii="Arial" w:eastAsia="Arial" w:hAnsi="Arial" w:cs="Arial"/>
          <w:b/>
          <w:bCs/>
          <w:color w:val="000000"/>
          <w:sz w:val="22"/>
          <w:szCs w:val="22"/>
          <w:lang w:val="cy-GB"/>
        </w:rPr>
        <w:t xml:space="preserve"> dogfennau </w:t>
      </w:r>
      <w:r w:rsidRPr="00363B38">
        <w:rPr>
          <w:rStyle w:val="normaltextrun"/>
          <w:rFonts w:ascii="Arial" w:eastAsia="Arial" w:hAnsi="Arial" w:cs="Arial"/>
          <w:color w:val="000000"/>
          <w:sz w:val="22"/>
          <w:szCs w:val="22"/>
          <w:lang w:val="cy-GB"/>
        </w:rPr>
        <w:t>i gefnogi enghreifftiau o'r fath gynnwys: </w:t>
      </w:r>
    </w:p>
    <w:p w14:paraId="78579BA4" w14:textId="77777777" w:rsidR="004942F3" w:rsidRPr="00363B38" w:rsidRDefault="005D1B7A" w:rsidP="00F42836">
      <w:pPr>
        <w:pStyle w:val="paragraph"/>
        <w:numPr>
          <w:ilvl w:val="0"/>
          <w:numId w:val="14"/>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Cofnodion cyfarfod partneriaeth </w:t>
      </w:r>
    </w:p>
    <w:p w14:paraId="53FAD25F" w14:textId="77777777" w:rsidR="004942F3" w:rsidRPr="00363B38" w:rsidRDefault="005D1B7A" w:rsidP="00F42836">
      <w:pPr>
        <w:pStyle w:val="paragraph"/>
        <w:numPr>
          <w:ilvl w:val="0"/>
          <w:numId w:val="14"/>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Canlyniadau arolwg – a dogfennu o gamau gweithredu a gymerwyd  </w:t>
      </w:r>
    </w:p>
    <w:p w14:paraId="586560A6" w14:textId="77777777" w:rsidR="004942F3" w:rsidRPr="00363B38" w:rsidRDefault="005D1B7A" w:rsidP="00F42836">
      <w:pPr>
        <w:pStyle w:val="paragraph"/>
        <w:numPr>
          <w:ilvl w:val="0"/>
          <w:numId w:val="14"/>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lastRenderedPageBreak/>
        <w:t>Casglu canlyniadau adborth gan staff locwm, a chamau gweithredu a gymerwyd ar ôl trafod y rhain. </w:t>
      </w:r>
    </w:p>
    <w:p w14:paraId="4439ADDA" w14:textId="77777777" w:rsidR="004942F3" w:rsidRPr="00363B38" w:rsidRDefault="005D1B7A" w:rsidP="00D87A41">
      <w:pPr>
        <w:pStyle w:val="paragraph"/>
        <w:spacing w:before="0" w:beforeAutospacing="0" w:after="0" w:afterAutospacing="0"/>
        <w:ind w:left="765"/>
        <w:jc w:val="both"/>
        <w:textAlignment w:val="baseline"/>
        <w:rPr>
          <w:rFonts w:ascii="Arial" w:hAnsi="Arial" w:cs="Arial"/>
          <w:sz w:val="22"/>
          <w:szCs w:val="22"/>
        </w:rPr>
      </w:pPr>
      <w:r w:rsidRPr="00363B38">
        <w:rPr>
          <w:rStyle w:val="eop"/>
          <w:rFonts w:ascii="Arial" w:eastAsiaTheme="majorEastAsia" w:hAnsi="Arial" w:cs="Arial"/>
          <w:color w:val="000000"/>
          <w:sz w:val="22"/>
          <w:szCs w:val="22"/>
        </w:rPr>
        <w:t> </w:t>
      </w:r>
    </w:p>
    <w:p w14:paraId="73CF4D19" w14:textId="77777777" w:rsidR="004942F3" w:rsidRPr="00363B38" w:rsidRDefault="005D1B7A" w:rsidP="00FE3F27">
      <w:pPr>
        <w:pStyle w:val="Heading4"/>
        <w:rPr>
          <w:rStyle w:val="eop"/>
          <w:rFonts w:ascii="Arial" w:hAnsi="Arial" w:cs="Arial"/>
          <w:color w:val="0F4761"/>
        </w:rPr>
      </w:pPr>
      <w:r w:rsidRPr="00363B38">
        <w:rPr>
          <w:rStyle w:val="normaltextrun"/>
          <w:rFonts w:ascii="Arial" w:eastAsia="Arial" w:hAnsi="Arial" w:cs="Arial"/>
          <w:color w:val="0F4761"/>
          <w:lang w:val="cy-GB"/>
        </w:rPr>
        <w:t>Beth i'w ddangos i hunanasesu fel lefel 4 ar gyfer y matrics hwn?</w:t>
      </w:r>
    </w:p>
    <w:p w14:paraId="72CDAE2B" w14:textId="77777777" w:rsidR="00FE3F27" w:rsidRPr="00363B38" w:rsidRDefault="00FE3F27" w:rsidP="00D87A41">
      <w:pPr>
        <w:pStyle w:val="paragraph"/>
        <w:spacing w:before="0" w:beforeAutospacing="0" w:after="0" w:afterAutospacing="0"/>
        <w:jc w:val="both"/>
        <w:textAlignment w:val="baseline"/>
        <w:rPr>
          <w:rFonts w:ascii="Arial" w:hAnsi="Arial" w:cs="Arial"/>
          <w:color w:val="0F4761"/>
          <w:sz w:val="22"/>
          <w:szCs w:val="22"/>
        </w:rPr>
      </w:pPr>
    </w:p>
    <w:p w14:paraId="579F8BA6" w14:textId="45E8CE84" w:rsidR="00FE3F27" w:rsidRPr="00363B38" w:rsidRDefault="005D1B7A" w:rsidP="00FE3F27">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363B38">
        <w:rPr>
          <w:rFonts w:ascii="Arial" w:eastAsia="Arial" w:hAnsi="Arial" w:cs="Arial"/>
          <w:b/>
          <w:bCs/>
          <w:sz w:val="22"/>
          <w:szCs w:val="22"/>
          <w:lang w:val="cy-GB"/>
        </w:rPr>
        <w:t>Lefel 4:</w:t>
      </w:r>
      <w:r w:rsidRPr="00363B38">
        <w:rPr>
          <w:rFonts w:ascii="Arial" w:eastAsia="Arial" w:hAnsi="Arial" w:cs="Arial"/>
          <w:sz w:val="22"/>
          <w:szCs w:val="22"/>
          <w:lang w:val="cy-GB"/>
        </w:rPr>
        <w:t xml:space="preserve"> </w:t>
      </w:r>
      <w:r w:rsidRPr="00363B38">
        <w:rPr>
          <w:rFonts w:ascii="Arial" w:eastAsia="Arial" w:hAnsi="Arial" w:cs="Arial"/>
          <w:b/>
          <w:bCs/>
          <w:sz w:val="22"/>
          <w:szCs w:val="22"/>
          <w:lang w:val="cy-GB"/>
        </w:rPr>
        <w:t xml:space="preserve">Sicrwydd Sylweddol. </w:t>
      </w:r>
      <w:r w:rsidRPr="00363B38">
        <w:rPr>
          <w:rFonts w:ascii="Arial" w:eastAsia="Arial" w:hAnsi="Arial" w:cs="Arial"/>
          <w:sz w:val="22"/>
          <w:szCs w:val="22"/>
          <w:lang w:val="cy-GB"/>
        </w:rPr>
        <w:t xml:space="preserve">Gall y Practis ddangos bod </w:t>
      </w:r>
      <w:r w:rsidRPr="00363B38">
        <w:rPr>
          <w:rFonts w:ascii="Arial" w:eastAsia="Arial" w:hAnsi="Arial" w:cs="Arial"/>
          <w:b/>
          <w:bCs/>
          <w:sz w:val="22"/>
          <w:szCs w:val="22"/>
          <w:lang w:val="cy-GB"/>
        </w:rPr>
        <w:t>tîm y practis yn gweithio gyda system fonitro effeithiol, gyda chylchoedd dysgu lluosog ar draws ehangder y matrics.</w:t>
      </w:r>
    </w:p>
    <w:p w14:paraId="5F1A7186" w14:textId="0B0581F8" w:rsidR="00FE3F27" w:rsidRPr="00363B38" w:rsidRDefault="005D3F64" w:rsidP="00D87A41">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363B38">
        <w:rPr>
          <w:rFonts w:ascii="Arial" w:hAnsi="Arial" w:cs="Arial"/>
          <w:noProof/>
          <w:sz w:val="22"/>
          <w:szCs w:val="22"/>
        </w:rPr>
        <w:drawing>
          <wp:inline distT="0" distB="0" distL="0" distR="0" wp14:anchorId="01B054F0" wp14:editId="3ACF20D8">
            <wp:extent cx="4457700" cy="1681145"/>
            <wp:effectExtent l="0" t="0" r="0" b="0"/>
            <wp:docPr id="5" name="Picture 4" descr="A black circle and a white circle with a black circle and a white circle with a black circle and a white circle with a black circle and a white circle with a black circle and a white circle&#10;&#10;Description automatically generated">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black circle and a white circle with a black circle and a white circle with a black circle and a white circle with a black circle and a white circle with a black circle and a white circle&#10;&#10;Description automatically generated">
                      <a:extLst>
                        <a:ext uri="{FF2B5EF4-FFF2-40B4-BE49-F238E27FC236}">
                          <a16:creationId xmlns:a16="http://schemas.microsoft.com/office/drawing/2014/main" id="{98BF33A3-FE8B-6007-9B74-DFC03A4401AB}"/>
                        </a:ext>
                      </a:extLst>
                    </pic:cNvPr>
                    <pic:cNvPicPr>
                      <a:picLocks noChangeAspect="1"/>
                    </pic:cNvPicPr>
                  </pic:nvPicPr>
                  <pic:blipFill>
                    <a:blip r:embed="rId13"/>
                    <a:stretch>
                      <a:fillRect/>
                    </a:stretch>
                  </pic:blipFill>
                  <pic:spPr>
                    <a:xfrm>
                      <a:off x="0" y="0"/>
                      <a:ext cx="4491116" cy="1693747"/>
                    </a:xfrm>
                    <a:prstGeom prst="rect">
                      <a:avLst/>
                    </a:prstGeom>
                  </pic:spPr>
                </pic:pic>
              </a:graphicData>
            </a:graphic>
          </wp:inline>
        </w:drawing>
      </w:r>
    </w:p>
    <w:p w14:paraId="1481F860"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Myfyrio ar </w:t>
      </w:r>
    </w:p>
    <w:p w14:paraId="5922346B" w14:textId="77777777" w:rsidR="004942F3" w:rsidRPr="00363B38" w:rsidRDefault="005D1B7A" w:rsidP="00FE3F27">
      <w:pPr>
        <w:pStyle w:val="paragraph"/>
        <w:numPr>
          <w:ilvl w:val="0"/>
          <w:numId w:val="15"/>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lefel 2 yn benderfyniad i weithredu newid, ond heb werthusiad </w:t>
      </w:r>
    </w:p>
    <w:p w14:paraId="1041D9E5" w14:textId="77777777" w:rsidR="004942F3" w:rsidRPr="00363B38" w:rsidRDefault="005D1B7A" w:rsidP="00FE3F27">
      <w:pPr>
        <w:pStyle w:val="paragraph"/>
        <w:numPr>
          <w:ilvl w:val="0"/>
          <w:numId w:val="15"/>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lefel 3 yn newid ar waith gyda gwerthusiad wedi'i gofnodi </w:t>
      </w:r>
    </w:p>
    <w:p w14:paraId="4950E4AE" w14:textId="77777777" w:rsidR="004942F3" w:rsidRPr="00363B38" w:rsidRDefault="005D1B7A" w:rsidP="00FE3F27">
      <w:pPr>
        <w:pStyle w:val="paragraph"/>
        <w:numPr>
          <w:ilvl w:val="0"/>
          <w:numId w:val="15"/>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363B38">
        <w:rPr>
          <w:rStyle w:val="normaltextrun"/>
          <w:rFonts w:ascii="Arial" w:eastAsia="Arial" w:hAnsi="Arial" w:cs="Arial"/>
          <w:i/>
          <w:iCs/>
          <w:sz w:val="22"/>
          <w:szCs w:val="22"/>
          <w:lang w:val="cy-GB"/>
        </w:rPr>
        <w:t>fusnes fel arfer.</w:t>
      </w:r>
      <w:r w:rsidRPr="00363B38">
        <w:rPr>
          <w:rStyle w:val="normaltextrun"/>
          <w:rFonts w:ascii="Arial" w:eastAsia="Arial" w:hAnsi="Arial" w:cs="Arial"/>
          <w:sz w:val="22"/>
          <w:szCs w:val="22"/>
          <w:lang w:val="cy-GB"/>
        </w:rPr>
        <w:t> </w:t>
      </w:r>
    </w:p>
    <w:p w14:paraId="3F61D3C8"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27068111"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Cs/>
          <w:color w:val="000000"/>
          <w:sz w:val="22"/>
          <w:szCs w:val="22"/>
          <w:lang w:val="cy-GB"/>
        </w:rPr>
        <w:t>Gallai</w:t>
      </w:r>
      <w:r w:rsidRPr="00363B38">
        <w:rPr>
          <w:rStyle w:val="normaltextrun"/>
          <w:rFonts w:ascii="Arial" w:eastAsia="Arial" w:hAnsi="Arial" w:cs="Arial"/>
          <w:b/>
          <w:bCs/>
          <w:color w:val="000000"/>
          <w:sz w:val="22"/>
          <w:szCs w:val="22"/>
          <w:lang w:val="cy-GB"/>
        </w:rPr>
        <w:t xml:space="preserve"> enghreifftiau</w:t>
      </w:r>
      <w:r w:rsidRPr="00363B38">
        <w:rPr>
          <w:rStyle w:val="normaltextrun"/>
          <w:rFonts w:ascii="Arial" w:eastAsia="Arial" w:hAnsi="Arial" w:cs="Arial"/>
          <w:color w:val="000000"/>
          <w:sz w:val="22"/>
          <w:szCs w:val="22"/>
          <w:lang w:val="cy-GB"/>
        </w:rPr>
        <w:t xml:space="preserve"> (nid rhestr gynhwysfawr) sy’n bodloni hunanasesiad lefel 4 gynnwys: </w:t>
      </w:r>
    </w:p>
    <w:p w14:paraId="3F9221BF" w14:textId="77777777" w:rsidR="004942F3" w:rsidRPr="00363B38" w:rsidRDefault="005D1B7A" w:rsidP="00FE3F27">
      <w:pPr>
        <w:pStyle w:val="paragraph"/>
        <w:numPr>
          <w:ilvl w:val="0"/>
          <w:numId w:val="16"/>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Hysbysebu ar gyfer swyddi / Proses recriwtio - </w:t>
      </w:r>
      <w:r w:rsidRPr="00363B38">
        <w:rPr>
          <w:rStyle w:val="normaltextrun"/>
          <w:rFonts w:ascii="Arial" w:eastAsia="Arial" w:hAnsi="Arial" w:cs="Arial"/>
          <w:color w:val="000000"/>
          <w:sz w:val="22"/>
          <w:szCs w:val="22"/>
          <w:lang w:val="cy-GB"/>
        </w:rPr>
        <w:t>Adolygodd ei bolisïau a'i brosesau recriwtio dro ar ôl tro dros y blynyddoedd, a gwnaeth newidiadau yn brydlon i sicrhau eu bod yn cydymffurfio â deddfwriaeth ac arfer gorau a thrafododd newidiadau gyda'r partneriaid mewn cyfarfodydd gyda chofnodion.</w:t>
      </w:r>
    </w:p>
    <w:p w14:paraId="64257B8B" w14:textId="77777777" w:rsidR="004942F3" w:rsidRPr="00363B38" w:rsidRDefault="005D1B7A" w:rsidP="00FE3F27">
      <w:pPr>
        <w:pStyle w:val="paragraph"/>
        <w:numPr>
          <w:ilvl w:val="0"/>
          <w:numId w:val="16"/>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Proses recriwtio - </w:t>
      </w:r>
      <w:r w:rsidRPr="00363B38">
        <w:rPr>
          <w:rStyle w:val="normaltextrun"/>
          <w:rFonts w:ascii="Arial" w:eastAsia="Arial" w:hAnsi="Arial" w:cs="Arial"/>
          <w:color w:val="000000"/>
          <w:sz w:val="22"/>
          <w:szCs w:val="22"/>
          <w:lang w:val="cy-GB"/>
        </w:rPr>
        <w:t>Gan ddarganfod nad oedd meddyg teulu locwm ar y rhestr perfformwyr meddygol yng Nghymru, ymchwiliodd Rheolwr y Practis i’r ffordd yr oedd prosesau'r Practis wedi methu hyn a chymryd camau i wella'r broses wirio wrth recriwtio staff locwm, gan rannu canfyddiadau gyda'r Partneriaid. A yw'r locwm ar y rhestrau perfformwyr meddygol a’r Hyb Staff Locwm a chofnodi’r gwiriad a'r adroddiadau yn ôl i'r partneriaid bob 6 mis, ac felly'n dangos sawl cylch dysgu yn hawdd. </w:t>
      </w:r>
    </w:p>
    <w:p w14:paraId="0D017790" w14:textId="77777777" w:rsidR="004942F3" w:rsidRPr="00363B38" w:rsidRDefault="005D1B7A" w:rsidP="00FE3F27">
      <w:pPr>
        <w:pStyle w:val="paragraph"/>
        <w:numPr>
          <w:ilvl w:val="0"/>
          <w:numId w:val="16"/>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
          <w:bCs/>
          <w:i/>
          <w:iCs/>
          <w:color w:val="000000"/>
          <w:sz w:val="22"/>
          <w:szCs w:val="22"/>
          <w:lang w:val="cy-GB"/>
        </w:rPr>
        <w:t xml:space="preserve">Cadw– </w:t>
      </w:r>
      <w:r w:rsidRPr="00363B38">
        <w:rPr>
          <w:rStyle w:val="normaltextrun"/>
          <w:rFonts w:ascii="Arial" w:eastAsia="Arial" w:hAnsi="Arial" w:cs="Arial"/>
          <w:i/>
          <w:iCs/>
          <w:color w:val="333333"/>
          <w:sz w:val="22"/>
          <w:szCs w:val="22"/>
          <w:lang w:val="cy-GB"/>
        </w:rPr>
        <w:t xml:space="preserve">Mae'r Practis wedi datblygu ac yn croesawu diwylliant sy'n anelu at gynyddu morâl, ymgysylltiad a lles tîm i'r eithaf. Mae staff yn teimlo eu bod yn cael eu parchu, eu cefnogi a'u gwerthfawrogi, ac yn cael eu hannog i drafod cyfleoedd datblygiad personol o fewn y system arfarnu a'r tu allan iddi. </w:t>
      </w:r>
      <w:r w:rsidRPr="00363B38">
        <w:rPr>
          <w:rStyle w:val="normaltextrun"/>
          <w:rFonts w:ascii="Arial" w:eastAsia="Arial" w:hAnsi="Arial" w:cs="Arial"/>
          <w:sz w:val="22"/>
          <w:szCs w:val="22"/>
          <w:lang w:val="cy-GB"/>
        </w:rPr>
        <w:t xml:space="preserve"> Mae</w:t>
      </w:r>
      <w:r w:rsidRPr="00363B38">
        <w:rPr>
          <w:rStyle w:val="normaltextrun"/>
          <w:rFonts w:ascii="Arial" w:eastAsia="Arial" w:hAnsi="Arial" w:cs="Arial"/>
          <w:color w:val="000000"/>
          <w:sz w:val="22"/>
          <w:szCs w:val="22"/>
          <w:lang w:val="cy-GB"/>
        </w:rPr>
        <w:t xml:space="preserve"> gan y Practis ymagwedd soffistigedig tuag at y mater hwn a gall ddangos blynyddoedd o gyfweliadau ymadael ac ymyriadau eraill gyda chamau gweithredu’n cael eu cymryd pan fo'n briodol, y profwyd eu bod yn gwella gallu'r Practis i gadw staff/meddygon. </w:t>
      </w:r>
    </w:p>
    <w:p w14:paraId="233E1922" w14:textId="17E11712" w:rsidR="004942F3" w:rsidRPr="00363B38" w:rsidRDefault="005D1B7A" w:rsidP="00D87A41">
      <w:pPr>
        <w:pStyle w:val="paragraph"/>
        <w:spacing w:before="0" w:after="0"/>
        <w:jc w:val="both"/>
        <w:textAlignment w:val="baseline"/>
        <w:rPr>
          <w:rFonts w:ascii="Arial" w:hAnsi="Arial" w:cs="Arial"/>
          <w:sz w:val="22"/>
          <w:szCs w:val="22"/>
        </w:rPr>
      </w:pPr>
      <w:r w:rsidRPr="00363B38">
        <w:rPr>
          <w:rStyle w:val="normaltextrun"/>
          <w:rFonts w:ascii="Arial" w:eastAsia="Arial" w:hAnsi="Arial" w:cs="Arial"/>
          <w:sz w:val="22"/>
          <w:szCs w:val="22"/>
          <w:lang w:val="cy-GB"/>
        </w:rPr>
        <w:t xml:space="preserve">Fel arfer, bydd gan bractis sy’n hunanasesu ar lefel 4 </w:t>
      </w:r>
      <w:r w:rsidRPr="00363B38">
        <w:rPr>
          <w:rStyle w:val="normaltextrun"/>
          <w:rFonts w:ascii="Arial" w:eastAsia="Arial" w:hAnsi="Arial" w:cs="Arial"/>
          <w:b/>
          <w:bCs/>
          <w:sz w:val="22"/>
          <w:szCs w:val="22"/>
          <w:lang w:val="cy-GB"/>
        </w:rPr>
        <w:t xml:space="preserve">enghreifftiau lluosog </w:t>
      </w:r>
      <w:r w:rsidRPr="00363B38">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363B38">
        <w:rPr>
          <w:rStyle w:val="normaltextrun"/>
          <w:rFonts w:ascii="Arial" w:eastAsia="Arial" w:hAnsi="Arial" w:cs="Arial"/>
          <w:b/>
          <w:bCs/>
          <w:i/>
          <w:iCs/>
          <w:sz w:val="22"/>
          <w:szCs w:val="22"/>
          <w:lang w:val="cy-GB"/>
        </w:rPr>
        <w:t>sicrwydd sylweddol</w:t>
      </w:r>
      <w:r w:rsidRPr="00363B38">
        <w:rPr>
          <w:rStyle w:val="normaltextrun"/>
          <w:rFonts w:ascii="Arial" w:eastAsia="Arial" w:hAnsi="Arial" w:cs="Arial"/>
          <w:sz w:val="22"/>
          <w:szCs w:val="22"/>
          <w:lang w:val="cy-GB"/>
        </w:rPr>
        <w:t>" hwn, dewiswch hunanasesiad lefel 3, ac anelu at lefel 4 pan fydd mwy o dystiolaeth i sicrhau hyn.   </w:t>
      </w:r>
    </w:p>
    <w:p w14:paraId="2056E540" w14:textId="77777777" w:rsidR="004942F3" w:rsidRPr="00363B38" w:rsidRDefault="005D1B7A" w:rsidP="00FE3F27">
      <w:pPr>
        <w:pStyle w:val="Heading4"/>
        <w:rPr>
          <w:rFonts w:ascii="Arial" w:hAnsi="Arial" w:cs="Arial"/>
        </w:rPr>
      </w:pPr>
      <w:r w:rsidRPr="00363B38">
        <w:rPr>
          <w:rStyle w:val="normaltextrun"/>
          <w:rFonts w:ascii="Arial" w:eastAsia="Arial" w:hAnsi="Arial" w:cs="Arial"/>
          <w:color w:val="0F4761"/>
          <w:lang w:val="cy-GB"/>
        </w:rPr>
        <w:t>Beth i'w ddangos i hunanasesu fel lefel 5 ar gyfer y matrics hwn?</w:t>
      </w:r>
    </w:p>
    <w:p w14:paraId="40A58F0F"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sz w:val="22"/>
          <w:szCs w:val="22"/>
        </w:rPr>
        <w:t> </w:t>
      </w:r>
    </w:p>
    <w:p w14:paraId="1D9392FA" w14:textId="3DCFCAA7" w:rsidR="005D3F64" w:rsidRPr="00363B38" w:rsidRDefault="005D1B7A" w:rsidP="00D87A41">
      <w:pPr>
        <w:pStyle w:val="paragraph"/>
        <w:spacing w:before="0" w:beforeAutospacing="0" w:after="0" w:afterAutospacing="0"/>
        <w:jc w:val="both"/>
        <w:textAlignment w:val="baseline"/>
        <w:rPr>
          <w:rStyle w:val="normaltextrun"/>
          <w:rFonts w:ascii="Arial" w:eastAsia="Arial" w:hAnsi="Arial" w:cs="Arial"/>
          <w:sz w:val="22"/>
          <w:szCs w:val="22"/>
          <w:lang w:val="cy-GB"/>
        </w:rPr>
      </w:pPr>
      <w:r w:rsidRPr="00363B38">
        <w:rPr>
          <w:rFonts w:ascii="Arial" w:eastAsia="Arial" w:hAnsi="Arial" w:cs="Arial"/>
          <w:b/>
          <w:bCs/>
          <w:sz w:val="22"/>
          <w:szCs w:val="22"/>
          <w:lang w:val="cy-GB"/>
        </w:rPr>
        <w:lastRenderedPageBreak/>
        <w:t>Lefel 5:</w:t>
      </w:r>
      <w:r w:rsidRPr="00363B38">
        <w:rPr>
          <w:rFonts w:ascii="Arial" w:eastAsia="Arial" w:hAnsi="Arial" w:cs="Arial"/>
          <w:sz w:val="22"/>
          <w:szCs w:val="22"/>
          <w:lang w:val="cy-GB"/>
        </w:rPr>
        <w:t xml:space="preserve"> </w:t>
      </w:r>
      <w:r w:rsidRPr="00363B38">
        <w:rPr>
          <w:rFonts w:ascii="Arial" w:eastAsia="Arial" w:hAnsi="Arial" w:cs="Arial"/>
          <w:b/>
          <w:bCs/>
          <w:sz w:val="22"/>
          <w:szCs w:val="22"/>
          <w:lang w:val="cy-GB"/>
        </w:rPr>
        <w:t>Enghraifft.</w:t>
      </w:r>
      <w:r w:rsidRPr="00363B38">
        <w:rPr>
          <w:rFonts w:ascii="Arial" w:eastAsia="Arial" w:hAnsi="Arial" w:cs="Arial"/>
          <w:sz w:val="22"/>
          <w:szCs w:val="22"/>
          <w:lang w:val="cy-GB"/>
        </w:rPr>
        <w:t xml:space="preserve"> Gall y Practis ddangos bod gan y Practis </w:t>
      </w:r>
      <w:r w:rsidRPr="00363B38">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sidRPr="00363B38">
        <w:rPr>
          <w:rFonts w:ascii="Arial" w:eastAsia="Arial" w:hAnsi="Arial" w:cs="Arial"/>
          <w:sz w:val="22"/>
          <w:szCs w:val="22"/>
          <w:lang w:val="cy-GB"/>
        </w:rPr>
        <w:t>(e.e. mewn cyfarfod Cydweithredfa/Clwstwr GMC, Cydweithredfa Nyrsio Gofal Sylfaenol, Asesiad Hyfforddiant Safle Practis Meddyg Teulu ac ati).</w:t>
      </w:r>
    </w:p>
    <w:p w14:paraId="6748CA8B" w14:textId="58029CE2" w:rsidR="00FE3F27" w:rsidRPr="00363B38" w:rsidRDefault="005D3F64" w:rsidP="00D87A41">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363B38">
        <w:rPr>
          <w:rFonts w:ascii="Arial" w:hAnsi="Arial" w:cs="Arial"/>
          <w:noProof/>
          <w:sz w:val="22"/>
          <w:szCs w:val="22"/>
        </w:rPr>
        <w:drawing>
          <wp:inline distT="0" distB="0" distL="0" distR="0" wp14:anchorId="774971E0" wp14:editId="2DF8C72B">
            <wp:extent cx="1543050" cy="1202467"/>
            <wp:effectExtent l="0" t="0" r="0" b="0"/>
            <wp:docPr id="7" name="Picture 6" descr="A group of people with a diagram&#10;&#10;Description automatically generated">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oup of people with a diagram&#10;&#10;Description automatically generated">
                      <a:extLst>
                        <a:ext uri="{FF2B5EF4-FFF2-40B4-BE49-F238E27FC236}">
                          <a16:creationId xmlns:a16="http://schemas.microsoft.com/office/drawing/2014/main" id="{DCA55263-19B7-A922-D4E4-F401C60D5F41}"/>
                        </a:ext>
                      </a:extLst>
                    </pic:cNvPr>
                    <pic:cNvPicPr>
                      <a:picLocks noChangeAspect="1"/>
                    </pic:cNvPicPr>
                  </pic:nvPicPr>
                  <pic:blipFill>
                    <a:blip r:embed="rId14"/>
                    <a:stretch>
                      <a:fillRect/>
                    </a:stretch>
                  </pic:blipFill>
                  <pic:spPr>
                    <a:xfrm>
                      <a:off x="0" y="0"/>
                      <a:ext cx="1554767" cy="1211598"/>
                    </a:xfrm>
                    <a:prstGeom prst="rect">
                      <a:avLst/>
                    </a:prstGeom>
                  </pic:spPr>
                </pic:pic>
              </a:graphicData>
            </a:graphic>
          </wp:inline>
        </w:drawing>
      </w:r>
    </w:p>
    <w:p w14:paraId="0A03843C" w14:textId="77777777" w:rsidR="005D3F64" w:rsidRPr="00363B38" w:rsidRDefault="005D3F64" w:rsidP="00D87A41">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6E8F34BF" w14:textId="42CBA3EE" w:rsidR="004942F3" w:rsidRPr="00363B38" w:rsidRDefault="005D1B7A" w:rsidP="00FE3F27">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p w14:paraId="06E78611"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Theme="majorEastAsia" w:hAnsi="Arial" w:cs="Arial"/>
          <w:sz w:val="22"/>
          <w:szCs w:val="22"/>
        </w:rPr>
        <w:t> </w:t>
      </w:r>
      <w:r w:rsidRPr="00363B38">
        <w:rPr>
          <w:rStyle w:val="eop"/>
          <w:rFonts w:ascii="Arial" w:eastAsiaTheme="majorEastAsia" w:hAnsi="Arial" w:cs="Arial"/>
          <w:sz w:val="22"/>
          <w:szCs w:val="22"/>
        </w:rPr>
        <w:t> </w:t>
      </w:r>
    </w:p>
    <w:p w14:paraId="7B0EE542" w14:textId="065910A8"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 xml:space="preserve">O ystyried yr anawsterau a wynebir gan </w:t>
      </w:r>
      <w:r w:rsidR="00C83944" w:rsidRPr="00363B38">
        <w:rPr>
          <w:rStyle w:val="normaltextrun"/>
          <w:rFonts w:ascii="Arial" w:eastAsia="Arial" w:hAnsi="Arial" w:cs="Arial"/>
          <w:color w:val="000000"/>
          <w:sz w:val="22"/>
          <w:szCs w:val="22"/>
          <w:lang w:val="cy-GB"/>
        </w:rPr>
        <w:t>Practisau</w:t>
      </w:r>
      <w:r w:rsidRPr="00363B38">
        <w:rPr>
          <w:rStyle w:val="normaltextrun"/>
          <w:rFonts w:ascii="Arial" w:eastAsia="Arial" w:hAnsi="Arial" w:cs="Arial"/>
          <w:color w:val="000000"/>
          <w:sz w:val="22"/>
          <w:szCs w:val="22"/>
          <w:lang w:val="cy-GB"/>
        </w:rPr>
        <w:t xml:space="preserve"> Cyffredinol Cymru o ran recriwtio a chadw, bydd rhannu unrhyw ddoethineb y mae'r Practis wedi'i gronni yn y meysydd hyn yn hanfodol bwysig i gydweithwyr mewn mannau eraill yng Nghymru.  </w:t>
      </w:r>
    </w:p>
    <w:p w14:paraId="057DFFD4"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color w:val="000000"/>
          <w:sz w:val="22"/>
          <w:szCs w:val="22"/>
        </w:rPr>
        <w:t> </w:t>
      </w:r>
    </w:p>
    <w:p w14:paraId="4DCC1C64"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bCs/>
          <w:color w:val="000000"/>
          <w:sz w:val="22"/>
          <w:szCs w:val="22"/>
          <w:lang w:val="cy-GB"/>
        </w:rPr>
        <w:t>Gallai</w:t>
      </w:r>
      <w:r w:rsidRPr="00363B38">
        <w:rPr>
          <w:rStyle w:val="normaltextrun"/>
          <w:rFonts w:ascii="Arial" w:eastAsia="Arial" w:hAnsi="Arial" w:cs="Arial"/>
          <w:b/>
          <w:bCs/>
          <w:color w:val="000000"/>
          <w:sz w:val="22"/>
          <w:szCs w:val="22"/>
          <w:lang w:val="cy-GB"/>
        </w:rPr>
        <w:t xml:space="preserve"> enghreifftiau</w:t>
      </w:r>
      <w:r w:rsidRPr="00363B38">
        <w:rPr>
          <w:rStyle w:val="normaltextrun"/>
          <w:rFonts w:ascii="Arial" w:eastAsia="Arial" w:hAnsi="Arial" w:cs="Arial"/>
          <w:color w:val="000000"/>
          <w:sz w:val="22"/>
          <w:szCs w:val="22"/>
          <w:lang w:val="cy-GB"/>
        </w:rPr>
        <w:t xml:space="preserve"> (nid rhestr gynhwysfawr) sy’n bodloni hunanasesiad lefel 5 gynnwys: </w:t>
      </w:r>
    </w:p>
    <w:p w14:paraId="2A6A00E5" w14:textId="77777777" w:rsidR="004942F3" w:rsidRPr="00363B38" w:rsidRDefault="005D1B7A" w:rsidP="00FE3F27">
      <w:pPr>
        <w:pStyle w:val="paragraph"/>
        <w:numPr>
          <w:ilvl w:val="0"/>
          <w:numId w:val="17"/>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Mynychodd Rheolwr y Practis a Phartner gyfarfod cydweithredol a thrafod eu hanawsterau wrth recriwtio. Rhannu'r polisi recriwtio, rhestrau gwirio a chasgliadau cryno o gylchoedd dysgu lluosog. Rhoddodd cymheiriaid o Bractisau eraill adborth adeiladol ar y system a llwyddodd Rheolwr y Practis i newid y broses recriwtio, tra bod Practisau eraill wedi mabwysiadu canllawiau'r Practis. </w:t>
      </w:r>
    </w:p>
    <w:p w14:paraId="3FB11F7E" w14:textId="77777777" w:rsidR="004942F3" w:rsidRPr="00363B38" w:rsidRDefault="005D1B7A" w:rsidP="00FE3F27">
      <w:pPr>
        <w:pStyle w:val="paragraph"/>
        <w:numPr>
          <w:ilvl w:val="0"/>
          <w:numId w:val="17"/>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O gofio'r rheidrwydd ledled Cymru i wella cyfraddau cadw staff, yn enwedig meddygon teulu a nyrsys practis, mae gan y practis rai datblygiadau arloesol (o ganfod ffeithiau o gyfweliadau ymadael efallai) y mae'n dymuno eu rhannu gyda chydweithredfa y GMC.  </w:t>
      </w:r>
    </w:p>
    <w:p w14:paraId="0911F77F" w14:textId="77777777" w:rsidR="004942F3" w:rsidRPr="00363B38" w:rsidRDefault="005D1B7A" w:rsidP="00FE3F27">
      <w:pPr>
        <w:pStyle w:val="paragraph"/>
        <w:numPr>
          <w:ilvl w:val="0"/>
          <w:numId w:val="17"/>
        </w:numPr>
        <w:spacing w:before="0" w:beforeAutospacing="0" w:after="0" w:afterAutospacing="0"/>
        <w:jc w:val="both"/>
        <w:textAlignment w:val="baseline"/>
        <w:rPr>
          <w:rFonts w:ascii="Arial" w:hAnsi="Arial" w:cs="Arial"/>
          <w:sz w:val="22"/>
          <w:szCs w:val="22"/>
        </w:rPr>
      </w:pPr>
      <w:r w:rsidRPr="00363B38">
        <w:rPr>
          <w:rStyle w:val="normaltextrun"/>
          <w:rFonts w:ascii="Arial" w:eastAsia="Arial" w:hAnsi="Arial" w:cs="Arial"/>
          <w:color w:val="000000"/>
          <w:sz w:val="22"/>
          <w:szCs w:val="22"/>
          <w:lang w:val="cy-GB"/>
        </w:rPr>
        <w:t>Mae'r Practis wedi rhannu’r doethineb y mae wedi ei gronni ar gynllunio olyniaeth gyda phractisau eraill sy'n wynebu'r un materion. </w:t>
      </w:r>
    </w:p>
    <w:p w14:paraId="11508AFF" w14:textId="77777777" w:rsidR="004942F3" w:rsidRPr="00363B38" w:rsidRDefault="005D1B7A" w:rsidP="00D87A41">
      <w:pPr>
        <w:pStyle w:val="paragraph"/>
        <w:spacing w:before="0" w:beforeAutospacing="0" w:after="0" w:afterAutospacing="0"/>
        <w:jc w:val="both"/>
        <w:textAlignment w:val="baseline"/>
        <w:rPr>
          <w:rFonts w:ascii="Arial" w:hAnsi="Arial" w:cs="Arial"/>
          <w:sz w:val="22"/>
          <w:szCs w:val="22"/>
        </w:rPr>
      </w:pPr>
      <w:r w:rsidRPr="00363B38">
        <w:rPr>
          <w:rStyle w:val="eop"/>
          <w:rFonts w:ascii="Arial" w:eastAsiaTheme="majorEastAsia" w:hAnsi="Arial" w:cs="Arial"/>
          <w:color w:val="000000"/>
          <w:sz w:val="22"/>
          <w:szCs w:val="22"/>
        </w:rPr>
        <w:t> </w:t>
      </w:r>
    </w:p>
    <w:p w14:paraId="59F11387" w14:textId="32C03422" w:rsidR="004942F3" w:rsidRPr="00363B38" w:rsidRDefault="005D1B7A" w:rsidP="00FE3F27">
      <w:pPr>
        <w:pStyle w:val="Heading4"/>
        <w:rPr>
          <w:rFonts w:ascii="Arial" w:hAnsi="Arial" w:cs="Arial"/>
        </w:rPr>
      </w:pPr>
      <w:r w:rsidRPr="00363B38">
        <w:rPr>
          <w:rStyle w:val="normaltextrun"/>
          <w:rFonts w:ascii="Arial" w:eastAsia="Arial" w:hAnsi="Arial" w:cs="Arial"/>
          <w:color w:val="0F4761"/>
          <w:lang w:val="cy-GB"/>
        </w:rPr>
        <w:t>Canllawiau Cenedlaethol ac adnoddau</w:t>
      </w:r>
      <w:r w:rsidR="00363B38">
        <w:rPr>
          <w:rStyle w:val="normaltextrun"/>
          <w:rFonts w:ascii="Arial" w:eastAsia="Arial" w:hAnsi="Arial" w:cs="Arial"/>
          <w:color w:val="0F4761"/>
          <w:lang w:val="cy-GB"/>
        </w:rPr>
        <w:t xml:space="preserve"> </w:t>
      </w:r>
      <w:bookmarkStart w:id="0" w:name="_Hlk163639688"/>
      <w:r w:rsidR="00363B38" w:rsidRPr="0012143C">
        <w:rPr>
          <w:rStyle w:val="normaltextrun"/>
          <w:rFonts w:ascii="Arial" w:eastAsia="Arial" w:hAnsi="Arial" w:cs="Arial"/>
          <w:color w:val="0F4761"/>
          <w:lang w:val="cy-GB"/>
        </w:rPr>
        <w:t>(rhai dolennau ar gael yn Saesneg yn unig)</w:t>
      </w:r>
      <w:bookmarkEnd w:id="0"/>
    </w:p>
    <w:p w14:paraId="10871968" w14:textId="4F26F67C" w:rsidR="004942F3" w:rsidRPr="00BA040D" w:rsidRDefault="005D1B7A" w:rsidP="00940A0B">
      <w:pPr>
        <w:pStyle w:val="paragraph"/>
        <w:numPr>
          <w:ilvl w:val="0"/>
          <w:numId w:val="19"/>
        </w:numPr>
        <w:spacing w:before="0" w:beforeAutospacing="0" w:after="0" w:afterAutospacing="0"/>
        <w:jc w:val="both"/>
        <w:textAlignment w:val="baseline"/>
        <w:rPr>
          <w:rFonts w:ascii="Arial" w:hAnsi="Arial" w:cs="Arial"/>
          <w:sz w:val="22"/>
          <w:szCs w:val="22"/>
        </w:rPr>
      </w:pPr>
      <w:r w:rsidRPr="00BA040D">
        <w:rPr>
          <w:rStyle w:val="normaltextrun"/>
          <w:rFonts w:ascii="Arial" w:eastAsia="Arial" w:hAnsi="Arial" w:cs="Arial"/>
          <w:sz w:val="22"/>
          <w:szCs w:val="22"/>
          <w:lang w:val="cy-GB"/>
        </w:rPr>
        <w:t xml:space="preserve">Gwybodaeth Pulse – </w:t>
      </w:r>
      <w:hyperlink r:id="rId15" w:history="1">
        <w:r w:rsidR="00940A0B" w:rsidRPr="00BA040D">
          <w:rPr>
            <w:rFonts w:ascii="Arial" w:eastAsiaTheme="minorHAnsi" w:hAnsi="Arial" w:cs="Arial"/>
            <w:kern w:val="2"/>
            <w:sz w:val="22"/>
            <w:szCs w:val="22"/>
            <w:u w:val="single"/>
            <w:lang w:eastAsia="en-US"/>
          </w:rPr>
          <w:t>Recruiting-a-salaried-GP-Pulse-Intelligence.pdf</w:t>
        </w:r>
      </w:hyperlink>
    </w:p>
    <w:p w14:paraId="29E66BD2" w14:textId="4D83EDEC" w:rsidR="004942F3" w:rsidRPr="00BA040D" w:rsidRDefault="005D1B7A" w:rsidP="00E8457A">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AaGIC - </w:t>
      </w:r>
      <w:hyperlink r:id="rId16" w:history="1">
        <w:r w:rsidR="00940A0B" w:rsidRPr="00BA040D">
          <w:rPr>
            <w:rFonts w:ascii="Arial" w:eastAsiaTheme="minorHAnsi" w:hAnsi="Arial" w:cs="Arial"/>
            <w:kern w:val="2"/>
            <w:sz w:val="22"/>
            <w:szCs w:val="22"/>
            <w:u w:val="single"/>
            <w:lang w:eastAsia="en-US"/>
          </w:rPr>
          <w:t>Rhaglen Sefydlu Ryngwladol Meddygon Teulu - AaGIC (gig.cymru)</w:t>
        </w:r>
      </w:hyperlink>
      <w:r w:rsidRPr="00BA040D">
        <w:rPr>
          <w:rStyle w:val="normaltextrun"/>
          <w:rFonts w:ascii="Arial" w:eastAsia="Arial" w:hAnsi="Arial" w:cs="Arial"/>
          <w:sz w:val="22"/>
          <w:szCs w:val="22"/>
          <w:lang w:val="cy-GB"/>
        </w:rPr>
        <w:t> </w:t>
      </w:r>
    </w:p>
    <w:p w14:paraId="07C3243F" w14:textId="1C22E8ED" w:rsidR="004942F3" w:rsidRPr="00BA040D" w:rsidRDefault="005D1B7A" w:rsidP="00940A0B">
      <w:pPr>
        <w:pStyle w:val="paragraph"/>
        <w:numPr>
          <w:ilvl w:val="0"/>
          <w:numId w:val="19"/>
        </w:numPr>
        <w:spacing w:before="0" w:beforeAutospacing="0" w:after="0" w:afterAutospacing="0"/>
        <w:jc w:val="both"/>
        <w:textAlignment w:val="baseline"/>
        <w:rPr>
          <w:rFonts w:ascii="Arial" w:hAnsi="Arial" w:cs="Arial"/>
          <w:sz w:val="22"/>
          <w:szCs w:val="22"/>
        </w:rPr>
      </w:pPr>
      <w:r w:rsidRPr="00BA040D">
        <w:rPr>
          <w:rStyle w:val="normaltextrun"/>
          <w:rFonts w:ascii="Arial" w:eastAsia="Arial" w:hAnsi="Arial" w:cs="Arial"/>
          <w:sz w:val="22"/>
          <w:szCs w:val="22"/>
          <w:lang w:val="cy-GB"/>
        </w:rPr>
        <w:t xml:space="preserve">RCGP – </w:t>
      </w:r>
      <w:hyperlink r:id="rId17" w:anchor=":~:text=The%20Portfolio%20route%20is%20designed,and%20now%20want%20to%20return" w:history="1">
        <w:r w:rsidR="00940A0B" w:rsidRPr="00BA040D">
          <w:rPr>
            <w:rFonts w:ascii="Arial" w:eastAsiaTheme="minorHAnsi" w:hAnsi="Arial" w:cs="Arial"/>
            <w:kern w:val="2"/>
            <w:sz w:val="22"/>
            <w:szCs w:val="22"/>
            <w:u w:val="single"/>
            <w:lang w:eastAsia="en-US"/>
          </w:rPr>
          <w:t>Y rhaglen dychwelyd i ymarfer: llwybr portffolio (rcgp.org.uk)</w:t>
        </w:r>
      </w:hyperlink>
    </w:p>
    <w:p w14:paraId="645226E7" w14:textId="0314E813" w:rsidR="004942F3" w:rsidRPr="00BA040D" w:rsidRDefault="005D1B7A" w:rsidP="00940A0B">
      <w:pPr>
        <w:pStyle w:val="paragraph"/>
        <w:numPr>
          <w:ilvl w:val="0"/>
          <w:numId w:val="19"/>
        </w:numPr>
        <w:spacing w:before="0" w:beforeAutospacing="0" w:after="0" w:afterAutospacing="0"/>
        <w:jc w:val="both"/>
        <w:textAlignment w:val="baseline"/>
        <w:rPr>
          <w:rFonts w:ascii="Arial" w:hAnsi="Arial" w:cs="Arial"/>
          <w:sz w:val="22"/>
          <w:szCs w:val="22"/>
        </w:rPr>
      </w:pPr>
      <w:r w:rsidRPr="00BA040D">
        <w:rPr>
          <w:rStyle w:val="normaltextrun"/>
          <w:rFonts w:ascii="Arial" w:eastAsia="Arial" w:hAnsi="Arial" w:cs="Arial"/>
          <w:sz w:val="22"/>
          <w:szCs w:val="22"/>
          <w:lang w:val="cy-GB"/>
        </w:rPr>
        <w:t xml:space="preserve">BMA - </w:t>
      </w:r>
      <w:hyperlink r:id="rId18" w:history="1">
        <w:r w:rsidR="00940A0B" w:rsidRPr="00BA040D">
          <w:rPr>
            <w:rFonts w:ascii="Arial" w:eastAsiaTheme="minorHAnsi" w:hAnsi="Arial" w:cs="Arial"/>
            <w:kern w:val="2"/>
            <w:sz w:val="22"/>
            <w:szCs w:val="22"/>
            <w:u w:val="single"/>
            <w:lang w:eastAsia="en-US"/>
          </w:rPr>
          <w:t>cyflogedig-gp-handbook-updateoct2022.pdf (bma.org.uk)</w:t>
        </w:r>
      </w:hyperlink>
    </w:p>
    <w:p w14:paraId="3EAB5797" w14:textId="2AA10509" w:rsidR="004942F3" w:rsidRPr="00BA040D" w:rsidRDefault="005D1B7A" w:rsidP="00E8457A">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BMA– </w:t>
      </w:r>
      <w:hyperlink r:id="rId19" w:history="1">
        <w:r w:rsidR="00930225" w:rsidRPr="00BA040D">
          <w:rPr>
            <w:rStyle w:val="Hyperlink"/>
            <w:rFonts w:ascii="Arial" w:eastAsiaTheme="majorEastAsia" w:hAnsi="Arial" w:cs="Arial"/>
            <w:color w:val="auto"/>
            <w:sz w:val="22"/>
            <w:szCs w:val="22"/>
          </w:rPr>
          <w:t>Llawlyfr Locwm Meddygon Teulu BMA 2021.pdf</w:t>
        </w:r>
      </w:hyperlink>
    </w:p>
    <w:p w14:paraId="4E4C165E" w14:textId="3D385579" w:rsidR="004942F3" w:rsidRPr="00BA040D" w:rsidRDefault="005D1B7A" w:rsidP="00E8457A">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Cyflogwyr y GIG – </w:t>
      </w:r>
      <w:hyperlink r:id="rId20" w:history="1">
        <w:r w:rsidR="00930225" w:rsidRPr="00BA040D">
          <w:rPr>
            <w:rFonts w:ascii="Arial" w:eastAsiaTheme="minorHAnsi" w:hAnsi="Arial" w:cs="Arial"/>
            <w:kern w:val="2"/>
            <w:sz w:val="22"/>
            <w:szCs w:val="22"/>
            <w:u w:val="single"/>
            <w:lang w:eastAsia="en-US"/>
          </w:rPr>
          <w:t>Gwella amrywiaeth mewn arferion recriwtio yn y GIG</w:t>
        </w:r>
      </w:hyperlink>
    </w:p>
    <w:p w14:paraId="5802FE2C" w14:textId="70B077F3" w:rsidR="004942F3" w:rsidRPr="00BA040D" w:rsidRDefault="005D1B7A" w:rsidP="00930225">
      <w:pPr>
        <w:pStyle w:val="paragraph"/>
        <w:numPr>
          <w:ilvl w:val="0"/>
          <w:numId w:val="19"/>
        </w:numPr>
        <w:spacing w:before="0" w:beforeAutospacing="0" w:after="0" w:afterAutospacing="0"/>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Llywodraeth Cymru – </w:t>
      </w:r>
      <w:hyperlink r:id="rId21" w:history="1">
        <w:r w:rsidR="00930225" w:rsidRPr="00BA040D">
          <w:rPr>
            <w:rFonts w:ascii="Arial" w:eastAsiaTheme="minorHAnsi" w:hAnsi="Arial" w:cs="Arial"/>
            <w:kern w:val="2"/>
            <w:sz w:val="22"/>
            <w:szCs w:val="22"/>
            <w:u w:val="single"/>
            <w:lang w:eastAsia="en-US"/>
          </w:rPr>
          <w:t>Dyletswyddau Penodol Cymru - Iechyd Cyhoeddus Cymru (gig.cymru)</w:t>
        </w:r>
      </w:hyperlink>
    </w:p>
    <w:p w14:paraId="05DDB8A7" w14:textId="34346584" w:rsidR="004942F3" w:rsidRPr="00BA040D" w:rsidRDefault="005D1B7A" w:rsidP="00E8457A">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AaGIC – </w:t>
      </w:r>
      <w:hyperlink r:id="rId22" w:tgtFrame="_blank" w:history="1">
        <w:r w:rsidRPr="00BA040D">
          <w:rPr>
            <w:rStyle w:val="Hyperlink"/>
            <w:rFonts w:ascii="Arial" w:eastAsia="Arial" w:hAnsi="Arial" w:cs="Arial"/>
            <w:color w:val="auto"/>
            <w:sz w:val="22"/>
            <w:szCs w:val="22"/>
            <w:lang w:val="cy-GB"/>
          </w:rPr>
          <w:t>Cynllun Cadw Meddygon Teulu  </w:t>
        </w:r>
      </w:hyperlink>
    </w:p>
    <w:p w14:paraId="14168806" w14:textId="4E261B9A" w:rsidR="004942F3" w:rsidRPr="00BA040D" w:rsidRDefault="005D1B7A" w:rsidP="00D87A41">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r w:rsidRPr="00BA040D">
        <w:rPr>
          <w:rStyle w:val="normaltextrun"/>
          <w:rFonts w:ascii="Arial" w:eastAsia="Arial" w:hAnsi="Arial" w:cs="Arial"/>
          <w:sz w:val="22"/>
          <w:szCs w:val="22"/>
          <w:lang w:val="cy-GB"/>
        </w:rPr>
        <w:t xml:space="preserve">RCGP – </w:t>
      </w:r>
      <w:hyperlink r:id="rId23" w:history="1">
        <w:r w:rsidRPr="00BA040D">
          <w:rPr>
            <w:rStyle w:val="Hyperlink"/>
            <w:rFonts w:ascii="Arial" w:eastAsia="Arial" w:hAnsi="Arial" w:cs="Arial"/>
            <w:color w:val="auto"/>
            <w:sz w:val="22"/>
            <w:szCs w:val="22"/>
            <w:lang w:val="cy-GB"/>
          </w:rPr>
          <w:t>Parod at y Dyfodol – Cadw'r gweithlu meddygon teulu </w:t>
        </w:r>
      </w:hyperlink>
    </w:p>
    <w:p w14:paraId="009DA56F" w14:textId="0A871789" w:rsidR="00A307F1" w:rsidRPr="00BA040D" w:rsidRDefault="00F95DE0" w:rsidP="00D87A41">
      <w:pPr>
        <w:pStyle w:val="paragraph"/>
        <w:numPr>
          <w:ilvl w:val="0"/>
          <w:numId w:val="19"/>
        </w:numPr>
        <w:spacing w:before="0" w:beforeAutospacing="0" w:after="0" w:afterAutospacing="0"/>
        <w:jc w:val="both"/>
        <w:textAlignment w:val="baseline"/>
        <w:rPr>
          <w:rFonts w:ascii="Arial" w:eastAsia="Arial" w:hAnsi="Arial" w:cs="Arial"/>
          <w:sz w:val="22"/>
          <w:szCs w:val="22"/>
          <w:lang w:val="cy-GB"/>
        </w:rPr>
      </w:pPr>
      <w:hyperlink r:id="rId24" w:history="1">
        <w:r w:rsidR="00A307F1" w:rsidRPr="00BA040D">
          <w:rPr>
            <w:rStyle w:val="Hyperlink"/>
            <w:rFonts w:ascii="Arial" w:eastAsiaTheme="majorEastAsia" w:hAnsi="Arial" w:cs="Arial"/>
            <w:color w:val="auto"/>
            <w:sz w:val="22"/>
            <w:szCs w:val="22"/>
          </w:rPr>
          <w:t>Cynllunio gweithlu gofal sylfaenol - AaGIC (gig.cymru)</w:t>
        </w:r>
      </w:hyperlink>
    </w:p>
    <w:p w14:paraId="08887589" w14:textId="77777777" w:rsidR="005D3F64" w:rsidRPr="00363B38" w:rsidRDefault="005D3F64" w:rsidP="00D87A41">
      <w:pPr>
        <w:pStyle w:val="paragraph"/>
        <w:spacing w:before="0" w:beforeAutospacing="0" w:after="0" w:afterAutospacing="0"/>
        <w:jc w:val="both"/>
        <w:textAlignment w:val="baseline"/>
        <w:rPr>
          <w:rStyle w:val="normaltextrun"/>
          <w:rFonts w:ascii="Arial" w:eastAsia="Arial" w:hAnsi="Arial" w:cs="Arial"/>
          <w:color w:val="0F4761"/>
          <w:sz w:val="22"/>
          <w:szCs w:val="22"/>
          <w:lang w:val="cy-GB"/>
        </w:rPr>
      </w:pPr>
    </w:p>
    <w:p w14:paraId="0DB758BE" w14:textId="77777777" w:rsidR="00F95DE0" w:rsidRDefault="005D1B7A" w:rsidP="00363B38">
      <w:pPr>
        <w:pStyle w:val="paragraph"/>
        <w:spacing w:before="0" w:beforeAutospacing="0" w:after="0" w:afterAutospacing="0"/>
        <w:jc w:val="both"/>
        <w:textAlignment w:val="baseline"/>
        <w:rPr>
          <w:rStyle w:val="normaltextrun"/>
          <w:rFonts w:ascii="Arial" w:eastAsia="Arial" w:hAnsi="Arial" w:cs="Arial"/>
          <w:color w:val="0F4761"/>
          <w:sz w:val="22"/>
          <w:szCs w:val="22"/>
          <w:lang w:val="cy-GB"/>
        </w:rPr>
      </w:pPr>
      <w:r w:rsidRPr="00363B38">
        <w:rPr>
          <w:rStyle w:val="normaltextrun"/>
          <w:rFonts w:ascii="Arial" w:eastAsia="Arial" w:hAnsi="Arial" w:cs="Arial"/>
          <w:color w:val="0F4761"/>
          <w:sz w:val="22"/>
          <w:szCs w:val="22"/>
          <w:lang w:val="cy-GB"/>
        </w:rPr>
        <w:t>Dogfennau enghreifftiol a gyflwynwyd gan bractisau yng Nghymru </w:t>
      </w:r>
    </w:p>
    <w:p w14:paraId="2F06CCDF" w14:textId="6D8E78A6" w:rsidR="009D1B1D" w:rsidRPr="00363B38" w:rsidRDefault="005D1B7A" w:rsidP="00363B38">
      <w:pPr>
        <w:pStyle w:val="paragraph"/>
        <w:spacing w:before="0" w:beforeAutospacing="0" w:after="0" w:afterAutospacing="0"/>
        <w:jc w:val="both"/>
        <w:textAlignment w:val="baseline"/>
        <w:rPr>
          <w:rFonts w:ascii="Arial" w:eastAsia="Arial" w:hAnsi="Arial" w:cs="Arial"/>
          <w:sz w:val="22"/>
          <w:szCs w:val="22"/>
          <w:lang w:val="cy-GB"/>
        </w:rPr>
      </w:pPr>
      <w:r w:rsidRPr="00363B38">
        <w:rPr>
          <w:rStyle w:val="wacimagecontainer"/>
          <w:rFonts w:ascii="Arial" w:eastAsiaTheme="majorEastAsia" w:hAnsi="Arial" w:cs="Arial"/>
          <w:noProof/>
          <w:sz w:val="22"/>
          <w:szCs w:val="22"/>
        </w:rPr>
        <w:lastRenderedPageBreak/>
        <w:drawing>
          <wp:inline distT="0" distB="0" distL="0" distR="0" wp14:anchorId="669E0293" wp14:editId="241C64A0">
            <wp:extent cx="523875" cy="523875"/>
            <wp:effectExtent l="0" t="0" r="9525" b="9525"/>
            <wp:docPr id="14"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ragon with solid fill"/>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523875" cy="523875"/>
                    </a:xfrm>
                    <a:prstGeom prst="rect">
                      <a:avLst/>
                    </a:prstGeom>
                    <a:noFill/>
                    <a:ln>
                      <a:noFill/>
                    </a:ln>
                  </pic:spPr>
                </pic:pic>
              </a:graphicData>
            </a:graphic>
          </wp:inline>
        </w:drawing>
      </w:r>
      <w:r w:rsidRPr="00363B38">
        <w:rPr>
          <w:rStyle w:val="normaltextrun"/>
          <w:rFonts w:ascii="Arial" w:eastAsia="Arial" w:hAnsi="Arial" w:cs="Arial"/>
          <w:sz w:val="22"/>
          <w:szCs w:val="22"/>
          <w:lang w:val="cy-GB"/>
        </w:rPr>
        <w:t>  </w:t>
      </w:r>
    </w:p>
    <w:sectPr w:rsidR="009D1B1D" w:rsidRPr="00363B38" w:rsidSect="00363B38">
      <w:footerReference w:type="default" r:id="rId26"/>
      <w:headerReference w:type="first" r:id="rId27"/>
      <w:footerReference w:type="first" r:id="rId2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D7359" w14:textId="77777777" w:rsidR="00363B38" w:rsidRDefault="00363B38" w:rsidP="00363B38">
      <w:pPr>
        <w:spacing w:after="0" w:line="240" w:lineRule="auto"/>
      </w:pPr>
      <w:r>
        <w:separator/>
      </w:r>
    </w:p>
  </w:endnote>
  <w:endnote w:type="continuationSeparator" w:id="0">
    <w:p w14:paraId="4BED45F7" w14:textId="77777777" w:rsidR="00363B38" w:rsidRDefault="00363B38" w:rsidP="00363B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DE310" w14:textId="7EF74810" w:rsidR="00363B38" w:rsidRPr="00DF5151" w:rsidRDefault="00363B38" w:rsidP="00363B38">
    <w:pPr>
      <w:spacing w:after="0" w:line="240" w:lineRule="auto"/>
      <w:jc w:val="both"/>
      <w:rPr>
        <w:rStyle w:val="Strong"/>
        <w:rFonts w:ascii="Arial" w:hAnsi="Arial" w:cs="Arial"/>
        <w:b w:val="0"/>
        <w:bCs w:val="0"/>
        <w:i/>
        <w:iCs/>
        <w:sz w:val="20"/>
        <w:szCs w:val="20"/>
      </w:rPr>
    </w:pPr>
    <w:bookmarkStart w:id="1" w:name="_Hlk163646635"/>
    <w:r w:rsidRPr="00363B38">
      <w:rPr>
        <w:rStyle w:val="Strong"/>
        <w:rFonts w:ascii="Arial" w:hAnsi="Arial" w:cs="Arial"/>
        <w:b w:val="0"/>
        <w:bCs w:val="0"/>
        <w:sz w:val="20"/>
        <w:szCs w:val="20"/>
      </w:rPr>
      <w:t xml:space="preserve">PENNOD </w:t>
    </w:r>
    <w:r>
      <w:rPr>
        <w:rStyle w:val="Strong"/>
        <w:rFonts w:ascii="Arial" w:hAnsi="Arial" w:cs="Arial"/>
        <w:b w:val="0"/>
        <w:bCs w:val="0"/>
        <w:sz w:val="20"/>
        <w:szCs w:val="20"/>
      </w:rPr>
      <w:t>2</w:t>
    </w:r>
    <w:r w:rsidRPr="00363B38">
      <w:rPr>
        <w:rStyle w:val="Strong"/>
        <w:rFonts w:ascii="Arial" w:hAnsi="Arial" w:cs="Arial"/>
        <w:b w:val="0"/>
        <w:bCs w:val="0"/>
        <w:sz w:val="20"/>
        <w:szCs w:val="20"/>
      </w:rPr>
      <w:t xml:space="preserve"> –</w:t>
    </w:r>
    <w:r>
      <w:rPr>
        <w:rStyle w:val="Strong"/>
        <w:rFonts w:ascii="Arial" w:hAnsi="Arial" w:cs="Arial"/>
        <w:b w:val="0"/>
        <w:bCs w:val="0"/>
        <w:sz w:val="20"/>
        <w:szCs w:val="20"/>
      </w:rPr>
      <w:t xml:space="preserve"> Y GWEITHLU</w:t>
    </w:r>
    <w:r w:rsidRPr="00363B38">
      <w:rPr>
        <w:rStyle w:val="Strong"/>
        <w:rFonts w:ascii="Arial" w:hAnsi="Arial" w:cs="Arial"/>
        <w:b w:val="0"/>
        <w:bCs w:val="0"/>
        <w:i/>
        <w:iCs/>
        <w:sz w:val="20"/>
        <w:szCs w:val="20"/>
      </w:rPr>
      <w:t xml:space="preserve"> Er mwyn cynnal rheolaeth ar y fersiwn, peidiwch ag argraffu nac arbed yn lleol oherwydd gall y cynnwys newid. </w:t>
    </w:r>
    <w:r w:rsidR="00F95DE0">
      <w:rPr>
        <w:rFonts w:ascii="Arial" w:hAnsi="Arial" w:cs="Arial"/>
        <w:i/>
        <w:iCs/>
        <w:sz w:val="20"/>
        <w:szCs w:val="20"/>
        <w:lang w:val="en-US"/>
      </w:rPr>
      <w:t>This document is available in English.</w:t>
    </w:r>
    <w:r w:rsidRPr="00DF5151">
      <w:rPr>
        <w:rStyle w:val="Strong"/>
        <w:rFonts w:ascii="Arial" w:hAnsi="Arial" w:cs="Arial"/>
        <w:i/>
        <w:iCs/>
        <w:sz w:val="20"/>
        <w:szCs w:val="20"/>
      </w:rPr>
      <w:t xml:space="preserve"> </w:t>
    </w:r>
  </w:p>
  <w:bookmarkEnd w:id="1" w:displacedByCustomXml="next"/>
  <w:sdt>
    <w:sdtPr>
      <w:id w:val="2045714610"/>
      <w:docPartObj>
        <w:docPartGallery w:val="Page Numbers (Bottom of Page)"/>
        <w:docPartUnique/>
      </w:docPartObj>
    </w:sdtPr>
    <w:sdtEndPr>
      <w:rPr>
        <w:noProof/>
      </w:rPr>
    </w:sdtEndPr>
    <w:sdtContent>
      <w:p w14:paraId="15C8DB41" w14:textId="5A884595" w:rsidR="00363B38" w:rsidRDefault="00363B3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1D2F9C1" w14:textId="77777777" w:rsidR="00363B38" w:rsidRDefault="00363B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02027" w14:textId="1EB5A88F" w:rsidR="00F95DE0" w:rsidRDefault="00224EFC" w:rsidP="00F95DE0">
    <w:pPr>
      <w:rPr>
        <w:rFonts w:ascii="Arial" w:hAnsi="Arial" w:cs="Arial"/>
        <w:i/>
        <w:iCs/>
        <w:sz w:val="20"/>
        <w:szCs w:val="20"/>
        <w:lang w:val="en-US"/>
      </w:rPr>
    </w:pPr>
    <w:r w:rsidRPr="00363B38">
      <w:rPr>
        <w:rStyle w:val="Strong"/>
        <w:rFonts w:ascii="Arial" w:hAnsi="Arial" w:cs="Arial"/>
        <w:b w:val="0"/>
        <w:bCs w:val="0"/>
        <w:sz w:val="20"/>
        <w:szCs w:val="20"/>
      </w:rPr>
      <w:t xml:space="preserve">PENNOD </w:t>
    </w:r>
    <w:r>
      <w:rPr>
        <w:rStyle w:val="Strong"/>
        <w:rFonts w:ascii="Arial" w:hAnsi="Arial" w:cs="Arial"/>
        <w:b w:val="0"/>
        <w:bCs w:val="0"/>
        <w:sz w:val="20"/>
        <w:szCs w:val="20"/>
      </w:rPr>
      <w:t>2</w:t>
    </w:r>
    <w:r w:rsidRPr="00363B38">
      <w:rPr>
        <w:rStyle w:val="Strong"/>
        <w:rFonts w:ascii="Arial" w:hAnsi="Arial" w:cs="Arial"/>
        <w:b w:val="0"/>
        <w:bCs w:val="0"/>
        <w:sz w:val="20"/>
        <w:szCs w:val="20"/>
      </w:rPr>
      <w:t xml:space="preserve"> –</w:t>
    </w:r>
    <w:r>
      <w:rPr>
        <w:rStyle w:val="Strong"/>
        <w:rFonts w:ascii="Arial" w:hAnsi="Arial" w:cs="Arial"/>
        <w:b w:val="0"/>
        <w:bCs w:val="0"/>
        <w:sz w:val="20"/>
        <w:szCs w:val="20"/>
      </w:rPr>
      <w:t xml:space="preserve"> Y GWEITHLU</w:t>
    </w:r>
    <w:r w:rsidRPr="00363B38">
      <w:rPr>
        <w:rStyle w:val="Strong"/>
        <w:rFonts w:ascii="Arial" w:hAnsi="Arial" w:cs="Arial"/>
        <w:b w:val="0"/>
        <w:bCs w:val="0"/>
        <w:i/>
        <w:iCs/>
        <w:sz w:val="20"/>
        <w:szCs w:val="20"/>
      </w:rPr>
      <w:t xml:space="preserve"> Er mwyn cynnal rheolaeth ar y fersiwn, peidiwch ag argraffu nac arbed yn lleol oherwydd gall y cynnwys newid.</w:t>
    </w:r>
    <w:r w:rsidR="00F95DE0">
      <w:rPr>
        <w:rStyle w:val="Strong"/>
        <w:rFonts w:ascii="Arial" w:hAnsi="Arial" w:cs="Arial"/>
        <w:b w:val="0"/>
        <w:bCs w:val="0"/>
        <w:i/>
        <w:iCs/>
        <w:sz w:val="20"/>
        <w:szCs w:val="20"/>
      </w:rPr>
      <w:t xml:space="preserve"> </w:t>
    </w:r>
    <w:r w:rsidR="00F95DE0">
      <w:rPr>
        <w:rFonts w:ascii="Arial" w:hAnsi="Arial" w:cs="Arial"/>
        <w:i/>
        <w:iCs/>
        <w:sz w:val="20"/>
        <w:szCs w:val="20"/>
        <w:lang w:val="en-US"/>
      </w:rPr>
      <w:t xml:space="preserve">This document is available in </w:t>
    </w:r>
    <w:r w:rsidR="00F95DE0">
      <w:rPr>
        <w:rFonts w:ascii="Arial" w:hAnsi="Arial" w:cs="Arial"/>
        <w:i/>
        <w:iCs/>
        <w:sz w:val="20"/>
        <w:szCs w:val="20"/>
        <w:lang w:val="en-US"/>
      </w:rPr>
      <w:t>English.</w:t>
    </w:r>
  </w:p>
  <w:p w14:paraId="491BE155" w14:textId="2A1374EF" w:rsidR="00224EFC" w:rsidRPr="00DF5151" w:rsidRDefault="00224EFC" w:rsidP="00224EFC">
    <w:pPr>
      <w:spacing w:after="0" w:line="240" w:lineRule="auto"/>
      <w:jc w:val="both"/>
      <w:rPr>
        <w:rStyle w:val="Strong"/>
        <w:rFonts w:ascii="Arial" w:hAnsi="Arial" w:cs="Arial"/>
        <w:b w:val="0"/>
        <w:bCs w:val="0"/>
        <w:i/>
        <w:iCs/>
        <w:sz w:val="20"/>
        <w:szCs w:val="20"/>
      </w:rPr>
    </w:pPr>
    <w:r w:rsidRPr="00363B38">
      <w:rPr>
        <w:rStyle w:val="Strong"/>
        <w:rFonts w:ascii="Arial" w:hAnsi="Arial" w:cs="Arial"/>
        <w:b w:val="0"/>
        <w:bCs w:val="0"/>
        <w:i/>
        <w:iCs/>
        <w:sz w:val="20"/>
        <w:szCs w:val="20"/>
      </w:rPr>
      <w:t xml:space="preserve"> </w:t>
    </w:r>
  </w:p>
  <w:p w14:paraId="537431D6" w14:textId="77777777" w:rsidR="00224EFC" w:rsidRDefault="00224E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4CEFA" w14:textId="77777777" w:rsidR="00363B38" w:rsidRDefault="00363B38" w:rsidP="00363B38">
      <w:pPr>
        <w:spacing w:after="0" w:line="240" w:lineRule="auto"/>
      </w:pPr>
      <w:r>
        <w:separator/>
      </w:r>
    </w:p>
  </w:footnote>
  <w:footnote w:type="continuationSeparator" w:id="0">
    <w:p w14:paraId="3498D511" w14:textId="77777777" w:rsidR="00363B38" w:rsidRDefault="00363B38" w:rsidP="00363B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3D3EA" w14:textId="407BE67C" w:rsidR="00363B38" w:rsidRDefault="00363B38">
    <w:pPr>
      <w:pStyle w:val="Header"/>
    </w:pPr>
    <w:r>
      <w:rPr>
        <w:noProof/>
      </w:rPr>
      <w:drawing>
        <wp:anchor distT="0" distB="0" distL="114300" distR="114300" simplePos="0" relativeHeight="251665408" behindDoc="0" locked="0" layoutInCell="1" allowOverlap="1" wp14:anchorId="6C45E787" wp14:editId="35155FE2">
          <wp:simplePos x="0" y="0"/>
          <wp:positionH relativeFrom="column">
            <wp:posOffset>5772150</wp:posOffset>
          </wp:positionH>
          <wp:positionV relativeFrom="paragraph">
            <wp:posOffset>-454025</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6ED860A6" wp14:editId="632ABBF8">
          <wp:simplePos x="0" y="0"/>
          <wp:positionH relativeFrom="column">
            <wp:posOffset>2533650</wp:posOffset>
          </wp:positionH>
          <wp:positionV relativeFrom="paragraph">
            <wp:posOffset>-391160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7AB6307E" wp14:editId="3A6F53DA">
              <wp:simplePos x="0" y="0"/>
              <wp:positionH relativeFrom="column">
                <wp:posOffset>-952500</wp:posOffset>
              </wp:positionH>
              <wp:positionV relativeFrom="paragraph">
                <wp:posOffset>-449580</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7F7C86D1" w14:textId="77777777" w:rsidR="00363B38" w:rsidRPr="006A4919" w:rsidRDefault="00363B38" w:rsidP="00363B38">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674CFB08" w14:textId="77777777" w:rsidR="00363B38" w:rsidRDefault="00363B38" w:rsidP="00363B38">
                          <w:pPr>
                            <w:pStyle w:val="Header"/>
                            <w:rPr>
                              <w:rFonts w:ascii="Arial" w:hAnsi="Arial" w:cs="Arial"/>
                              <w:b/>
                              <w:bCs/>
                              <w:color w:val="FFFFFF" w:themeColor="background1"/>
                              <w:sz w:val="28"/>
                              <w:szCs w:val="28"/>
                            </w:rPr>
                          </w:pPr>
                        </w:p>
                        <w:p w14:paraId="0F474C88" w14:textId="4CAE76D0" w:rsidR="00363B38" w:rsidRDefault="00363B38" w:rsidP="00363B38">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2: Y Gweithlu</w:t>
                          </w:r>
                        </w:p>
                        <w:p w14:paraId="3D4FC317" w14:textId="77777777" w:rsidR="00363B38" w:rsidRDefault="00363B38" w:rsidP="00363B38">
                          <w:pPr>
                            <w:pStyle w:val="Header"/>
                            <w:rPr>
                              <w:rFonts w:ascii="Arial" w:hAnsi="Arial" w:cs="Arial"/>
                              <w:b/>
                              <w:bCs/>
                              <w:color w:val="FFFFFF" w:themeColor="background1"/>
                              <w:sz w:val="28"/>
                              <w:szCs w:val="28"/>
                            </w:rPr>
                          </w:pPr>
                        </w:p>
                        <w:p w14:paraId="37FC2059" w14:textId="77777777" w:rsidR="00363B38" w:rsidRPr="00C43EDC" w:rsidRDefault="00363B38" w:rsidP="00363B38">
                          <w:pPr>
                            <w:pStyle w:val="Header"/>
                            <w:rPr>
                              <w:rFonts w:ascii="Arial" w:hAnsi="Arial" w:cs="Arial"/>
                              <w:b/>
                              <w:bCs/>
                              <w:color w:val="FFFFFF" w:themeColor="background1"/>
                              <w:sz w:val="28"/>
                              <w:szCs w:val="28"/>
                            </w:rPr>
                          </w:pPr>
                        </w:p>
                        <w:p w14:paraId="5E71CBC0" w14:textId="77777777" w:rsidR="00363B38" w:rsidRPr="00C43EDC" w:rsidRDefault="00363B38" w:rsidP="00363B38">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B6307E" id="_x0000_t202" coordsize="21600,21600" o:spt="202" path="m,l,21600r21600,l21600,xe">
              <v:stroke joinstyle="miter"/>
              <v:path gradientshapeok="t" o:connecttype="rect"/>
            </v:shapetype>
            <v:shape id="Text Box 2" o:spid="_x0000_s1026" type="#_x0000_t202" style="position:absolute;margin-left:-75pt;margin-top:-35.4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" filled="f" stroked="f">
              <v:textbox>
                <w:txbxContent>
                  <w:p w14:paraId="7F7C86D1" w14:textId="77777777" w:rsidR="00363B38" w:rsidRPr="006A4919" w:rsidRDefault="00363B38" w:rsidP="00363B38">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674CFB08" w14:textId="77777777" w:rsidR="00363B38" w:rsidRDefault="00363B38" w:rsidP="00363B38">
                    <w:pPr>
                      <w:pStyle w:val="Header"/>
                      <w:rPr>
                        <w:rFonts w:ascii="Arial" w:hAnsi="Arial" w:cs="Arial"/>
                        <w:b/>
                        <w:bCs/>
                        <w:color w:val="FFFFFF" w:themeColor="background1"/>
                        <w:sz w:val="28"/>
                        <w:szCs w:val="28"/>
                      </w:rPr>
                    </w:pPr>
                  </w:p>
                  <w:p w14:paraId="0F474C88" w14:textId="4CAE76D0" w:rsidR="00363B38" w:rsidRDefault="00363B38" w:rsidP="00363B38">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2: Y Gweithlu</w:t>
                    </w:r>
                  </w:p>
                  <w:p w14:paraId="3D4FC317" w14:textId="77777777" w:rsidR="00363B38" w:rsidRDefault="00363B38" w:rsidP="00363B38">
                    <w:pPr>
                      <w:pStyle w:val="Header"/>
                      <w:rPr>
                        <w:rFonts w:ascii="Arial" w:hAnsi="Arial" w:cs="Arial"/>
                        <w:b/>
                        <w:bCs/>
                        <w:color w:val="FFFFFF" w:themeColor="background1"/>
                        <w:sz w:val="28"/>
                        <w:szCs w:val="28"/>
                      </w:rPr>
                    </w:pPr>
                  </w:p>
                  <w:p w14:paraId="37FC2059" w14:textId="77777777" w:rsidR="00363B38" w:rsidRPr="00C43EDC" w:rsidRDefault="00363B38" w:rsidP="00363B38">
                    <w:pPr>
                      <w:pStyle w:val="Header"/>
                      <w:rPr>
                        <w:rFonts w:ascii="Arial" w:hAnsi="Arial" w:cs="Arial"/>
                        <w:b/>
                        <w:bCs/>
                        <w:color w:val="FFFFFF" w:themeColor="background1"/>
                        <w:sz w:val="28"/>
                        <w:szCs w:val="28"/>
                      </w:rPr>
                    </w:pPr>
                  </w:p>
                  <w:p w14:paraId="5E71CBC0" w14:textId="77777777" w:rsidR="00363B38" w:rsidRPr="00C43EDC" w:rsidRDefault="00363B38" w:rsidP="00363B38">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6A426693" wp14:editId="03F6C121">
          <wp:simplePos x="0" y="0"/>
          <wp:positionH relativeFrom="page">
            <wp:posOffset>-38100</wp:posOffset>
          </wp:positionH>
          <wp:positionV relativeFrom="paragraph">
            <wp:posOffset>-448310</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E3DC6"/>
    <w:multiLevelType w:val="hybridMultilevel"/>
    <w:tmpl w:val="276CA332"/>
    <w:lvl w:ilvl="0" w:tplc="2FD69AF0">
      <w:start w:val="1"/>
      <w:numFmt w:val="bullet"/>
      <w:lvlText w:val=""/>
      <w:lvlJc w:val="left"/>
      <w:pPr>
        <w:ind w:left="720" w:hanging="360"/>
      </w:pPr>
      <w:rPr>
        <w:rFonts w:ascii="Symbol" w:hAnsi="Symbol" w:hint="default"/>
      </w:rPr>
    </w:lvl>
    <w:lvl w:ilvl="1" w:tplc="919EEE80" w:tentative="1">
      <w:start w:val="1"/>
      <w:numFmt w:val="bullet"/>
      <w:lvlText w:val="o"/>
      <w:lvlJc w:val="left"/>
      <w:pPr>
        <w:ind w:left="1440" w:hanging="360"/>
      </w:pPr>
      <w:rPr>
        <w:rFonts w:ascii="Courier New" w:hAnsi="Courier New" w:cs="Courier New" w:hint="default"/>
      </w:rPr>
    </w:lvl>
    <w:lvl w:ilvl="2" w:tplc="336C0E06" w:tentative="1">
      <w:start w:val="1"/>
      <w:numFmt w:val="bullet"/>
      <w:lvlText w:val=""/>
      <w:lvlJc w:val="left"/>
      <w:pPr>
        <w:ind w:left="2160" w:hanging="360"/>
      </w:pPr>
      <w:rPr>
        <w:rFonts w:ascii="Wingdings" w:hAnsi="Wingdings" w:hint="default"/>
      </w:rPr>
    </w:lvl>
    <w:lvl w:ilvl="3" w:tplc="635E6AE4" w:tentative="1">
      <w:start w:val="1"/>
      <w:numFmt w:val="bullet"/>
      <w:lvlText w:val=""/>
      <w:lvlJc w:val="left"/>
      <w:pPr>
        <w:ind w:left="2880" w:hanging="360"/>
      </w:pPr>
      <w:rPr>
        <w:rFonts w:ascii="Symbol" w:hAnsi="Symbol" w:hint="default"/>
      </w:rPr>
    </w:lvl>
    <w:lvl w:ilvl="4" w:tplc="4FACE68A" w:tentative="1">
      <w:start w:val="1"/>
      <w:numFmt w:val="bullet"/>
      <w:lvlText w:val="o"/>
      <w:lvlJc w:val="left"/>
      <w:pPr>
        <w:ind w:left="3600" w:hanging="360"/>
      </w:pPr>
      <w:rPr>
        <w:rFonts w:ascii="Courier New" w:hAnsi="Courier New" w:cs="Courier New" w:hint="default"/>
      </w:rPr>
    </w:lvl>
    <w:lvl w:ilvl="5" w:tplc="C85E42D2" w:tentative="1">
      <w:start w:val="1"/>
      <w:numFmt w:val="bullet"/>
      <w:lvlText w:val=""/>
      <w:lvlJc w:val="left"/>
      <w:pPr>
        <w:ind w:left="4320" w:hanging="360"/>
      </w:pPr>
      <w:rPr>
        <w:rFonts w:ascii="Wingdings" w:hAnsi="Wingdings" w:hint="default"/>
      </w:rPr>
    </w:lvl>
    <w:lvl w:ilvl="6" w:tplc="C4F8EB44" w:tentative="1">
      <w:start w:val="1"/>
      <w:numFmt w:val="bullet"/>
      <w:lvlText w:val=""/>
      <w:lvlJc w:val="left"/>
      <w:pPr>
        <w:ind w:left="5040" w:hanging="360"/>
      </w:pPr>
      <w:rPr>
        <w:rFonts w:ascii="Symbol" w:hAnsi="Symbol" w:hint="default"/>
      </w:rPr>
    </w:lvl>
    <w:lvl w:ilvl="7" w:tplc="194A9CD2" w:tentative="1">
      <w:start w:val="1"/>
      <w:numFmt w:val="bullet"/>
      <w:lvlText w:val="o"/>
      <w:lvlJc w:val="left"/>
      <w:pPr>
        <w:ind w:left="5760" w:hanging="360"/>
      </w:pPr>
      <w:rPr>
        <w:rFonts w:ascii="Courier New" w:hAnsi="Courier New" w:cs="Courier New" w:hint="default"/>
      </w:rPr>
    </w:lvl>
    <w:lvl w:ilvl="8" w:tplc="B4C8E7CE" w:tentative="1">
      <w:start w:val="1"/>
      <w:numFmt w:val="bullet"/>
      <w:lvlText w:val=""/>
      <w:lvlJc w:val="left"/>
      <w:pPr>
        <w:ind w:left="6480" w:hanging="360"/>
      </w:pPr>
      <w:rPr>
        <w:rFonts w:ascii="Wingdings" w:hAnsi="Wingdings" w:hint="default"/>
      </w:rPr>
    </w:lvl>
  </w:abstractNum>
  <w:abstractNum w:abstractNumId="1" w15:restartNumberingAfterBreak="0">
    <w:nsid w:val="05FB2E03"/>
    <w:multiLevelType w:val="multilevel"/>
    <w:tmpl w:val="CC987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2F56C1"/>
    <w:multiLevelType w:val="hybridMultilevel"/>
    <w:tmpl w:val="C7E2CF9A"/>
    <w:lvl w:ilvl="0" w:tplc="66564724">
      <w:start w:val="1"/>
      <w:numFmt w:val="bullet"/>
      <w:lvlText w:val=""/>
      <w:lvlJc w:val="left"/>
      <w:pPr>
        <w:ind w:left="720" w:hanging="360"/>
      </w:pPr>
      <w:rPr>
        <w:rFonts w:ascii="Symbol" w:hAnsi="Symbol" w:hint="default"/>
      </w:rPr>
    </w:lvl>
    <w:lvl w:ilvl="1" w:tplc="8BC0B1D4" w:tentative="1">
      <w:start w:val="1"/>
      <w:numFmt w:val="bullet"/>
      <w:lvlText w:val="o"/>
      <w:lvlJc w:val="left"/>
      <w:pPr>
        <w:ind w:left="1440" w:hanging="360"/>
      </w:pPr>
      <w:rPr>
        <w:rFonts w:ascii="Courier New" w:hAnsi="Courier New" w:cs="Courier New" w:hint="default"/>
      </w:rPr>
    </w:lvl>
    <w:lvl w:ilvl="2" w:tplc="B68ED902" w:tentative="1">
      <w:start w:val="1"/>
      <w:numFmt w:val="bullet"/>
      <w:lvlText w:val=""/>
      <w:lvlJc w:val="left"/>
      <w:pPr>
        <w:ind w:left="2160" w:hanging="360"/>
      </w:pPr>
      <w:rPr>
        <w:rFonts w:ascii="Wingdings" w:hAnsi="Wingdings" w:hint="default"/>
      </w:rPr>
    </w:lvl>
    <w:lvl w:ilvl="3" w:tplc="D95C502A" w:tentative="1">
      <w:start w:val="1"/>
      <w:numFmt w:val="bullet"/>
      <w:lvlText w:val=""/>
      <w:lvlJc w:val="left"/>
      <w:pPr>
        <w:ind w:left="2880" w:hanging="360"/>
      </w:pPr>
      <w:rPr>
        <w:rFonts w:ascii="Symbol" w:hAnsi="Symbol" w:hint="default"/>
      </w:rPr>
    </w:lvl>
    <w:lvl w:ilvl="4" w:tplc="C760210E" w:tentative="1">
      <w:start w:val="1"/>
      <w:numFmt w:val="bullet"/>
      <w:lvlText w:val="o"/>
      <w:lvlJc w:val="left"/>
      <w:pPr>
        <w:ind w:left="3600" w:hanging="360"/>
      </w:pPr>
      <w:rPr>
        <w:rFonts w:ascii="Courier New" w:hAnsi="Courier New" w:cs="Courier New" w:hint="default"/>
      </w:rPr>
    </w:lvl>
    <w:lvl w:ilvl="5" w:tplc="5C161832" w:tentative="1">
      <w:start w:val="1"/>
      <w:numFmt w:val="bullet"/>
      <w:lvlText w:val=""/>
      <w:lvlJc w:val="left"/>
      <w:pPr>
        <w:ind w:left="4320" w:hanging="360"/>
      </w:pPr>
      <w:rPr>
        <w:rFonts w:ascii="Wingdings" w:hAnsi="Wingdings" w:hint="default"/>
      </w:rPr>
    </w:lvl>
    <w:lvl w:ilvl="6" w:tplc="93CA3F4E" w:tentative="1">
      <w:start w:val="1"/>
      <w:numFmt w:val="bullet"/>
      <w:lvlText w:val=""/>
      <w:lvlJc w:val="left"/>
      <w:pPr>
        <w:ind w:left="5040" w:hanging="360"/>
      </w:pPr>
      <w:rPr>
        <w:rFonts w:ascii="Symbol" w:hAnsi="Symbol" w:hint="default"/>
      </w:rPr>
    </w:lvl>
    <w:lvl w:ilvl="7" w:tplc="0040F036" w:tentative="1">
      <w:start w:val="1"/>
      <w:numFmt w:val="bullet"/>
      <w:lvlText w:val="o"/>
      <w:lvlJc w:val="left"/>
      <w:pPr>
        <w:ind w:left="5760" w:hanging="360"/>
      </w:pPr>
      <w:rPr>
        <w:rFonts w:ascii="Courier New" w:hAnsi="Courier New" w:cs="Courier New" w:hint="default"/>
      </w:rPr>
    </w:lvl>
    <w:lvl w:ilvl="8" w:tplc="CA162782" w:tentative="1">
      <w:start w:val="1"/>
      <w:numFmt w:val="bullet"/>
      <w:lvlText w:val=""/>
      <w:lvlJc w:val="left"/>
      <w:pPr>
        <w:ind w:left="6480" w:hanging="360"/>
      </w:pPr>
      <w:rPr>
        <w:rFonts w:ascii="Wingdings" w:hAnsi="Wingdings" w:hint="default"/>
      </w:rPr>
    </w:lvl>
  </w:abstractNum>
  <w:abstractNum w:abstractNumId="3" w15:restartNumberingAfterBreak="0">
    <w:nsid w:val="07557F7B"/>
    <w:multiLevelType w:val="multilevel"/>
    <w:tmpl w:val="E264D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59014F"/>
    <w:multiLevelType w:val="multilevel"/>
    <w:tmpl w:val="BD3090A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5" w15:restartNumberingAfterBreak="0">
    <w:nsid w:val="0BF9054D"/>
    <w:multiLevelType w:val="hybridMultilevel"/>
    <w:tmpl w:val="34BC633A"/>
    <w:lvl w:ilvl="0" w:tplc="E000171C">
      <w:start w:val="1"/>
      <w:numFmt w:val="bullet"/>
      <w:lvlText w:val=""/>
      <w:lvlJc w:val="left"/>
      <w:pPr>
        <w:ind w:left="720" w:hanging="360"/>
      </w:pPr>
      <w:rPr>
        <w:rFonts w:ascii="Symbol" w:hAnsi="Symbol" w:hint="default"/>
      </w:rPr>
    </w:lvl>
    <w:lvl w:ilvl="1" w:tplc="01465254" w:tentative="1">
      <w:start w:val="1"/>
      <w:numFmt w:val="bullet"/>
      <w:lvlText w:val="o"/>
      <w:lvlJc w:val="left"/>
      <w:pPr>
        <w:ind w:left="1440" w:hanging="360"/>
      </w:pPr>
      <w:rPr>
        <w:rFonts w:ascii="Courier New" w:hAnsi="Courier New" w:cs="Courier New" w:hint="default"/>
      </w:rPr>
    </w:lvl>
    <w:lvl w:ilvl="2" w:tplc="ED988574" w:tentative="1">
      <w:start w:val="1"/>
      <w:numFmt w:val="bullet"/>
      <w:lvlText w:val=""/>
      <w:lvlJc w:val="left"/>
      <w:pPr>
        <w:ind w:left="2160" w:hanging="360"/>
      </w:pPr>
      <w:rPr>
        <w:rFonts w:ascii="Wingdings" w:hAnsi="Wingdings" w:hint="default"/>
      </w:rPr>
    </w:lvl>
    <w:lvl w:ilvl="3" w:tplc="2E6EB1C2" w:tentative="1">
      <w:start w:val="1"/>
      <w:numFmt w:val="bullet"/>
      <w:lvlText w:val=""/>
      <w:lvlJc w:val="left"/>
      <w:pPr>
        <w:ind w:left="2880" w:hanging="360"/>
      </w:pPr>
      <w:rPr>
        <w:rFonts w:ascii="Symbol" w:hAnsi="Symbol" w:hint="default"/>
      </w:rPr>
    </w:lvl>
    <w:lvl w:ilvl="4" w:tplc="E564E05C" w:tentative="1">
      <w:start w:val="1"/>
      <w:numFmt w:val="bullet"/>
      <w:lvlText w:val="o"/>
      <w:lvlJc w:val="left"/>
      <w:pPr>
        <w:ind w:left="3600" w:hanging="360"/>
      </w:pPr>
      <w:rPr>
        <w:rFonts w:ascii="Courier New" w:hAnsi="Courier New" w:cs="Courier New" w:hint="default"/>
      </w:rPr>
    </w:lvl>
    <w:lvl w:ilvl="5" w:tplc="C20CBFFE" w:tentative="1">
      <w:start w:val="1"/>
      <w:numFmt w:val="bullet"/>
      <w:lvlText w:val=""/>
      <w:lvlJc w:val="left"/>
      <w:pPr>
        <w:ind w:left="4320" w:hanging="360"/>
      </w:pPr>
      <w:rPr>
        <w:rFonts w:ascii="Wingdings" w:hAnsi="Wingdings" w:hint="default"/>
      </w:rPr>
    </w:lvl>
    <w:lvl w:ilvl="6" w:tplc="2196F306" w:tentative="1">
      <w:start w:val="1"/>
      <w:numFmt w:val="bullet"/>
      <w:lvlText w:val=""/>
      <w:lvlJc w:val="left"/>
      <w:pPr>
        <w:ind w:left="5040" w:hanging="360"/>
      </w:pPr>
      <w:rPr>
        <w:rFonts w:ascii="Symbol" w:hAnsi="Symbol" w:hint="default"/>
      </w:rPr>
    </w:lvl>
    <w:lvl w:ilvl="7" w:tplc="C5EEF5C2" w:tentative="1">
      <w:start w:val="1"/>
      <w:numFmt w:val="bullet"/>
      <w:lvlText w:val="o"/>
      <w:lvlJc w:val="left"/>
      <w:pPr>
        <w:ind w:left="5760" w:hanging="360"/>
      </w:pPr>
      <w:rPr>
        <w:rFonts w:ascii="Courier New" w:hAnsi="Courier New" w:cs="Courier New" w:hint="default"/>
      </w:rPr>
    </w:lvl>
    <w:lvl w:ilvl="8" w:tplc="B2C27374" w:tentative="1">
      <w:start w:val="1"/>
      <w:numFmt w:val="bullet"/>
      <w:lvlText w:val=""/>
      <w:lvlJc w:val="left"/>
      <w:pPr>
        <w:ind w:left="6480" w:hanging="360"/>
      </w:pPr>
      <w:rPr>
        <w:rFonts w:ascii="Wingdings" w:hAnsi="Wingdings" w:hint="default"/>
      </w:rPr>
    </w:lvl>
  </w:abstractNum>
  <w:abstractNum w:abstractNumId="6" w15:restartNumberingAfterBreak="0">
    <w:nsid w:val="19B912D4"/>
    <w:multiLevelType w:val="hybridMultilevel"/>
    <w:tmpl w:val="FE6C3ABE"/>
    <w:lvl w:ilvl="0" w:tplc="2CB23716">
      <w:start w:val="1"/>
      <w:numFmt w:val="bullet"/>
      <w:lvlText w:val=""/>
      <w:lvlJc w:val="left"/>
      <w:pPr>
        <w:ind w:left="720" w:hanging="360"/>
      </w:pPr>
      <w:rPr>
        <w:rFonts w:ascii="Symbol" w:hAnsi="Symbol" w:hint="default"/>
      </w:rPr>
    </w:lvl>
    <w:lvl w:ilvl="1" w:tplc="B6406DC4" w:tentative="1">
      <w:start w:val="1"/>
      <w:numFmt w:val="bullet"/>
      <w:lvlText w:val="o"/>
      <w:lvlJc w:val="left"/>
      <w:pPr>
        <w:ind w:left="1440" w:hanging="360"/>
      </w:pPr>
      <w:rPr>
        <w:rFonts w:ascii="Courier New" w:hAnsi="Courier New" w:cs="Courier New" w:hint="default"/>
      </w:rPr>
    </w:lvl>
    <w:lvl w:ilvl="2" w:tplc="61E29738" w:tentative="1">
      <w:start w:val="1"/>
      <w:numFmt w:val="bullet"/>
      <w:lvlText w:val=""/>
      <w:lvlJc w:val="left"/>
      <w:pPr>
        <w:ind w:left="2160" w:hanging="360"/>
      </w:pPr>
      <w:rPr>
        <w:rFonts w:ascii="Wingdings" w:hAnsi="Wingdings" w:hint="default"/>
      </w:rPr>
    </w:lvl>
    <w:lvl w:ilvl="3" w:tplc="CD060A18" w:tentative="1">
      <w:start w:val="1"/>
      <w:numFmt w:val="bullet"/>
      <w:lvlText w:val=""/>
      <w:lvlJc w:val="left"/>
      <w:pPr>
        <w:ind w:left="2880" w:hanging="360"/>
      </w:pPr>
      <w:rPr>
        <w:rFonts w:ascii="Symbol" w:hAnsi="Symbol" w:hint="default"/>
      </w:rPr>
    </w:lvl>
    <w:lvl w:ilvl="4" w:tplc="938A84C2" w:tentative="1">
      <w:start w:val="1"/>
      <w:numFmt w:val="bullet"/>
      <w:lvlText w:val="o"/>
      <w:lvlJc w:val="left"/>
      <w:pPr>
        <w:ind w:left="3600" w:hanging="360"/>
      </w:pPr>
      <w:rPr>
        <w:rFonts w:ascii="Courier New" w:hAnsi="Courier New" w:cs="Courier New" w:hint="default"/>
      </w:rPr>
    </w:lvl>
    <w:lvl w:ilvl="5" w:tplc="6C30E002" w:tentative="1">
      <w:start w:val="1"/>
      <w:numFmt w:val="bullet"/>
      <w:lvlText w:val=""/>
      <w:lvlJc w:val="left"/>
      <w:pPr>
        <w:ind w:left="4320" w:hanging="360"/>
      </w:pPr>
      <w:rPr>
        <w:rFonts w:ascii="Wingdings" w:hAnsi="Wingdings" w:hint="default"/>
      </w:rPr>
    </w:lvl>
    <w:lvl w:ilvl="6" w:tplc="4F280BDC" w:tentative="1">
      <w:start w:val="1"/>
      <w:numFmt w:val="bullet"/>
      <w:lvlText w:val=""/>
      <w:lvlJc w:val="left"/>
      <w:pPr>
        <w:ind w:left="5040" w:hanging="360"/>
      </w:pPr>
      <w:rPr>
        <w:rFonts w:ascii="Symbol" w:hAnsi="Symbol" w:hint="default"/>
      </w:rPr>
    </w:lvl>
    <w:lvl w:ilvl="7" w:tplc="41EC66B8" w:tentative="1">
      <w:start w:val="1"/>
      <w:numFmt w:val="bullet"/>
      <w:lvlText w:val="o"/>
      <w:lvlJc w:val="left"/>
      <w:pPr>
        <w:ind w:left="5760" w:hanging="360"/>
      </w:pPr>
      <w:rPr>
        <w:rFonts w:ascii="Courier New" w:hAnsi="Courier New" w:cs="Courier New" w:hint="default"/>
      </w:rPr>
    </w:lvl>
    <w:lvl w:ilvl="8" w:tplc="22C2C674" w:tentative="1">
      <w:start w:val="1"/>
      <w:numFmt w:val="bullet"/>
      <w:lvlText w:val=""/>
      <w:lvlJc w:val="left"/>
      <w:pPr>
        <w:ind w:left="6480" w:hanging="360"/>
      </w:pPr>
      <w:rPr>
        <w:rFonts w:ascii="Wingdings" w:hAnsi="Wingdings" w:hint="default"/>
      </w:rPr>
    </w:lvl>
  </w:abstractNum>
  <w:abstractNum w:abstractNumId="7" w15:restartNumberingAfterBreak="0">
    <w:nsid w:val="1F152650"/>
    <w:multiLevelType w:val="hybridMultilevel"/>
    <w:tmpl w:val="188E5040"/>
    <w:lvl w:ilvl="0" w:tplc="031EDEC0">
      <w:start w:val="1"/>
      <w:numFmt w:val="bullet"/>
      <w:lvlText w:val=""/>
      <w:lvlJc w:val="left"/>
      <w:pPr>
        <w:ind w:left="720" w:hanging="360"/>
      </w:pPr>
      <w:rPr>
        <w:rFonts w:ascii="Symbol" w:hAnsi="Symbol" w:hint="default"/>
      </w:rPr>
    </w:lvl>
    <w:lvl w:ilvl="1" w:tplc="E4B0F79C" w:tentative="1">
      <w:start w:val="1"/>
      <w:numFmt w:val="bullet"/>
      <w:lvlText w:val="o"/>
      <w:lvlJc w:val="left"/>
      <w:pPr>
        <w:ind w:left="1440" w:hanging="360"/>
      </w:pPr>
      <w:rPr>
        <w:rFonts w:ascii="Courier New" w:hAnsi="Courier New" w:cs="Courier New" w:hint="default"/>
      </w:rPr>
    </w:lvl>
    <w:lvl w:ilvl="2" w:tplc="DE6EB330" w:tentative="1">
      <w:start w:val="1"/>
      <w:numFmt w:val="bullet"/>
      <w:lvlText w:val=""/>
      <w:lvlJc w:val="left"/>
      <w:pPr>
        <w:ind w:left="2160" w:hanging="360"/>
      </w:pPr>
      <w:rPr>
        <w:rFonts w:ascii="Wingdings" w:hAnsi="Wingdings" w:hint="default"/>
      </w:rPr>
    </w:lvl>
    <w:lvl w:ilvl="3" w:tplc="A7944DD2" w:tentative="1">
      <w:start w:val="1"/>
      <w:numFmt w:val="bullet"/>
      <w:lvlText w:val=""/>
      <w:lvlJc w:val="left"/>
      <w:pPr>
        <w:ind w:left="2880" w:hanging="360"/>
      </w:pPr>
      <w:rPr>
        <w:rFonts w:ascii="Symbol" w:hAnsi="Symbol" w:hint="default"/>
      </w:rPr>
    </w:lvl>
    <w:lvl w:ilvl="4" w:tplc="DD7676F0" w:tentative="1">
      <w:start w:val="1"/>
      <w:numFmt w:val="bullet"/>
      <w:lvlText w:val="o"/>
      <w:lvlJc w:val="left"/>
      <w:pPr>
        <w:ind w:left="3600" w:hanging="360"/>
      </w:pPr>
      <w:rPr>
        <w:rFonts w:ascii="Courier New" w:hAnsi="Courier New" w:cs="Courier New" w:hint="default"/>
      </w:rPr>
    </w:lvl>
    <w:lvl w:ilvl="5" w:tplc="6044A8FE" w:tentative="1">
      <w:start w:val="1"/>
      <w:numFmt w:val="bullet"/>
      <w:lvlText w:val=""/>
      <w:lvlJc w:val="left"/>
      <w:pPr>
        <w:ind w:left="4320" w:hanging="360"/>
      </w:pPr>
      <w:rPr>
        <w:rFonts w:ascii="Wingdings" w:hAnsi="Wingdings" w:hint="default"/>
      </w:rPr>
    </w:lvl>
    <w:lvl w:ilvl="6" w:tplc="AE7EAF08" w:tentative="1">
      <w:start w:val="1"/>
      <w:numFmt w:val="bullet"/>
      <w:lvlText w:val=""/>
      <w:lvlJc w:val="left"/>
      <w:pPr>
        <w:ind w:left="5040" w:hanging="360"/>
      </w:pPr>
      <w:rPr>
        <w:rFonts w:ascii="Symbol" w:hAnsi="Symbol" w:hint="default"/>
      </w:rPr>
    </w:lvl>
    <w:lvl w:ilvl="7" w:tplc="3612BCA4" w:tentative="1">
      <w:start w:val="1"/>
      <w:numFmt w:val="bullet"/>
      <w:lvlText w:val="o"/>
      <w:lvlJc w:val="left"/>
      <w:pPr>
        <w:ind w:left="5760" w:hanging="360"/>
      </w:pPr>
      <w:rPr>
        <w:rFonts w:ascii="Courier New" w:hAnsi="Courier New" w:cs="Courier New" w:hint="default"/>
      </w:rPr>
    </w:lvl>
    <w:lvl w:ilvl="8" w:tplc="531E178A" w:tentative="1">
      <w:start w:val="1"/>
      <w:numFmt w:val="bullet"/>
      <w:lvlText w:val=""/>
      <w:lvlJc w:val="left"/>
      <w:pPr>
        <w:ind w:left="6480" w:hanging="360"/>
      </w:pPr>
      <w:rPr>
        <w:rFonts w:ascii="Wingdings" w:hAnsi="Wingdings" w:hint="default"/>
      </w:rPr>
    </w:lvl>
  </w:abstractNum>
  <w:abstractNum w:abstractNumId="8" w15:restartNumberingAfterBreak="0">
    <w:nsid w:val="2493471B"/>
    <w:multiLevelType w:val="hybridMultilevel"/>
    <w:tmpl w:val="4114ECCC"/>
    <w:lvl w:ilvl="0" w:tplc="AE4648D8">
      <w:start w:val="1"/>
      <w:numFmt w:val="bullet"/>
      <w:lvlText w:val=""/>
      <w:lvlJc w:val="left"/>
      <w:pPr>
        <w:ind w:left="720" w:hanging="360"/>
      </w:pPr>
      <w:rPr>
        <w:rFonts w:ascii="Symbol" w:hAnsi="Symbol" w:hint="default"/>
      </w:rPr>
    </w:lvl>
    <w:lvl w:ilvl="1" w:tplc="EBAA5E4C" w:tentative="1">
      <w:start w:val="1"/>
      <w:numFmt w:val="bullet"/>
      <w:lvlText w:val="o"/>
      <w:lvlJc w:val="left"/>
      <w:pPr>
        <w:ind w:left="1440" w:hanging="360"/>
      </w:pPr>
      <w:rPr>
        <w:rFonts w:ascii="Courier New" w:hAnsi="Courier New" w:cs="Courier New" w:hint="default"/>
      </w:rPr>
    </w:lvl>
    <w:lvl w:ilvl="2" w:tplc="219A896E" w:tentative="1">
      <w:start w:val="1"/>
      <w:numFmt w:val="bullet"/>
      <w:lvlText w:val=""/>
      <w:lvlJc w:val="left"/>
      <w:pPr>
        <w:ind w:left="2160" w:hanging="360"/>
      </w:pPr>
      <w:rPr>
        <w:rFonts w:ascii="Wingdings" w:hAnsi="Wingdings" w:hint="default"/>
      </w:rPr>
    </w:lvl>
    <w:lvl w:ilvl="3" w:tplc="BBF66E4E" w:tentative="1">
      <w:start w:val="1"/>
      <w:numFmt w:val="bullet"/>
      <w:lvlText w:val=""/>
      <w:lvlJc w:val="left"/>
      <w:pPr>
        <w:ind w:left="2880" w:hanging="360"/>
      </w:pPr>
      <w:rPr>
        <w:rFonts w:ascii="Symbol" w:hAnsi="Symbol" w:hint="default"/>
      </w:rPr>
    </w:lvl>
    <w:lvl w:ilvl="4" w:tplc="2046A3F6" w:tentative="1">
      <w:start w:val="1"/>
      <w:numFmt w:val="bullet"/>
      <w:lvlText w:val="o"/>
      <w:lvlJc w:val="left"/>
      <w:pPr>
        <w:ind w:left="3600" w:hanging="360"/>
      </w:pPr>
      <w:rPr>
        <w:rFonts w:ascii="Courier New" w:hAnsi="Courier New" w:cs="Courier New" w:hint="default"/>
      </w:rPr>
    </w:lvl>
    <w:lvl w:ilvl="5" w:tplc="961E9F7E" w:tentative="1">
      <w:start w:val="1"/>
      <w:numFmt w:val="bullet"/>
      <w:lvlText w:val=""/>
      <w:lvlJc w:val="left"/>
      <w:pPr>
        <w:ind w:left="4320" w:hanging="360"/>
      </w:pPr>
      <w:rPr>
        <w:rFonts w:ascii="Wingdings" w:hAnsi="Wingdings" w:hint="default"/>
      </w:rPr>
    </w:lvl>
    <w:lvl w:ilvl="6" w:tplc="2FFEB398" w:tentative="1">
      <w:start w:val="1"/>
      <w:numFmt w:val="bullet"/>
      <w:lvlText w:val=""/>
      <w:lvlJc w:val="left"/>
      <w:pPr>
        <w:ind w:left="5040" w:hanging="360"/>
      </w:pPr>
      <w:rPr>
        <w:rFonts w:ascii="Symbol" w:hAnsi="Symbol" w:hint="default"/>
      </w:rPr>
    </w:lvl>
    <w:lvl w:ilvl="7" w:tplc="6CFC62DE" w:tentative="1">
      <w:start w:val="1"/>
      <w:numFmt w:val="bullet"/>
      <w:lvlText w:val="o"/>
      <w:lvlJc w:val="left"/>
      <w:pPr>
        <w:ind w:left="5760" w:hanging="360"/>
      </w:pPr>
      <w:rPr>
        <w:rFonts w:ascii="Courier New" w:hAnsi="Courier New" w:cs="Courier New" w:hint="default"/>
      </w:rPr>
    </w:lvl>
    <w:lvl w:ilvl="8" w:tplc="4966637A" w:tentative="1">
      <w:start w:val="1"/>
      <w:numFmt w:val="bullet"/>
      <w:lvlText w:val=""/>
      <w:lvlJc w:val="left"/>
      <w:pPr>
        <w:ind w:left="6480" w:hanging="360"/>
      </w:pPr>
      <w:rPr>
        <w:rFonts w:ascii="Wingdings" w:hAnsi="Wingdings" w:hint="default"/>
      </w:rPr>
    </w:lvl>
  </w:abstractNum>
  <w:abstractNum w:abstractNumId="9" w15:restartNumberingAfterBreak="0">
    <w:nsid w:val="30E918D3"/>
    <w:multiLevelType w:val="multilevel"/>
    <w:tmpl w:val="2834BDD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360"/>
        </w:tabs>
        <w:ind w:left="-360" w:hanging="360"/>
      </w:pPr>
      <w:rPr>
        <w:rFonts w:ascii="Symbol" w:hAnsi="Symbol" w:hint="default"/>
        <w:sz w:val="20"/>
      </w:rPr>
    </w:lvl>
    <w:lvl w:ilvl="3" w:tentative="1">
      <w:start w:val="1"/>
      <w:numFmt w:val="bullet"/>
      <w:lvlText w:val=""/>
      <w:lvlJc w:val="left"/>
      <w:pPr>
        <w:tabs>
          <w:tab w:val="num" w:pos="360"/>
        </w:tabs>
        <w:ind w:left="360" w:hanging="360"/>
      </w:pPr>
      <w:rPr>
        <w:rFonts w:ascii="Symbol" w:hAnsi="Symbol" w:hint="default"/>
        <w:sz w:val="20"/>
      </w:rPr>
    </w:lvl>
    <w:lvl w:ilvl="4" w:tentative="1">
      <w:start w:val="1"/>
      <w:numFmt w:val="bullet"/>
      <w:lvlText w:val=""/>
      <w:lvlJc w:val="left"/>
      <w:pPr>
        <w:tabs>
          <w:tab w:val="num" w:pos="1080"/>
        </w:tabs>
        <w:ind w:left="1080" w:hanging="360"/>
      </w:pPr>
      <w:rPr>
        <w:rFonts w:ascii="Symbol" w:hAnsi="Symbol" w:hint="default"/>
        <w:sz w:val="20"/>
      </w:rPr>
    </w:lvl>
    <w:lvl w:ilvl="5" w:tentative="1">
      <w:start w:val="1"/>
      <w:numFmt w:val="bullet"/>
      <w:lvlText w:val=""/>
      <w:lvlJc w:val="left"/>
      <w:pPr>
        <w:tabs>
          <w:tab w:val="num" w:pos="1800"/>
        </w:tabs>
        <w:ind w:left="1800" w:hanging="360"/>
      </w:pPr>
      <w:rPr>
        <w:rFonts w:ascii="Symbol" w:hAnsi="Symbol" w:hint="default"/>
        <w:sz w:val="20"/>
      </w:rPr>
    </w:lvl>
    <w:lvl w:ilvl="6" w:tentative="1">
      <w:start w:val="1"/>
      <w:numFmt w:val="bullet"/>
      <w:lvlText w:val=""/>
      <w:lvlJc w:val="left"/>
      <w:pPr>
        <w:tabs>
          <w:tab w:val="num" w:pos="2520"/>
        </w:tabs>
        <w:ind w:left="2520" w:hanging="360"/>
      </w:pPr>
      <w:rPr>
        <w:rFonts w:ascii="Symbol" w:hAnsi="Symbol" w:hint="default"/>
        <w:sz w:val="20"/>
      </w:rPr>
    </w:lvl>
    <w:lvl w:ilvl="7" w:tentative="1">
      <w:start w:val="1"/>
      <w:numFmt w:val="bullet"/>
      <w:lvlText w:val=""/>
      <w:lvlJc w:val="left"/>
      <w:pPr>
        <w:tabs>
          <w:tab w:val="num" w:pos="3240"/>
        </w:tabs>
        <w:ind w:left="3240" w:hanging="360"/>
      </w:pPr>
      <w:rPr>
        <w:rFonts w:ascii="Symbol" w:hAnsi="Symbol" w:hint="default"/>
        <w:sz w:val="20"/>
      </w:rPr>
    </w:lvl>
    <w:lvl w:ilvl="8" w:tentative="1">
      <w:start w:val="1"/>
      <w:numFmt w:val="bullet"/>
      <w:lvlText w:val=""/>
      <w:lvlJc w:val="left"/>
      <w:pPr>
        <w:tabs>
          <w:tab w:val="num" w:pos="3960"/>
        </w:tabs>
        <w:ind w:left="3960" w:hanging="360"/>
      </w:pPr>
      <w:rPr>
        <w:rFonts w:ascii="Symbol" w:hAnsi="Symbol" w:hint="default"/>
        <w:sz w:val="20"/>
      </w:rPr>
    </w:lvl>
  </w:abstractNum>
  <w:abstractNum w:abstractNumId="10" w15:restartNumberingAfterBreak="0">
    <w:nsid w:val="3A300095"/>
    <w:multiLevelType w:val="multilevel"/>
    <w:tmpl w:val="E39A1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F443071"/>
    <w:multiLevelType w:val="multilevel"/>
    <w:tmpl w:val="2E6AE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7D00093"/>
    <w:multiLevelType w:val="hybridMultilevel"/>
    <w:tmpl w:val="64801320"/>
    <w:lvl w:ilvl="0" w:tplc="3E1C09D8">
      <w:start w:val="1"/>
      <w:numFmt w:val="bullet"/>
      <w:lvlText w:val=""/>
      <w:lvlJc w:val="left"/>
      <w:pPr>
        <w:ind w:left="720" w:hanging="360"/>
      </w:pPr>
      <w:rPr>
        <w:rFonts w:ascii="Wingdings" w:hAnsi="Wingdings" w:hint="default"/>
      </w:rPr>
    </w:lvl>
    <w:lvl w:ilvl="1" w:tplc="FA1A4B06" w:tentative="1">
      <w:start w:val="1"/>
      <w:numFmt w:val="bullet"/>
      <w:lvlText w:val="o"/>
      <w:lvlJc w:val="left"/>
      <w:pPr>
        <w:ind w:left="1440" w:hanging="360"/>
      </w:pPr>
      <w:rPr>
        <w:rFonts w:ascii="Courier New" w:hAnsi="Courier New" w:cs="Courier New" w:hint="default"/>
      </w:rPr>
    </w:lvl>
    <w:lvl w:ilvl="2" w:tplc="A558CD14" w:tentative="1">
      <w:start w:val="1"/>
      <w:numFmt w:val="bullet"/>
      <w:lvlText w:val=""/>
      <w:lvlJc w:val="left"/>
      <w:pPr>
        <w:ind w:left="2160" w:hanging="360"/>
      </w:pPr>
      <w:rPr>
        <w:rFonts w:ascii="Wingdings" w:hAnsi="Wingdings" w:hint="default"/>
      </w:rPr>
    </w:lvl>
    <w:lvl w:ilvl="3" w:tplc="232CA7AE" w:tentative="1">
      <w:start w:val="1"/>
      <w:numFmt w:val="bullet"/>
      <w:lvlText w:val=""/>
      <w:lvlJc w:val="left"/>
      <w:pPr>
        <w:ind w:left="2880" w:hanging="360"/>
      </w:pPr>
      <w:rPr>
        <w:rFonts w:ascii="Symbol" w:hAnsi="Symbol" w:hint="default"/>
      </w:rPr>
    </w:lvl>
    <w:lvl w:ilvl="4" w:tplc="5290ED6C" w:tentative="1">
      <w:start w:val="1"/>
      <w:numFmt w:val="bullet"/>
      <w:lvlText w:val="o"/>
      <w:lvlJc w:val="left"/>
      <w:pPr>
        <w:ind w:left="3600" w:hanging="360"/>
      </w:pPr>
      <w:rPr>
        <w:rFonts w:ascii="Courier New" w:hAnsi="Courier New" w:cs="Courier New" w:hint="default"/>
      </w:rPr>
    </w:lvl>
    <w:lvl w:ilvl="5" w:tplc="00FC22A0" w:tentative="1">
      <w:start w:val="1"/>
      <w:numFmt w:val="bullet"/>
      <w:lvlText w:val=""/>
      <w:lvlJc w:val="left"/>
      <w:pPr>
        <w:ind w:left="4320" w:hanging="360"/>
      </w:pPr>
      <w:rPr>
        <w:rFonts w:ascii="Wingdings" w:hAnsi="Wingdings" w:hint="default"/>
      </w:rPr>
    </w:lvl>
    <w:lvl w:ilvl="6" w:tplc="E0444028" w:tentative="1">
      <w:start w:val="1"/>
      <w:numFmt w:val="bullet"/>
      <w:lvlText w:val=""/>
      <w:lvlJc w:val="left"/>
      <w:pPr>
        <w:ind w:left="5040" w:hanging="360"/>
      </w:pPr>
      <w:rPr>
        <w:rFonts w:ascii="Symbol" w:hAnsi="Symbol" w:hint="default"/>
      </w:rPr>
    </w:lvl>
    <w:lvl w:ilvl="7" w:tplc="BAF008DC" w:tentative="1">
      <w:start w:val="1"/>
      <w:numFmt w:val="bullet"/>
      <w:lvlText w:val="o"/>
      <w:lvlJc w:val="left"/>
      <w:pPr>
        <w:ind w:left="5760" w:hanging="360"/>
      </w:pPr>
      <w:rPr>
        <w:rFonts w:ascii="Courier New" w:hAnsi="Courier New" w:cs="Courier New" w:hint="default"/>
      </w:rPr>
    </w:lvl>
    <w:lvl w:ilvl="8" w:tplc="275C5C62" w:tentative="1">
      <w:start w:val="1"/>
      <w:numFmt w:val="bullet"/>
      <w:lvlText w:val=""/>
      <w:lvlJc w:val="left"/>
      <w:pPr>
        <w:ind w:left="6480" w:hanging="360"/>
      </w:pPr>
      <w:rPr>
        <w:rFonts w:ascii="Wingdings" w:hAnsi="Wingdings" w:hint="default"/>
      </w:rPr>
    </w:lvl>
  </w:abstractNum>
  <w:abstractNum w:abstractNumId="13" w15:restartNumberingAfterBreak="0">
    <w:nsid w:val="58BC664F"/>
    <w:multiLevelType w:val="hybridMultilevel"/>
    <w:tmpl w:val="6A12A530"/>
    <w:lvl w:ilvl="0" w:tplc="61C0565C">
      <w:start w:val="1"/>
      <w:numFmt w:val="bullet"/>
      <w:lvlText w:val=""/>
      <w:lvlJc w:val="left"/>
      <w:pPr>
        <w:ind w:left="720" w:hanging="360"/>
      </w:pPr>
      <w:rPr>
        <w:rFonts w:ascii="Symbol" w:hAnsi="Symbol" w:hint="default"/>
      </w:rPr>
    </w:lvl>
    <w:lvl w:ilvl="1" w:tplc="60DE9C9A" w:tentative="1">
      <w:start w:val="1"/>
      <w:numFmt w:val="bullet"/>
      <w:lvlText w:val="o"/>
      <w:lvlJc w:val="left"/>
      <w:pPr>
        <w:ind w:left="1440" w:hanging="360"/>
      </w:pPr>
      <w:rPr>
        <w:rFonts w:ascii="Courier New" w:hAnsi="Courier New" w:cs="Courier New" w:hint="default"/>
      </w:rPr>
    </w:lvl>
    <w:lvl w:ilvl="2" w:tplc="4120BC36" w:tentative="1">
      <w:start w:val="1"/>
      <w:numFmt w:val="bullet"/>
      <w:lvlText w:val=""/>
      <w:lvlJc w:val="left"/>
      <w:pPr>
        <w:ind w:left="2160" w:hanging="360"/>
      </w:pPr>
      <w:rPr>
        <w:rFonts w:ascii="Wingdings" w:hAnsi="Wingdings" w:hint="default"/>
      </w:rPr>
    </w:lvl>
    <w:lvl w:ilvl="3" w:tplc="F0C0953A" w:tentative="1">
      <w:start w:val="1"/>
      <w:numFmt w:val="bullet"/>
      <w:lvlText w:val=""/>
      <w:lvlJc w:val="left"/>
      <w:pPr>
        <w:ind w:left="2880" w:hanging="360"/>
      </w:pPr>
      <w:rPr>
        <w:rFonts w:ascii="Symbol" w:hAnsi="Symbol" w:hint="default"/>
      </w:rPr>
    </w:lvl>
    <w:lvl w:ilvl="4" w:tplc="73EA74DA" w:tentative="1">
      <w:start w:val="1"/>
      <w:numFmt w:val="bullet"/>
      <w:lvlText w:val="o"/>
      <w:lvlJc w:val="left"/>
      <w:pPr>
        <w:ind w:left="3600" w:hanging="360"/>
      </w:pPr>
      <w:rPr>
        <w:rFonts w:ascii="Courier New" w:hAnsi="Courier New" w:cs="Courier New" w:hint="default"/>
      </w:rPr>
    </w:lvl>
    <w:lvl w:ilvl="5" w:tplc="3356F79E" w:tentative="1">
      <w:start w:val="1"/>
      <w:numFmt w:val="bullet"/>
      <w:lvlText w:val=""/>
      <w:lvlJc w:val="left"/>
      <w:pPr>
        <w:ind w:left="4320" w:hanging="360"/>
      </w:pPr>
      <w:rPr>
        <w:rFonts w:ascii="Wingdings" w:hAnsi="Wingdings" w:hint="default"/>
      </w:rPr>
    </w:lvl>
    <w:lvl w:ilvl="6" w:tplc="19F2BE5C" w:tentative="1">
      <w:start w:val="1"/>
      <w:numFmt w:val="bullet"/>
      <w:lvlText w:val=""/>
      <w:lvlJc w:val="left"/>
      <w:pPr>
        <w:ind w:left="5040" w:hanging="360"/>
      </w:pPr>
      <w:rPr>
        <w:rFonts w:ascii="Symbol" w:hAnsi="Symbol" w:hint="default"/>
      </w:rPr>
    </w:lvl>
    <w:lvl w:ilvl="7" w:tplc="599C20AE" w:tentative="1">
      <w:start w:val="1"/>
      <w:numFmt w:val="bullet"/>
      <w:lvlText w:val="o"/>
      <w:lvlJc w:val="left"/>
      <w:pPr>
        <w:ind w:left="5760" w:hanging="360"/>
      </w:pPr>
      <w:rPr>
        <w:rFonts w:ascii="Courier New" w:hAnsi="Courier New" w:cs="Courier New" w:hint="default"/>
      </w:rPr>
    </w:lvl>
    <w:lvl w:ilvl="8" w:tplc="1BF4AB7A" w:tentative="1">
      <w:start w:val="1"/>
      <w:numFmt w:val="bullet"/>
      <w:lvlText w:val=""/>
      <w:lvlJc w:val="left"/>
      <w:pPr>
        <w:ind w:left="6480" w:hanging="360"/>
      </w:pPr>
      <w:rPr>
        <w:rFonts w:ascii="Wingdings" w:hAnsi="Wingdings" w:hint="default"/>
      </w:rPr>
    </w:lvl>
  </w:abstractNum>
  <w:abstractNum w:abstractNumId="14" w15:restartNumberingAfterBreak="0">
    <w:nsid w:val="61874F47"/>
    <w:multiLevelType w:val="multilevel"/>
    <w:tmpl w:val="34A4F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92745D6"/>
    <w:multiLevelType w:val="hybridMultilevel"/>
    <w:tmpl w:val="E3A85E58"/>
    <w:lvl w:ilvl="0" w:tplc="179CFF54">
      <w:start w:val="1"/>
      <w:numFmt w:val="bullet"/>
      <w:lvlText w:val=""/>
      <w:lvlJc w:val="left"/>
      <w:pPr>
        <w:ind w:left="720" w:hanging="360"/>
      </w:pPr>
      <w:rPr>
        <w:rFonts w:ascii="Symbol" w:hAnsi="Symbol" w:hint="default"/>
      </w:rPr>
    </w:lvl>
    <w:lvl w:ilvl="1" w:tplc="D094504A" w:tentative="1">
      <w:start w:val="1"/>
      <w:numFmt w:val="bullet"/>
      <w:lvlText w:val="o"/>
      <w:lvlJc w:val="left"/>
      <w:pPr>
        <w:ind w:left="1440" w:hanging="360"/>
      </w:pPr>
      <w:rPr>
        <w:rFonts w:ascii="Courier New" w:hAnsi="Courier New" w:cs="Courier New" w:hint="default"/>
      </w:rPr>
    </w:lvl>
    <w:lvl w:ilvl="2" w:tplc="9328DE56" w:tentative="1">
      <w:start w:val="1"/>
      <w:numFmt w:val="bullet"/>
      <w:lvlText w:val=""/>
      <w:lvlJc w:val="left"/>
      <w:pPr>
        <w:ind w:left="2160" w:hanging="360"/>
      </w:pPr>
      <w:rPr>
        <w:rFonts w:ascii="Wingdings" w:hAnsi="Wingdings" w:hint="default"/>
      </w:rPr>
    </w:lvl>
    <w:lvl w:ilvl="3" w:tplc="40AA3556" w:tentative="1">
      <w:start w:val="1"/>
      <w:numFmt w:val="bullet"/>
      <w:lvlText w:val=""/>
      <w:lvlJc w:val="left"/>
      <w:pPr>
        <w:ind w:left="2880" w:hanging="360"/>
      </w:pPr>
      <w:rPr>
        <w:rFonts w:ascii="Symbol" w:hAnsi="Symbol" w:hint="default"/>
      </w:rPr>
    </w:lvl>
    <w:lvl w:ilvl="4" w:tplc="A8EE3A8A" w:tentative="1">
      <w:start w:val="1"/>
      <w:numFmt w:val="bullet"/>
      <w:lvlText w:val="o"/>
      <w:lvlJc w:val="left"/>
      <w:pPr>
        <w:ind w:left="3600" w:hanging="360"/>
      </w:pPr>
      <w:rPr>
        <w:rFonts w:ascii="Courier New" w:hAnsi="Courier New" w:cs="Courier New" w:hint="default"/>
      </w:rPr>
    </w:lvl>
    <w:lvl w:ilvl="5" w:tplc="4B242D56" w:tentative="1">
      <w:start w:val="1"/>
      <w:numFmt w:val="bullet"/>
      <w:lvlText w:val=""/>
      <w:lvlJc w:val="left"/>
      <w:pPr>
        <w:ind w:left="4320" w:hanging="360"/>
      </w:pPr>
      <w:rPr>
        <w:rFonts w:ascii="Wingdings" w:hAnsi="Wingdings" w:hint="default"/>
      </w:rPr>
    </w:lvl>
    <w:lvl w:ilvl="6" w:tplc="98B4C7D2" w:tentative="1">
      <w:start w:val="1"/>
      <w:numFmt w:val="bullet"/>
      <w:lvlText w:val=""/>
      <w:lvlJc w:val="left"/>
      <w:pPr>
        <w:ind w:left="5040" w:hanging="360"/>
      </w:pPr>
      <w:rPr>
        <w:rFonts w:ascii="Symbol" w:hAnsi="Symbol" w:hint="default"/>
      </w:rPr>
    </w:lvl>
    <w:lvl w:ilvl="7" w:tplc="6762B982" w:tentative="1">
      <w:start w:val="1"/>
      <w:numFmt w:val="bullet"/>
      <w:lvlText w:val="o"/>
      <w:lvlJc w:val="left"/>
      <w:pPr>
        <w:ind w:left="5760" w:hanging="360"/>
      </w:pPr>
      <w:rPr>
        <w:rFonts w:ascii="Courier New" w:hAnsi="Courier New" w:cs="Courier New" w:hint="default"/>
      </w:rPr>
    </w:lvl>
    <w:lvl w:ilvl="8" w:tplc="4D4A71AC" w:tentative="1">
      <w:start w:val="1"/>
      <w:numFmt w:val="bullet"/>
      <w:lvlText w:val=""/>
      <w:lvlJc w:val="left"/>
      <w:pPr>
        <w:ind w:left="6480" w:hanging="360"/>
      </w:pPr>
      <w:rPr>
        <w:rFonts w:ascii="Wingdings" w:hAnsi="Wingdings" w:hint="default"/>
      </w:rPr>
    </w:lvl>
  </w:abstractNum>
  <w:abstractNum w:abstractNumId="16" w15:restartNumberingAfterBreak="0">
    <w:nsid w:val="6B6541B8"/>
    <w:multiLevelType w:val="multilevel"/>
    <w:tmpl w:val="F09C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F526538"/>
    <w:multiLevelType w:val="multilevel"/>
    <w:tmpl w:val="AC945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93406EE"/>
    <w:multiLevelType w:val="multilevel"/>
    <w:tmpl w:val="0734B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93181248">
    <w:abstractNumId w:val="14"/>
  </w:num>
  <w:num w:numId="2" w16cid:durableId="1305354064">
    <w:abstractNumId w:val="17"/>
  </w:num>
  <w:num w:numId="3" w16cid:durableId="1873568753">
    <w:abstractNumId w:val="18"/>
  </w:num>
  <w:num w:numId="4" w16cid:durableId="1183976979">
    <w:abstractNumId w:val="3"/>
  </w:num>
  <w:num w:numId="5" w16cid:durableId="1316491880">
    <w:abstractNumId w:val="9"/>
  </w:num>
  <w:num w:numId="6" w16cid:durableId="879250143">
    <w:abstractNumId w:val="11"/>
  </w:num>
  <w:num w:numId="7" w16cid:durableId="913779674">
    <w:abstractNumId w:val="1"/>
  </w:num>
  <w:num w:numId="8" w16cid:durableId="1602369785">
    <w:abstractNumId w:val="4"/>
  </w:num>
  <w:num w:numId="9" w16cid:durableId="24672396">
    <w:abstractNumId w:val="10"/>
  </w:num>
  <w:num w:numId="10" w16cid:durableId="2067216867">
    <w:abstractNumId w:val="16"/>
  </w:num>
  <w:num w:numId="11" w16cid:durableId="1822845524">
    <w:abstractNumId w:val="15"/>
  </w:num>
  <w:num w:numId="12" w16cid:durableId="1906253877">
    <w:abstractNumId w:val="13"/>
  </w:num>
  <w:num w:numId="13" w16cid:durableId="1804733477">
    <w:abstractNumId w:val="7"/>
  </w:num>
  <w:num w:numId="14" w16cid:durableId="1214582757">
    <w:abstractNumId w:val="0"/>
  </w:num>
  <w:num w:numId="15" w16cid:durableId="1611812088">
    <w:abstractNumId w:val="2"/>
  </w:num>
  <w:num w:numId="16" w16cid:durableId="1640065228">
    <w:abstractNumId w:val="6"/>
  </w:num>
  <w:num w:numId="17" w16cid:durableId="1466434890">
    <w:abstractNumId w:val="8"/>
  </w:num>
  <w:num w:numId="18" w16cid:durableId="1637679994">
    <w:abstractNumId w:val="5"/>
  </w:num>
  <w:num w:numId="19" w16cid:durableId="100266206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2F3"/>
    <w:rsid w:val="000605DE"/>
    <w:rsid w:val="000D6B1C"/>
    <w:rsid w:val="002072E8"/>
    <w:rsid w:val="00224EFC"/>
    <w:rsid w:val="00363B38"/>
    <w:rsid w:val="004942F3"/>
    <w:rsid w:val="0052224A"/>
    <w:rsid w:val="005D1B7A"/>
    <w:rsid w:val="005D3F64"/>
    <w:rsid w:val="006D1089"/>
    <w:rsid w:val="007142E8"/>
    <w:rsid w:val="00831F97"/>
    <w:rsid w:val="00930225"/>
    <w:rsid w:val="00940A0B"/>
    <w:rsid w:val="009D1B1D"/>
    <w:rsid w:val="00A307F1"/>
    <w:rsid w:val="00BA040D"/>
    <w:rsid w:val="00C83944"/>
    <w:rsid w:val="00D87A41"/>
    <w:rsid w:val="00E8457A"/>
    <w:rsid w:val="00F42836"/>
    <w:rsid w:val="00F95DE0"/>
    <w:rsid w:val="00FE3F27"/>
    <w:rsid w:val="0194C0D3"/>
    <w:rsid w:val="019BB1B8"/>
    <w:rsid w:val="04B78BFB"/>
    <w:rsid w:val="04D5B2F7"/>
    <w:rsid w:val="04DA5634"/>
    <w:rsid w:val="05AD1C26"/>
    <w:rsid w:val="05DE34FE"/>
    <w:rsid w:val="066FA9B1"/>
    <w:rsid w:val="08D32637"/>
    <w:rsid w:val="090AFD36"/>
    <w:rsid w:val="09D68641"/>
    <w:rsid w:val="0A47F2FF"/>
    <w:rsid w:val="0ACBC726"/>
    <w:rsid w:val="0AE3F6ED"/>
    <w:rsid w:val="0C679787"/>
    <w:rsid w:val="0C7C56A0"/>
    <w:rsid w:val="0D8141E1"/>
    <w:rsid w:val="0E839453"/>
    <w:rsid w:val="10047167"/>
    <w:rsid w:val="116807F3"/>
    <w:rsid w:val="1169423E"/>
    <w:rsid w:val="12FFC5D1"/>
    <w:rsid w:val="14A6AE64"/>
    <w:rsid w:val="1687BAE7"/>
    <w:rsid w:val="16EB4C94"/>
    <w:rsid w:val="17671D05"/>
    <w:rsid w:val="1858652F"/>
    <w:rsid w:val="1876257C"/>
    <w:rsid w:val="1B0F386C"/>
    <w:rsid w:val="1B4C3827"/>
    <w:rsid w:val="1B5D5857"/>
    <w:rsid w:val="1C18CA43"/>
    <w:rsid w:val="1CAB08CD"/>
    <w:rsid w:val="21503D77"/>
    <w:rsid w:val="22B16F2F"/>
    <w:rsid w:val="22CD0AC1"/>
    <w:rsid w:val="24D72D6E"/>
    <w:rsid w:val="2583405E"/>
    <w:rsid w:val="26086B7D"/>
    <w:rsid w:val="26D83649"/>
    <w:rsid w:val="26E5E403"/>
    <w:rsid w:val="2761AECA"/>
    <w:rsid w:val="277791CA"/>
    <w:rsid w:val="2834DB46"/>
    <w:rsid w:val="2895A95F"/>
    <w:rsid w:val="2995F3A7"/>
    <w:rsid w:val="29B73677"/>
    <w:rsid w:val="2A53AA4A"/>
    <w:rsid w:val="2AAB2B40"/>
    <w:rsid w:val="2BD723DE"/>
    <w:rsid w:val="2BDDF838"/>
    <w:rsid w:val="2C46FBA1"/>
    <w:rsid w:val="2CB7ACFB"/>
    <w:rsid w:val="2D29E407"/>
    <w:rsid w:val="2D5C7979"/>
    <w:rsid w:val="2DB9C2BF"/>
    <w:rsid w:val="2DFBC931"/>
    <w:rsid w:val="2E64EA7E"/>
    <w:rsid w:val="301CBBA3"/>
    <w:rsid w:val="31AF88FF"/>
    <w:rsid w:val="3296F30D"/>
    <w:rsid w:val="33201F5C"/>
    <w:rsid w:val="3782C2F4"/>
    <w:rsid w:val="379FACC0"/>
    <w:rsid w:val="389FC8D9"/>
    <w:rsid w:val="38E206A4"/>
    <w:rsid w:val="3AE90705"/>
    <w:rsid w:val="3BF9C58E"/>
    <w:rsid w:val="3D68449B"/>
    <w:rsid w:val="3E4D2954"/>
    <w:rsid w:val="3E666870"/>
    <w:rsid w:val="3EE706CA"/>
    <w:rsid w:val="3EF0AEF1"/>
    <w:rsid w:val="3F948E57"/>
    <w:rsid w:val="400238D1"/>
    <w:rsid w:val="408BC208"/>
    <w:rsid w:val="4124B24A"/>
    <w:rsid w:val="41E583B0"/>
    <w:rsid w:val="430E274B"/>
    <w:rsid w:val="432A3B2E"/>
    <w:rsid w:val="435B5406"/>
    <w:rsid w:val="4534B83D"/>
    <w:rsid w:val="45871386"/>
    <w:rsid w:val="4630CDC5"/>
    <w:rsid w:val="46622572"/>
    <w:rsid w:val="478E973B"/>
    <w:rsid w:val="4850CB53"/>
    <w:rsid w:val="49281605"/>
    <w:rsid w:val="492A679C"/>
    <w:rsid w:val="4B123C81"/>
    <w:rsid w:val="4B9C36A2"/>
    <w:rsid w:val="4C133207"/>
    <w:rsid w:val="4DC9EFE9"/>
    <w:rsid w:val="4E398162"/>
    <w:rsid w:val="4FC392CE"/>
    <w:rsid w:val="4FD551C3"/>
    <w:rsid w:val="4FF1321D"/>
    <w:rsid w:val="4FFD7440"/>
    <w:rsid w:val="521A639A"/>
    <w:rsid w:val="53011D9C"/>
    <w:rsid w:val="54D0E563"/>
    <w:rsid w:val="5532B362"/>
    <w:rsid w:val="555DE7DE"/>
    <w:rsid w:val="578D6CEF"/>
    <w:rsid w:val="59CC13BF"/>
    <w:rsid w:val="59F11D58"/>
    <w:rsid w:val="5B6B90D2"/>
    <w:rsid w:val="5BD01EBA"/>
    <w:rsid w:val="5D121961"/>
    <w:rsid w:val="5DDAEFE3"/>
    <w:rsid w:val="5E60DDA0"/>
    <w:rsid w:val="5F4F9362"/>
    <w:rsid w:val="5F7336AD"/>
    <w:rsid w:val="5F8841E7"/>
    <w:rsid w:val="6083FBD3"/>
    <w:rsid w:val="61084587"/>
    <w:rsid w:val="6390E02C"/>
    <w:rsid w:val="6428258F"/>
    <w:rsid w:val="64555551"/>
    <w:rsid w:val="64D5F108"/>
    <w:rsid w:val="668AC714"/>
    <w:rsid w:val="6717C98F"/>
    <w:rsid w:val="676858BE"/>
    <w:rsid w:val="68269775"/>
    <w:rsid w:val="6852B5D8"/>
    <w:rsid w:val="6A3488AE"/>
    <w:rsid w:val="6A484F71"/>
    <w:rsid w:val="6A80C644"/>
    <w:rsid w:val="6B5E3837"/>
    <w:rsid w:val="6B73A143"/>
    <w:rsid w:val="6BBB40C5"/>
    <w:rsid w:val="6C8FA729"/>
    <w:rsid w:val="6D283F8B"/>
    <w:rsid w:val="7069EFD7"/>
    <w:rsid w:val="72C8E8BF"/>
    <w:rsid w:val="7394B407"/>
    <w:rsid w:val="75308468"/>
    <w:rsid w:val="75744C67"/>
    <w:rsid w:val="761DCE8B"/>
    <w:rsid w:val="7655FA33"/>
    <w:rsid w:val="76B98F9D"/>
    <w:rsid w:val="76CC54C9"/>
    <w:rsid w:val="7760B66B"/>
    <w:rsid w:val="7868252A"/>
    <w:rsid w:val="79719DA0"/>
    <w:rsid w:val="79F6E91F"/>
    <w:rsid w:val="7B92B980"/>
    <w:rsid w:val="7B9FC5EC"/>
    <w:rsid w:val="7D2E89E1"/>
    <w:rsid w:val="7E4D0585"/>
    <w:rsid w:val="7F0E6B07"/>
    <w:rsid w:val="7F2AC749"/>
    <w:rsid w:val="7FEE4D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2F88E2"/>
  <w15:chartTrackingRefBased/>
  <w15:docId w15:val="{15E06285-C614-4931-B8C0-E1A00EDCE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942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942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942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4942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4942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42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42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942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42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42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942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942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4942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4942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42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42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942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42F3"/>
    <w:rPr>
      <w:rFonts w:eastAsiaTheme="majorEastAsia" w:cstheme="majorBidi"/>
      <w:color w:val="272727" w:themeColor="text1" w:themeTint="D8"/>
    </w:rPr>
  </w:style>
  <w:style w:type="paragraph" w:styleId="Title">
    <w:name w:val="Title"/>
    <w:basedOn w:val="Normal"/>
    <w:next w:val="Normal"/>
    <w:link w:val="TitleChar"/>
    <w:uiPriority w:val="10"/>
    <w:qFormat/>
    <w:rsid w:val="004942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42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42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42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42F3"/>
    <w:pPr>
      <w:spacing w:before="160"/>
      <w:jc w:val="center"/>
    </w:pPr>
    <w:rPr>
      <w:i/>
      <w:iCs/>
      <w:color w:val="404040" w:themeColor="text1" w:themeTint="BF"/>
    </w:rPr>
  </w:style>
  <w:style w:type="character" w:customStyle="1" w:styleId="QuoteChar">
    <w:name w:val="Quote Char"/>
    <w:basedOn w:val="DefaultParagraphFont"/>
    <w:link w:val="Quote"/>
    <w:uiPriority w:val="29"/>
    <w:rsid w:val="004942F3"/>
    <w:rPr>
      <w:i/>
      <w:iCs/>
      <w:color w:val="404040" w:themeColor="text1" w:themeTint="BF"/>
    </w:rPr>
  </w:style>
  <w:style w:type="paragraph" w:styleId="ListParagraph">
    <w:name w:val="List Paragraph"/>
    <w:basedOn w:val="Normal"/>
    <w:uiPriority w:val="34"/>
    <w:qFormat/>
    <w:rsid w:val="004942F3"/>
    <w:pPr>
      <w:ind w:left="720"/>
      <w:contextualSpacing/>
    </w:pPr>
  </w:style>
  <w:style w:type="character" w:styleId="IntenseEmphasis">
    <w:name w:val="Intense Emphasis"/>
    <w:basedOn w:val="DefaultParagraphFont"/>
    <w:uiPriority w:val="21"/>
    <w:qFormat/>
    <w:rsid w:val="004942F3"/>
    <w:rPr>
      <w:i/>
      <w:iCs/>
      <w:color w:val="0F4761" w:themeColor="accent1" w:themeShade="BF"/>
    </w:rPr>
  </w:style>
  <w:style w:type="paragraph" w:styleId="IntenseQuote">
    <w:name w:val="Intense Quote"/>
    <w:basedOn w:val="Normal"/>
    <w:next w:val="Normal"/>
    <w:link w:val="IntenseQuoteChar"/>
    <w:uiPriority w:val="30"/>
    <w:qFormat/>
    <w:rsid w:val="004942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42F3"/>
    <w:rPr>
      <w:i/>
      <w:iCs/>
      <w:color w:val="0F4761" w:themeColor="accent1" w:themeShade="BF"/>
    </w:rPr>
  </w:style>
  <w:style w:type="character" w:styleId="IntenseReference">
    <w:name w:val="Intense Reference"/>
    <w:basedOn w:val="DefaultParagraphFont"/>
    <w:uiPriority w:val="32"/>
    <w:qFormat/>
    <w:rsid w:val="004942F3"/>
    <w:rPr>
      <w:b/>
      <w:bCs/>
      <w:smallCaps/>
      <w:color w:val="0F4761" w:themeColor="accent1" w:themeShade="BF"/>
      <w:spacing w:val="5"/>
    </w:rPr>
  </w:style>
  <w:style w:type="paragraph" w:customStyle="1" w:styleId="paragraph">
    <w:name w:val="paragraph"/>
    <w:basedOn w:val="Normal"/>
    <w:rsid w:val="004942F3"/>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character" w:customStyle="1" w:styleId="normaltextrun">
    <w:name w:val="normaltextrun"/>
    <w:basedOn w:val="DefaultParagraphFont"/>
    <w:rsid w:val="004942F3"/>
  </w:style>
  <w:style w:type="character" w:customStyle="1" w:styleId="eop">
    <w:name w:val="eop"/>
    <w:basedOn w:val="DefaultParagraphFont"/>
    <w:rsid w:val="004942F3"/>
  </w:style>
  <w:style w:type="character" w:customStyle="1" w:styleId="tabchar">
    <w:name w:val="tabchar"/>
    <w:basedOn w:val="DefaultParagraphFont"/>
    <w:rsid w:val="004942F3"/>
  </w:style>
  <w:style w:type="character" w:customStyle="1" w:styleId="wacimagecontainer">
    <w:name w:val="wacimagecontainer"/>
    <w:basedOn w:val="DefaultParagraphFont"/>
    <w:rsid w:val="004942F3"/>
  </w:style>
  <w:style w:type="character" w:styleId="CommentReference">
    <w:name w:val="annotation reference"/>
    <w:basedOn w:val="DefaultParagraphFont"/>
    <w:uiPriority w:val="99"/>
    <w:semiHidden/>
    <w:unhideWhenUsed/>
    <w:rsid w:val="004942F3"/>
    <w:rPr>
      <w:sz w:val="16"/>
      <w:szCs w:val="16"/>
    </w:rPr>
  </w:style>
  <w:style w:type="paragraph" w:styleId="CommentText">
    <w:name w:val="annotation text"/>
    <w:basedOn w:val="Normal"/>
    <w:link w:val="CommentTextChar"/>
    <w:uiPriority w:val="99"/>
    <w:unhideWhenUsed/>
    <w:rsid w:val="004942F3"/>
    <w:pPr>
      <w:spacing w:line="240" w:lineRule="auto"/>
    </w:pPr>
    <w:rPr>
      <w:sz w:val="20"/>
      <w:szCs w:val="20"/>
    </w:rPr>
  </w:style>
  <w:style w:type="character" w:customStyle="1" w:styleId="CommentTextChar">
    <w:name w:val="Comment Text Char"/>
    <w:basedOn w:val="DefaultParagraphFont"/>
    <w:link w:val="CommentText"/>
    <w:uiPriority w:val="99"/>
    <w:rsid w:val="004942F3"/>
    <w:rPr>
      <w:sz w:val="20"/>
      <w:szCs w:val="20"/>
    </w:rPr>
  </w:style>
  <w:style w:type="paragraph" w:styleId="CommentSubject">
    <w:name w:val="annotation subject"/>
    <w:basedOn w:val="CommentText"/>
    <w:next w:val="CommentText"/>
    <w:link w:val="CommentSubjectChar"/>
    <w:uiPriority w:val="99"/>
    <w:semiHidden/>
    <w:unhideWhenUsed/>
    <w:rsid w:val="004942F3"/>
    <w:rPr>
      <w:b/>
      <w:bCs/>
    </w:rPr>
  </w:style>
  <w:style w:type="character" w:customStyle="1" w:styleId="CommentSubjectChar">
    <w:name w:val="Comment Subject Char"/>
    <w:basedOn w:val="CommentTextChar"/>
    <w:link w:val="CommentSubject"/>
    <w:uiPriority w:val="99"/>
    <w:semiHidden/>
    <w:rsid w:val="004942F3"/>
    <w:rPr>
      <w:b/>
      <w:bCs/>
      <w:sz w:val="20"/>
      <w:szCs w:val="20"/>
    </w:rPr>
  </w:style>
  <w:style w:type="character" w:styleId="Hyperlink">
    <w:name w:val="Hyperlink"/>
    <w:basedOn w:val="DefaultParagraphFont"/>
    <w:uiPriority w:val="99"/>
    <w:unhideWhenUsed/>
    <w:rsid w:val="004942F3"/>
    <w:rPr>
      <w:color w:val="467886" w:themeColor="hyperlink"/>
      <w:u w:val="single"/>
    </w:rPr>
  </w:style>
  <w:style w:type="character" w:styleId="UnresolvedMention">
    <w:name w:val="Unresolved Mention"/>
    <w:basedOn w:val="DefaultParagraphFont"/>
    <w:uiPriority w:val="99"/>
    <w:semiHidden/>
    <w:unhideWhenUsed/>
    <w:rsid w:val="004942F3"/>
    <w:rPr>
      <w:color w:val="605E5C"/>
      <w:shd w:val="clear" w:color="auto" w:fill="E1DFDD"/>
    </w:rPr>
  </w:style>
  <w:style w:type="table" w:styleId="TableGrid">
    <w:name w:val="Table Grid"/>
    <w:basedOn w:val="TableNormal"/>
    <w:uiPriority w:val="39"/>
    <w:rsid w:val="00F428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307F1"/>
    <w:rPr>
      <w:color w:val="96607D" w:themeColor="followedHyperlink"/>
      <w:u w:val="single"/>
    </w:rPr>
  </w:style>
  <w:style w:type="paragraph" w:styleId="Header">
    <w:name w:val="header"/>
    <w:basedOn w:val="Normal"/>
    <w:link w:val="HeaderChar"/>
    <w:uiPriority w:val="99"/>
    <w:unhideWhenUsed/>
    <w:rsid w:val="00363B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3B38"/>
  </w:style>
  <w:style w:type="paragraph" w:styleId="Footer">
    <w:name w:val="footer"/>
    <w:basedOn w:val="Normal"/>
    <w:link w:val="FooterChar"/>
    <w:uiPriority w:val="99"/>
    <w:unhideWhenUsed/>
    <w:rsid w:val="00363B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3B38"/>
  </w:style>
  <w:style w:type="character" w:styleId="Strong">
    <w:name w:val="Strong"/>
    <w:basedOn w:val="DefaultParagraphFont"/>
    <w:uiPriority w:val="22"/>
    <w:qFormat/>
    <w:rsid w:val="00363B38"/>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7739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bma.org.uk/media/6582/salaried-gp-handbook-updateoct2022.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icc.gig.cymru/gwasanaethau-a-thimau/arferion-asesu-effeithiau-ar-gydraddoldeb-yng-nghymru/dyletswyddau-penodol-cymru/"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rcgp.org.uk/your-career/returning-to-gp/induction-and-refresher-scheme" TargetMode="Externa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https://aagic.gig.cymru/addysg-a-hyfforddiant/hyfforddiant-meddygon-teulu/rhaglenni-sefydlu-rhyngwladol-a-dychwelyd-i-ymarfer-meddygon-teulu/rhaglen-sefydlu-ryngwladol-meddygon-teulu/" TargetMode="External"/><Relationship Id="rId20" Type="http://schemas.openxmlformats.org/officeDocument/2006/relationships/hyperlink" Target="https://www.nhsemployers.org/articles/improving-diversity-recruitment-practices-nh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s://aagic.gig.cymru/gweithlu/cynllunio-gweithlu/cynllunio-gweithlu-gofal-sylfaenol/" TargetMode="External"/><Relationship Id="rId5" Type="http://schemas.openxmlformats.org/officeDocument/2006/relationships/styles" Target="styles.xml"/><Relationship Id="rId15" Type="http://schemas.openxmlformats.org/officeDocument/2006/relationships/hyperlink" Target="https://pulse-intelligence.co.uk/wp-content/uploads/2019/05/Recruiting-a-salaried-GP-Pulse-Intelligence.pdf" TargetMode="External"/><Relationship Id="rId23" Type="http://schemas.openxmlformats.org/officeDocument/2006/relationships/hyperlink" Target="https://www.rcgp.org.uk/getmedia/155e72a9-47b9-4fdd-a322-efc7d2c1deb4/retaining-gp-workforce-report.pdf" TargetMode="External"/><Relationship Id="rId28"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yperlink" Target="https://www.bma.org.uk/media/4312/bma-gp-locum-handbook-2021.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yperlink" Target="https://aagic.gig.cymru/addysg-a-hyfforddiant/hyfforddiant-meddygon-teulu/ymarferwyr-cyffredinol-wrth-gefn/"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62D93C-84EB-4A33-AF69-F10431418D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B11DA5D-3009-4368-96F6-51E796067CB2}"/>
</file>

<file path=customXml/itemProps3.xml><?xml version="1.0" encoding="utf-8"?>
<ds:datastoreItem xmlns:ds="http://schemas.openxmlformats.org/officeDocument/2006/customXml" ds:itemID="{EA8AEFE6-0330-4F2D-A651-0A2C610412A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6</Pages>
  <Words>2074</Words>
  <Characters>11828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Sion Edwards (NWSSP)</dc:creator>
  <cp:lastModifiedBy>Samantha Jeffries (NHS Executive - Strategic Programme for Primary Care)</cp:lastModifiedBy>
  <cp:revision>12</cp:revision>
  <dcterms:created xsi:type="dcterms:W3CDTF">2024-03-21T12:02:00Z</dcterms:created>
  <dcterms:modified xsi:type="dcterms:W3CDTF">2024-04-10T14:33:00Z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