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1EDBE426" w14:textId="77777777" w:rsidR="00E965B3" w:rsidRPr="00711C6A" w:rsidRDefault="00711C6A" w:rsidP="005546E6">
      <w:pPr>
        <w:pStyle w:val="Title"/>
        <w:jc w:val="both"/>
        <w:rPr>
          <w:rStyle w:val="normaltextrun"/>
          <w:rFonts w:ascii="Arial" w:hAnsi="Arial" w:cs="Arial"/>
          <w:b/>
          <w:bCs/>
          <w:sz w:val="22"/>
          <w:szCs w:val="22"/>
        </w:rPr>
      </w:pPr>
      <w:bookmarkStart w:id="0" w:name="_Hlk159663772"/>
      <w:bookmarkEnd w:id="0"/>
      <w:r w:rsidRPr="00711C6A">
        <w:rPr>
          <w:rStyle w:val="normaltextrun"/>
          <w:rFonts w:ascii="Arial" w:eastAsia="Arial" w:hAnsi="Arial" w:cs="Arial"/>
          <w:b/>
          <w:bCs/>
          <w:sz w:val="22"/>
          <w:szCs w:val="22"/>
          <w:lang w:val="cy-GB"/>
        </w:rPr>
        <w:t>Pennod 10: Person-ganolog</w:t>
      </w:r>
    </w:p>
    <w:p w14:paraId="5C47F399" w14:textId="04F616DB" w:rsidR="00850C98" w:rsidRPr="00711C6A" w:rsidRDefault="00711C6A" w:rsidP="00711C6A">
      <w:pPr>
        <w:pStyle w:val="Heading1"/>
        <w:jc w:val="both"/>
        <w:rPr>
          <w:rFonts w:ascii="Arial" w:hAnsi="Arial" w:cs="Arial"/>
          <w:sz w:val="22"/>
          <w:szCs w:val="22"/>
        </w:rPr>
      </w:pPr>
      <w:r w:rsidRPr="00711C6A">
        <w:rPr>
          <w:rStyle w:val="normaltextrun"/>
          <w:rFonts w:ascii="Arial" w:eastAsia="Arial" w:hAnsi="Arial" w:cs="Arial"/>
          <w:color w:val="0F4761"/>
          <w:sz w:val="22"/>
          <w:szCs w:val="22"/>
          <w:lang w:val="cy-GB"/>
        </w:rPr>
        <w:t xml:space="preserve">Matrix 10.1: Cynnwys Cleifion yn eu Gofal eu Hunain </w:t>
      </w:r>
    </w:p>
    <w:p w14:paraId="4F5929B2" w14:textId="77777777" w:rsidR="00850C98" w:rsidRPr="00711C6A" w:rsidRDefault="00711C6A" w:rsidP="005546E6">
      <w:pPr>
        <w:pStyle w:val="Heading2"/>
        <w:jc w:val="both"/>
        <w:rPr>
          <w:rFonts w:ascii="Arial" w:hAnsi="Arial" w:cs="Arial"/>
          <w:sz w:val="22"/>
          <w:szCs w:val="22"/>
        </w:rPr>
      </w:pPr>
      <w:r w:rsidRPr="00711C6A">
        <w:rPr>
          <w:rStyle w:val="normaltextrun"/>
          <w:rFonts w:ascii="Arial" w:eastAsia="Arial" w:hAnsi="Arial" w:cs="Arial"/>
          <w:color w:val="0F4761"/>
          <w:sz w:val="22"/>
          <w:szCs w:val="22"/>
          <w:lang w:val="cy-GB"/>
        </w:rPr>
        <w:t>Cwmpas  </w:t>
      </w:r>
    </w:p>
    <w:p w14:paraId="2AA167D5" w14:textId="77777777" w:rsidR="00850C98" w:rsidRPr="00711C6A" w:rsidRDefault="00711C6A" w:rsidP="005546E6">
      <w:pPr>
        <w:pStyle w:val="Heading3"/>
        <w:jc w:val="both"/>
        <w:rPr>
          <w:rFonts w:ascii="Arial" w:hAnsi="Arial" w:cs="Arial"/>
          <w:sz w:val="22"/>
          <w:szCs w:val="22"/>
        </w:rPr>
      </w:pPr>
      <w:r w:rsidRPr="00711C6A">
        <w:rPr>
          <w:rStyle w:val="normaltextrun"/>
          <w:rFonts w:ascii="Arial" w:eastAsia="Arial" w:hAnsi="Arial" w:cs="Arial"/>
          <w:color w:val="0F4761"/>
          <w:sz w:val="22"/>
          <w:szCs w:val="22"/>
          <w:lang w:val="cy-GB"/>
        </w:rPr>
        <w:t>Beth sydd yn y matrics hwn?</w:t>
      </w:r>
    </w:p>
    <w:p w14:paraId="0D192BE0" w14:textId="77777777" w:rsidR="00E965B3" w:rsidRPr="00711C6A" w:rsidRDefault="00711C6A" w:rsidP="005546E6">
      <w:pPr>
        <w:pStyle w:val="paragraph"/>
        <w:spacing w:before="0" w:beforeAutospacing="0" w:after="0" w:afterAutospacing="0"/>
        <w:jc w:val="both"/>
        <w:textAlignment w:val="baseline"/>
        <w:rPr>
          <w:rStyle w:val="normaltextrun"/>
          <w:rFonts w:ascii="Arial" w:eastAsiaTheme="majorEastAsia" w:hAnsi="Arial" w:cs="Arial"/>
          <w:sz w:val="22"/>
          <w:szCs w:val="22"/>
        </w:rPr>
      </w:pPr>
      <w:r w:rsidRPr="00711C6A">
        <w:rPr>
          <w:rStyle w:val="normaltextrun"/>
          <w:rFonts w:ascii="Arial" w:eastAsia="Arial" w:hAnsi="Arial" w:cs="Arial"/>
          <w:sz w:val="22"/>
          <w:szCs w:val="22"/>
          <w:lang w:val="cy-GB"/>
        </w:rPr>
        <w:t>Agwedd allweddol ar lywodraethu clinigol da ar gyfer practis yw sicrhau bod gwasanaethau'n cael eu cynllunio a'u darparu lle bo modd i adlewyrchu anghenion a dewisiadau'r unigolyn, yn hytrach na'r gwasanaeth. Mae'r matrics hwn yn canolbwyntio ar brofiad yr unigolyn yn ystod yr ymgynghoriad clinigol, ond mae'r egwyddorion yr un mor berthnasol i gyswllt yn y dderbynfa a'r ystafell aros.</w:t>
      </w:r>
    </w:p>
    <w:p w14:paraId="19B4ED85" w14:textId="77777777" w:rsidR="00544CA9" w:rsidRPr="00711C6A" w:rsidRDefault="00711C6A" w:rsidP="005546E6">
      <w:pPr>
        <w:pStyle w:val="paragraph"/>
        <w:numPr>
          <w:ilvl w:val="0"/>
          <w:numId w:val="24"/>
        </w:numPr>
        <w:spacing w:after="0"/>
        <w:jc w:val="both"/>
        <w:textAlignment w:val="baseline"/>
        <w:rPr>
          <w:rStyle w:val="eop"/>
          <w:rFonts w:ascii="Arial" w:eastAsiaTheme="majorEastAsia" w:hAnsi="Arial" w:cs="Arial"/>
          <w:sz w:val="22"/>
          <w:szCs w:val="22"/>
        </w:rPr>
      </w:pPr>
      <w:r w:rsidRPr="00711C6A">
        <w:rPr>
          <w:rStyle w:val="eop"/>
          <w:rFonts w:ascii="Arial" w:eastAsia="Arial" w:hAnsi="Arial" w:cs="Arial"/>
          <w:sz w:val="22"/>
          <w:szCs w:val="22"/>
          <w:lang w:val="cy-GB"/>
        </w:rPr>
        <w:t xml:space="preserve">Gwneud penderfyniadau ar y cyd </w:t>
      </w:r>
    </w:p>
    <w:p w14:paraId="4D08C32F" w14:textId="77777777" w:rsidR="00544CA9" w:rsidRPr="00711C6A" w:rsidRDefault="00711C6A" w:rsidP="005546E6">
      <w:pPr>
        <w:pStyle w:val="paragraph"/>
        <w:numPr>
          <w:ilvl w:val="0"/>
          <w:numId w:val="24"/>
        </w:numPr>
        <w:spacing w:after="0"/>
        <w:jc w:val="both"/>
        <w:textAlignment w:val="baseline"/>
        <w:rPr>
          <w:rStyle w:val="eop"/>
          <w:rFonts w:ascii="Arial" w:eastAsiaTheme="majorEastAsia" w:hAnsi="Arial" w:cs="Arial"/>
          <w:sz w:val="22"/>
          <w:szCs w:val="22"/>
        </w:rPr>
      </w:pPr>
      <w:r w:rsidRPr="00711C6A">
        <w:rPr>
          <w:rStyle w:val="eop"/>
          <w:rFonts w:ascii="Arial" w:eastAsia="Arial" w:hAnsi="Arial" w:cs="Arial"/>
          <w:sz w:val="22"/>
          <w:szCs w:val="22"/>
          <w:lang w:val="cy-GB"/>
        </w:rPr>
        <w:t>Gwneud i Bob Cyswllt Gyfrif (GBCG):</w:t>
      </w:r>
    </w:p>
    <w:p w14:paraId="6434C0EE" w14:textId="77777777" w:rsidR="00544CA9" w:rsidRPr="00711C6A" w:rsidRDefault="00711C6A" w:rsidP="005546E6">
      <w:pPr>
        <w:pStyle w:val="paragraph"/>
        <w:numPr>
          <w:ilvl w:val="0"/>
          <w:numId w:val="24"/>
        </w:numPr>
        <w:spacing w:after="0"/>
        <w:jc w:val="both"/>
        <w:textAlignment w:val="baseline"/>
        <w:rPr>
          <w:rStyle w:val="eop"/>
          <w:rFonts w:ascii="Arial" w:eastAsiaTheme="majorEastAsia" w:hAnsi="Arial" w:cs="Arial"/>
          <w:sz w:val="22"/>
          <w:szCs w:val="22"/>
        </w:rPr>
      </w:pPr>
      <w:r w:rsidRPr="00711C6A">
        <w:rPr>
          <w:rStyle w:val="eop"/>
          <w:rFonts w:ascii="Arial" w:eastAsia="Arial" w:hAnsi="Arial" w:cs="Arial"/>
          <w:sz w:val="22"/>
          <w:szCs w:val="22"/>
          <w:lang w:val="cy-GB"/>
        </w:rPr>
        <w:t xml:space="preserve">Caniatâd i archwilio </w:t>
      </w:r>
    </w:p>
    <w:p w14:paraId="56DA6904" w14:textId="77777777" w:rsidR="00544CA9" w:rsidRPr="00711C6A" w:rsidRDefault="00711C6A" w:rsidP="005546E6">
      <w:pPr>
        <w:pStyle w:val="paragraph"/>
        <w:numPr>
          <w:ilvl w:val="0"/>
          <w:numId w:val="24"/>
        </w:numPr>
        <w:spacing w:after="0"/>
        <w:jc w:val="both"/>
        <w:textAlignment w:val="baseline"/>
        <w:rPr>
          <w:rStyle w:val="eop"/>
          <w:rFonts w:ascii="Arial" w:eastAsiaTheme="majorEastAsia" w:hAnsi="Arial" w:cs="Arial"/>
          <w:sz w:val="22"/>
          <w:szCs w:val="22"/>
        </w:rPr>
      </w:pPr>
      <w:r w:rsidRPr="00711C6A">
        <w:rPr>
          <w:rStyle w:val="eop"/>
          <w:rFonts w:ascii="Arial" w:eastAsia="Arial" w:hAnsi="Arial" w:cs="Arial"/>
          <w:sz w:val="22"/>
          <w:szCs w:val="22"/>
          <w:lang w:val="cy-GB"/>
        </w:rPr>
        <w:t>Caniatâd i drin, gan gynnwys dyfarniad Montgomery</w:t>
      </w:r>
    </w:p>
    <w:p w14:paraId="34DAB4C2" w14:textId="1B64A9D6" w:rsidR="00544CA9" w:rsidRPr="00711C6A" w:rsidRDefault="00711C6A" w:rsidP="00711C6A">
      <w:pPr>
        <w:pStyle w:val="paragraph"/>
        <w:numPr>
          <w:ilvl w:val="0"/>
          <w:numId w:val="24"/>
        </w:numPr>
        <w:spacing w:before="0" w:beforeAutospacing="0" w:after="0" w:afterAutospacing="0"/>
        <w:jc w:val="both"/>
        <w:textAlignment w:val="baseline"/>
        <w:rPr>
          <w:rStyle w:val="eop"/>
          <w:rFonts w:ascii="Arial" w:eastAsiaTheme="majorEastAsia" w:hAnsi="Arial" w:cs="Arial"/>
          <w:sz w:val="22"/>
          <w:szCs w:val="22"/>
        </w:rPr>
      </w:pPr>
      <w:r w:rsidRPr="00711C6A">
        <w:rPr>
          <w:rStyle w:val="eop"/>
          <w:rFonts w:ascii="Arial" w:eastAsia="Arial" w:hAnsi="Arial" w:cs="Arial"/>
          <w:sz w:val="22"/>
          <w:szCs w:val="22"/>
          <w:lang w:val="cy-GB"/>
        </w:rPr>
        <w:t xml:space="preserve">Defnyddio Hebryngwyr </w:t>
      </w:r>
    </w:p>
    <w:p w14:paraId="45553C76" w14:textId="77777777" w:rsidR="00850C98" w:rsidRPr="00711C6A" w:rsidRDefault="00711C6A" w:rsidP="005546E6">
      <w:pPr>
        <w:pStyle w:val="Heading3"/>
        <w:jc w:val="both"/>
        <w:rPr>
          <w:rStyle w:val="eop"/>
          <w:rFonts w:ascii="Arial" w:hAnsi="Arial" w:cs="Arial"/>
          <w:sz w:val="22"/>
          <w:szCs w:val="22"/>
        </w:rPr>
      </w:pPr>
      <w:r w:rsidRPr="00711C6A">
        <w:rPr>
          <w:rStyle w:val="normaltextrun"/>
          <w:rFonts w:ascii="Arial" w:eastAsia="Arial" w:hAnsi="Arial" w:cs="Arial"/>
          <w:color w:val="0F4761"/>
          <w:sz w:val="22"/>
          <w:szCs w:val="22"/>
          <w:lang w:val="cy-GB"/>
        </w:rPr>
        <w:t>Beth sydd ddim yn y matrics hwn?</w:t>
      </w:r>
    </w:p>
    <w:p w14:paraId="71FD475E" w14:textId="77777777" w:rsidR="00C70BCA" w:rsidRPr="00711C6A" w:rsidRDefault="00711C6A" w:rsidP="005546E6">
      <w:pPr>
        <w:pStyle w:val="paragraph"/>
        <w:numPr>
          <w:ilvl w:val="0"/>
          <w:numId w:val="10"/>
        </w:numPr>
        <w:spacing w:before="0" w:beforeAutospacing="0" w:after="0" w:afterAutospacing="0"/>
        <w:jc w:val="both"/>
        <w:textAlignment w:val="baseline"/>
        <w:rPr>
          <w:rStyle w:val="eop"/>
          <w:rFonts w:ascii="Arial" w:eastAsiaTheme="majorEastAsia" w:hAnsi="Arial" w:cs="Arial"/>
          <w:sz w:val="22"/>
          <w:szCs w:val="22"/>
        </w:rPr>
      </w:pPr>
      <w:r w:rsidRPr="00711C6A">
        <w:rPr>
          <w:rStyle w:val="eop"/>
          <w:rFonts w:ascii="Arial" w:eastAsia="Arial" w:hAnsi="Arial" w:cs="Arial"/>
          <w:sz w:val="22"/>
          <w:szCs w:val="22"/>
          <w:lang w:val="cy-GB"/>
        </w:rPr>
        <w:t>Hawliau Dynol (pennod 9 Teg)</w:t>
      </w:r>
    </w:p>
    <w:p w14:paraId="1CA7CC73" w14:textId="77777777" w:rsidR="00850C98" w:rsidRPr="00711C6A" w:rsidRDefault="00711C6A" w:rsidP="005546E6">
      <w:pPr>
        <w:pStyle w:val="paragraph"/>
        <w:numPr>
          <w:ilvl w:val="0"/>
          <w:numId w:val="10"/>
        </w:numPr>
        <w:spacing w:before="0" w:beforeAutospacing="0" w:after="0" w:afterAutospacing="0"/>
        <w:jc w:val="both"/>
        <w:textAlignment w:val="baseline"/>
        <w:rPr>
          <w:rStyle w:val="eop"/>
          <w:rFonts w:ascii="Arial" w:eastAsiaTheme="majorEastAsia" w:hAnsi="Arial" w:cs="Arial"/>
          <w:sz w:val="22"/>
          <w:szCs w:val="22"/>
        </w:rPr>
      </w:pPr>
      <w:r w:rsidRPr="00711C6A">
        <w:rPr>
          <w:rStyle w:val="eop"/>
          <w:rFonts w:ascii="Arial" w:eastAsia="Arial" w:hAnsi="Arial" w:cs="Arial"/>
          <w:sz w:val="22"/>
          <w:szCs w:val="22"/>
          <w:lang w:val="cy-GB"/>
        </w:rPr>
        <w:t>Mynediad teg (pennod 9 Teg)</w:t>
      </w:r>
    </w:p>
    <w:p w14:paraId="7C6C870A" w14:textId="4F6CA741" w:rsidR="00E965B3" w:rsidRPr="00711C6A" w:rsidRDefault="00711C6A" w:rsidP="00711C6A">
      <w:pPr>
        <w:pStyle w:val="paragraph"/>
        <w:numPr>
          <w:ilvl w:val="0"/>
          <w:numId w:val="10"/>
        </w:numPr>
        <w:spacing w:before="0" w:beforeAutospacing="0" w:after="0" w:afterAutospacing="0"/>
        <w:jc w:val="both"/>
        <w:rPr>
          <w:rStyle w:val="eop"/>
          <w:rFonts w:ascii="Arial" w:eastAsiaTheme="majorEastAsia" w:hAnsi="Arial" w:cs="Arial"/>
          <w:sz w:val="22"/>
          <w:szCs w:val="22"/>
        </w:rPr>
      </w:pPr>
      <w:r w:rsidRPr="00711C6A">
        <w:rPr>
          <w:rStyle w:val="eop"/>
          <w:rFonts w:ascii="Arial" w:eastAsia="Arial" w:hAnsi="Arial" w:cs="Arial"/>
          <w:sz w:val="22"/>
          <w:szCs w:val="22"/>
          <w:lang w:val="cy-GB"/>
        </w:rPr>
        <w:t>Mynediad amserol i ofal – neu ofal yn agosach at y cartref. Mae'r rhain ym Matrix 6.2 "Amserol"</w:t>
      </w:r>
    </w:p>
    <w:p w14:paraId="6A8589EF" w14:textId="77777777" w:rsidR="00850C98" w:rsidRPr="00711C6A" w:rsidRDefault="00711C6A" w:rsidP="005546E6">
      <w:pPr>
        <w:pStyle w:val="Heading2"/>
        <w:jc w:val="both"/>
        <w:rPr>
          <w:rStyle w:val="normaltextrun"/>
          <w:rFonts w:ascii="Arial" w:hAnsi="Arial" w:cs="Arial"/>
          <w:sz w:val="22"/>
          <w:szCs w:val="22"/>
        </w:rPr>
      </w:pPr>
      <w:r w:rsidRPr="00711C6A">
        <w:rPr>
          <w:rStyle w:val="normaltextrun"/>
          <w:rFonts w:ascii="Arial" w:eastAsia="Arial" w:hAnsi="Arial" w:cs="Arial"/>
          <w:color w:val="0F4761"/>
          <w:sz w:val="22"/>
          <w:szCs w:val="22"/>
          <w:lang w:val="cy-GB"/>
        </w:rPr>
        <w:t>Cwestiynau Allweddol i'w Hystyried</w:t>
      </w:r>
    </w:p>
    <w:p w14:paraId="2009870B" w14:textId="77777777" w:rsidR="00850C98" w:rsidRPr="00711C6A" w:rsidRDefault="00711C6A" w:rsidP="005546E6">
      <w:pPr>
        <w:pStyle w:val="paragraph"/>
        <w:numPr>
          <w:ilvl w:val="0"/>
          <w:numId w:val="23"/>
        </w:numPr>
        <w:spacing w:before="0" w:beforeAutospacing="0" w:after="0" w:afterAutospacing="0"/>
        <w:jc w:val="both"/>
        <w:textAlignment w:val="baseline"/>
        <w:rPr>
          <w:rStyle w:val="eop"/>
          <w:rFonts w:ascii="Arial" w:hAnsi="Arial" w:cs="Arial"/>
          <w:sz w:val="22"/>
          <w:szCs w:val="22"/>
        </w:rPr>
      </w:pPr>
      <w:r w:rsidRPr="00711C6A">
        <w:rPr>
          <w:rStyle w:val="eop"/>
          <w:rFonts w:ascii="Arial" w:eastAsia="Arial" w:hAnsi="Arial" w:cs="Arial"/>
          <w:sz w:val="22"/>
          <w:szCs w:val="22"/>
          <w:lang w:val="cy-GB"/>
        </w:rPr>
        <w:t>Sut mae'r practis yn dangos bod yr holl staff yn cydymffurfio’n llawn â pholisi hebryngwyr y practis?</w:t>
      </w:r>
    </w:p>
    <w:p w14:paraId="288E7615" w14:textId="77777777" w:rsidR="00B916EB" w:rsidRPr="00711C6A" w:rsidRDefault="00711C6A" w:rsidP="005546E6">
      <w:pPr>
        <w:pStyle w:val="paragraph"/>
        <w:numPr>
          <w:ilvl w:val="0"/>
          <w:numId w:val="23"/>
        </w:numPr>
        <w:spacing w:before="0" w:beforeAutospacing="0" w:after="0" w:afterAutospacing="0"/>
        <w:jc w:val="both"/>
        <w:textAlignment w:val="baseline"/>
        <w:rPr>
          <w:rStyle w:val="eop"/>
          <w:rFonts w:ascii="Arial" w:hAnsi="Arial" w:cs="Arial"/>
          <w:sz w:val="22"/>
          <w:szCs w:val="22"/>
        </w:rPr>
      </w:pPr>
      <w:r w:rsidRPr="00711C6A">
        <w:rPr>
          <w:rStyle w:val="eop"/>
          <w:rFonts w:ascii="Arial" w:eastAsia="Arial" w:hAnsi="Arial" w:cs="Arial"/>
          <w:sz w:val="22"/>
          <w:szCs w:val="22"/>
          <w:lang w:val="cy-GB"/>
        </w:rPr>
        <w:t>Sut mae'r practis yn dangos ei fod yn monitro bod canllawiau Ymarfer Meddygol Da y CMC ar ganiatâd yn cael eu dilyn gan bob meddyg?</w:t>
      </w:r>
    </w:p>
    <w:p w14:paraId="7C54C93C" w14:textId="77777777" w:rsidR="00AB7896" w:rsidRPr="00711C6A" w:rsidRDefault="00711C6A" w:rsidP="005546E6">
      <w:pPr>
        <w:pStyle w:val="paragraph"/>
        <w:numPr>
          <w:ilvl w:val="0"/>
          <w:numId w:val="23"/>
        </w:numPr>
        <w:spacing w:before="0" w:beforeAutospacing="0" w:after="0" w:afterAutospacing="0"/>
        <w:jc w:val="both"/>
        <w:textAlignment w:val="baseline"/>
        <w:rPr>
          <w:rStyle w:val="eop"/>
          <w:rFonts w:ascii="Arial" w:hAnsi="Arial" w:cs="Arial"/>
          <w:sz w:val="22"/>
          <w:szCs w:val="22"/>
        </w:rPr>
      </w:pPr>
      <w:r w:rsidRPr="00711C6A">
        <w:rPr>
          <w:rStyle w:val="eop"/>
          <w:rFonts w:ascii="Arial" w:eastAsia="Arial" w:hAnsi="Arial" w:cs="Arial"/>
          <w:sz w:val="22"/>
          <w:szCs w:val="22"/>
          <w:lang w:val="cy-GB"/>
        </w:rPr>
        <w:t>Sut mae'r practis yn dangos bod cleifion yn rhannu penderfyniadau am eu gofal gyda chlinigwyr?</w:t>
      </w:r>
    </w:p>
    <w:p w14:paraId="5BB8F92F" w14:textId="77777777" w:rsidR="00E30E0C" w:rsidRPr="00711C6A" w:rsidRDefault="00711C6A" w:rsidP="005546E6">
      <w:pPr>
        <w:pStyle w:val="paragraph"/>
        <w:numPr>
          <w:ilvl w:val="0"/>
          <w:numId w:val="23"/>
        </w:numPr>
        <w:spacing w:before="0" w:beforeAutospacing="0" w:after="0" w:afterAutospacing="0"/>
        <w:jc w:val="both"/>
        <w:textAlignment w:val="baseline"/>
        <w:rPr>
          <w:rStyle w:val="eop"/>
          <w:rFonts w:ascii="Arial" w:hAnsi="Arial" w:cs="Arial"/>
          <w:sz w:val="22"/>
          <w:szCs w:val="22"/>
        </w:rPr>
      </w:pPr>
      <w:r w:rsidRPr="00711C6A">
        <w:rPr>
          <w:rStyle w:val="eop"/>
          <w:rFonts w:ascii="Arial" w:eastAsia="Arial" w:hAnsi="Arial" w:cs="Arial"/>
          <w:sz w:val="22"/>
          <w:szCs w:val="22"/>
          <w:lang w:val="cy-GB"/>
        </w:rPr>
        <w:t>Cafodd Nyrsys a Gweithwyr Proffesiynol Perthynol i Iechyd hyfforddiant yn 'Gwneud i Bob Cyswllt Gyfrif' flwyddyn yn ôl. Ydyn nhw'n amlwg yn defnyddio'r dull hwn?</w:t>
      </w:r>
    </w:p>
    <w:p w14:paraId="623C599D" w14:textId="77777777" w:rsidR="001F58F5" w:rsidRPr="00711C6A" w:rsidRDefault="00711C6A" w:rsidP="005546E6">
      <w:pPr>
        <w:pStyle w:val="paragraph"/>
        <w:numPr>
          <w:ilvl w:val="0"/>
          <w:numId w:val="23"/>
        </w:numPr>
        <w:spacing w:before="0" w:beforeAutospacing="0" w:after="0" w:afterAutospacing="0"/>
        <w:jc w:val="both"/>
        <w:textAlignment w:val="baseline"/>
        <w:rPr>
          <w:rStyle w:val="eop"/>
          <w:rFonts w:ascii="Arial" w:hAnsi="Arial" w:cs="Arial"/>
          <w:sz w:val="22"/>
          <w:szCs w:val="22"/>
        </w:rPr>
      </w:pPr>
      <w:r w:rsidRPr="00711C6A">
        <w:rPr>
          <w:rStyle w:val="eop"/>
          <w:rFonts w:ascii="Arial" w:eastAsia="Arial" w:hAnsi="Arial" w:cs="Arial"/>
          <w:sz w:val="22"/>
          <w:szCs w:val="22"/>
          <w:lang w:val="cy-GB"/>
        </w:rPr>
        <w:t>A yw cleifion yn cael gwahoddiadau ar wahân ar gyfer adolygiadau clinig cyflyrau gwahanol, neu a yw'r practis yn lleihau'r angen i gleifion fynychu drwy gyfuno adolygiadau mewn un ymweliad?</w:t>
      </w:r>
    </w:p>
    <w:p w14:paraId="4046B832" w14:textId="77777777" w:rsidR="00301AF1" w:rsidRPr="00711C6A" w:rsidRDefault="00711C6A" w:rsidP="005546E6">
      <w:pPr>
        <w:pStyle w:val="paragraph"/>
        <w:numPr>
          <w:ilvl w:val="0"/>
          <w:numId w:val="23"/>
        </w:numPr>
        <w:spacing w:before="0" w:beforeAutospacing="0" w:after="0" w:afterAutospacing="0"/>
        <w:jc w:val="both"/>
        <w:textAlignment w:val="baseline"/>
        <w:rPr>
          <w:rStyle w:val="eop"/>
          <w:rFonts w:ascii="Arial" w:hAnsi="Arial" w:cs="Arial"/>
          <w:sz w:val="22"/>
          <w:szCs w:val="22"/>
        </w:rPr>
      </w:pPr>
      <w:r w:rsidRPr="00711C6A">
        <w:rPr>
          <w:rStyle w:val="eop"/>
          <w:rFonts w:ascii="Arial" w:eastAsia="Arial" w:hAnsi="Arial" w:cs="Arial"/>
          <w:sz w:val="22"/>
          <w:szCs w:val="22"/>
          <w:lang w:val="cy-GB"/>
        </w:rPr>
        <w:t>A yw’r practis wedi cael ei wirio i weld a yw’n gofyn i gleifion '</w:t>
      </w:r>
      <w:r w:rsidRPr="00711C6A">
        <w:rPr>
          <w:rStyle w:val="eop"/>
          <w:rFonts w:ascii="Arial" w:eastAsia="Arial" w:hAnsi="Arial" w:cs="Arial"/>
          <w:i/>
          <w:iCs/>
          <w:sz w:val="22"/>
          <w:szCs w:val="22"/>
          <w:lang w:val="cy-GB"/>
        </w:rPr>
        <w:t>Beth sy'n bwysig i chi"</w:t>
      </w:r>
      <w:r w:rsidRPr="00711C6A">
        <w:rPr>
          <w:rStyle w:val="eop"/>
          <w:rFonts w:ascii="Arial" w:eastAsia="Arial" w:hAnsi="Arial" w:cs="Arial"/>
          <w:sz w:val="22"/>
          <w:szCs w:val="22"/>
          <w:lang w:val="cy-GB"/>
        </w:rPr>
        <w:t>?</w:t>
      </w:r>
    </w:p>
    <w:p w14:paraId="74154009" w14:textId="77777777" w:rsidR="009C08D2" w:rsidRPr="00711C6A" w:rsidRDefault="009C08D2" w:rsidP="005546E6">
      <w:pPr>
        <w:spacing w:after="0" w:line="240" w:lineRule="auto"/>
        <w:jc w:val="both"/>
        <w:textAlignment w:val="baseline"/>
        <w:rPr>
          <w:rFonts w:ascii="Arial" w:eastAsia="Times New Roman" w:hAnsi="Arial" w:cs="Arial"/>
          <w:b/>
          <w:bCs/>
          <w:kern w:val="0"/>
          <w:lang w:eastAsia="en-GB"/>
          <w14:ligatures w14:val="none"/>
        </w:rPr>
      </w:pPr>
    </w:p>
    <w:p w14:paraId="6E468C5B" w14:textId="77777777" w:rsidR="003F0235" w:rsidRPr="00711C6A" w:rsidRDefault="00711C6A" w:rsidP="005546E6">
      <w:pPr>
        <w:pStyle w:val="Heading3"/>
        <w:jc w:val="both"/>
        <w:rPr>
          <w:rFonts w:ascii="Arial" w:eastAsia="Times New Roman" w:hAnsi="Arial" w:cs="Arial"/>
          <w:sz w:val="22"/>
          <w:szCs w:val="22"/>
          <w:lang w:eastAsia="en-GB"/>
        </w:rPr>
      </w:pPr>
      <w:r w:rsidRPr="00711C6A">
        <w:rPr>
          <w:rFonts w:ascii="Arial" w:eastAsia="Arial" w:hAnsi="Arial" w:cs="Arial"/>
          <w:color w:val="0F4761"/>
          <w:sz w:val="22"/>
          <w:szCs w:val="22"/>
          <w:lang w:val="cy-GB" w:eastAsia="en-GB"/>
        </w:rPr>
        <w:t>Hunanasesiad ar lefel 1 ar gyfer y matrics hwn  </w:t>
      </w:r>
      <w:r w:rsidRPr="00711C6A">
        <w:rPr>
          <w:rFonts w:ascii="Arial" w:eastAsia="Arial" w:hAnsi="Arial" w:cs="Arial"/>
          <w:color w:val="0F4761"/>
          <w:sz w:val="22"/>
          <w:szCs w:val="22"/>
          <w:lang w:val="cy-GB" w:eastAsia="en-GB"/>
        </w:rPr>
        <w:tab/>
      </w:r>
      <w:r w:rsidRPr="00711C6A">
        <w:rPr>
          <w:rFonts w:ascii="Arial" w:eastAsia="Arial" w:hAnsi="Arial" w:cs="Arial"/>
          <w:color w:val="0F4761"/>
          <w:sz w:val="22"/>
          <w:szCs w:val="22"/>
          <w:lang w:val="cy-GB" w:eastAsia="en-GB"/>
        </w:rPr>
        <w:tab/>
      </w:r>
      <w:r w:rsidRPr="00711C6A">
        <w:rPr>
          <w:rFonts w:ascii="Arial" w:eastAsia="Arial" w:hAnsi="Arial" w:cs="Arial"/>
          <w:color w:val="0F4761"/>
          <w:sz w:val="22"/>
          <w:szCs w:val="22"/>
          <w:lang w:val="cy-GB" w:eastAsia="en-GB"/>
        </w:rPr>
        <w:tab/>
      </w:r>
      <w:r w:rsidRPr="00711C6A">
        <w:rPr>
          <w:rFonts w:ascii="Arial" w:eastAsia="Arial" w:hAnsi="Arial" w:cs="Arial"/>
          <w:color w:val="0F4761"/>
          <w:sz w:val="22"/>
          <w:szCs w:val="22"/>
          <w:lang w:val="cy-GB" w:eastAsia="en-GB"/>
        </w:rPr>
        <w:tab/>
      </w:r>
      <w:r w:rsidRPr="00711C6A">
        <w:rPr>
          <w:rFonts w:ascii="Arial" w:eastAsia="Arial" w:hAnsi="Arial" w:cs="Arial"/>
          <w:color w:val="0F4761"/>
          <w:sz w:val="22"/>
          <w:szCs w:val="22"/>
          <w:lang w:val="cy-GB" w:eastAsia="en-GB"/>
        </w:rPr>
        <w:tab/>
      </w:r>
    </w:p>
    <w:p w14:paraId="23837F43" w14:textId="77777777" w:rsidR="005546E6" w:rsidRPr="00711C6A" w:rsidRDefault="00711C6A" w:rsidP="005546E6">
      <w:pPr>
        <w:pStyle w:val="paragraph"/>
        <w:spacing w:before="0" w:beforeAutospacing="0" w:after="0" w:afterAutospacing="0"/>
        <w:jc w:val="both"/>
        <w:textAlignment w:val="baseline"/>
        <w:rPr>
          <w:rFonts w:ascii="Arial" w:hAnsi="Arial" w:cs="Arial"/>
          <w:sz w:val="22"/>
          <w:szCs w:val="22"/>
        </w:rPr>
      </w:pPr>
      <w:bookmarkStart w:id="1" w:name="_Hlk161991180"/>
      <w:r w:rsidRPr="00711C6A">
        <w:rPr>
          <w:rFonts w:ascii="Arial" w:eastAsia="Arial" w:hAnsi="Arial" w:cs="Arial"/>
          <w:b/>
          <w:bCs/>
          <w:sz w:val="22"/>
          <w:szCs w:val="22"/>
          <w:lang w:val="cy-GB"/>
        </w:rPr>
        <w:t>Lefel 1:  Dim sicrwydd. Ni all y Practis ddangos</w:t>
      </w:r>
      <w:r w:rsidRPr="00711C6A">
        <w:rPr>
          <w:rFonts w:ascii="Arial" w:eastAsia="Arial" w:hAnsi="Arial" w:cs="Arial"/>
          <w:sz w:val="22"/>
          <w:szCs w:val="22"/>
          <w:lang w:val="cy-GB"/>
        </w:rPr>
        <w:t xml:space="preserve"> bod y Practis wedi cyflawni unrhyw un o'r lefelau eraill, ond mae'r Practis yn gweithio tuag ato.</w:t>
      </w:r>
    </w:p>
    <w:p w14:paraId="06B5FF17" w14:textId="77777777" w:rsidR="005546E6" w:rsidRPr="00711C6A" w:rsidRDefault="00711C6A" w:rsidP="005546E6">
      <w:pPr>
        <w:pStyle w:val="paragraph"/>
        <w:spacing w:before="0" w:beforeAutospacing="0" w:after="0" w:afterAutospacing="0"/>
        <w:jc w:val="both"/>
        <w:textAlignment w:val="baseline"/>
        <w:rPr>
          <w:rFonts w:ascii="Arial" w:hAnsi="Arial" w:cs="Arial"/>
          <w:sz w:val="22"/>
          <w:szCs w:val="22"/>
        </w:rPr>
      </w:pPr>
      <w:r w:rsidRPr="00711C6A">
        <w:rPr>
          <w:rFonts w:ascii="Arial" w:hAnsi="Arial" w:cs="Arial"/>
          <w:noProof/>
          <w:sz w:val="22"/>
          <w:szCs w:val="22"/>
        </w:rPr>
        <w:drawing>
          <wp:inline distT="0" distB="0" distL="0" distR="0" wp14:anchorId="04E11C2A" wp14:editId="4B02294F">
            <wp:extent cx="1190625" cy="1019175"/>
            <wp:effectExtent l="0" t="0" r="9525" b="9525"/>
            <wp:docPr id="31" name="Picture 30" descr="A black battery icon&#10;&#10;Description automatically generated">
              <a:extLst xmlns:a="http://schemas.openxmlformats.org/drawingml/2006/main">
                <a:ext uri="{FF2B5EF4-FFF2-40B4-BE49-F238E27FC236}">
                  <a16:creationId xmlns:a16="http://schemas.microsoft.com/office/drawing/2014/main" id="{2BA7AD2A-C0A4-2C3B-7881-8138B53107D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0" descr="A black battery icon&#10;&#10;Description automatically generated">
                      <a:extLst>
                        <a:ext uri="{FF2B5EF4-FFF2-40B4-BE49-F238E27FC236}">
                          <a16:creationId xmlns:a16="http://schemas.microsoft.com/office/drawing/2014/main" id="{2BA7AD2A-C0A4-2C3B-7881-8138B53107D1}"/>
                        </a:ext>
                      </a:extLst>
                    </pic:cNvPr>
                    <pic:cNvPicPr>
                      <a:picLocks noChangeAspect="1"/>
                    </pic:cNvPicPr>
                  </pic:nvPicPr>
                  <pic:blipFill>
                    <a:blip r:embed="rId10"/>
                    <a:stretch>
                      <a:fillRect/>
                    </a:stretch>
                  </pic:blipFill>
                  <pic:spPr>
                    <a:xfrm>
                      <a:off x="0" y="0"/>
                      <a:ext cx="1190625" cy="1019175"/>
                    </a:xfrm>
                    <a:prstGeom prst="rect">
                      <a:avLst/>
                    </a:prstGeom>
                  </pic:spPr>
                </pic:pic>
              </a:graphicData>
            </a:graphic>
          </wp:inline>
        </w:drawing>
      </w:r>
    </w:p>
    <w:p w14:paraId="39AA79CD" w14:textId="198197CC" w:rsidR="009C08D2" w:rsidRPr="00711C6A" w:rsidRDefault="00711C6A" w:rsidP="005546E6">
      <w:pPr>
        <w:pStyle w:val="paragraph"/>
        <w:spacing w:before="0" w:beforeAutospacing="0" w:after="0" w:afterAutospacing="0"/>
        <w:jc w:val="both"/>
        <w:textAlignment w:val="baseline"/>
        <w:rPr>
          <w:rStyle w:val="eop"/>
          <w:rFonts w:ascii="Arial" w:hAnsi="Arial" w:cs="Arial"/>
          <w:sz w:val="22"/>
          <w:szCs w:val="22"/>
        </w:rPr>
      </w:pPr>
      <w:r w:rsidRPr="00711C6A">
        <w:rPr>
          <w:rStyle w:val="normaltextrun"/>
          <w:rFonts w:ascii="Arial" w:eastAsia="Arial" w:hAnsi="Arial" w:cs="Arial"/>
          <w:color w:val="000000"/>
          <w:sz w:val="22"/>
          <w:szCs w:val="22"/>
          <w:lang w:val="cy-GB"/>
        </w:rPr>
        <w:t>Sylwch fod geiriad y lefel hon yn parhau'n uchelgeisiol. Dewiswch y lefel hon os na all y practis fodloni'r meini prawf ar gyfer lefel 2. </w:t>
      </w:r>
      <w:bookmarkEnd w:id="1"/>
    </w:p>
    <w:p w14:paraId="5C0F7999" w14:textId="77777777" w:rsidR="00850C98" w:rsidRPr="00711C6A" w:rsidRDefault="00711C6A" w:rsidP="005546E6">
      <w:pPr>
        <w:pStyle w:val="Heading3"/>
        <w:jc w:val="both"/>
        <w:rPr>
          <w:rStyle w:val="eop"/>
          <w:rFonts w:ascii="Arial" w:hAnsi="Arial" w:cs="Arial"/>
          <w:sz w:val="22"/>
          <w:szCs w:val="22"/>
        </w:rPr>
      </w:pPr>
      <w:r w:rsidRPr="00711C6A">
        <w:rPr>
          <w:rStyle w:val="normaltextrun"/>
          <w:rFonts w:ascii="Arial" w:eastAsia="Arial" w:hAnsi="Arial" w:cs="Arial"/>
          <w:b/>
          <w:bCs/>
          <w:color w:val="0F4761"/>
          <w:sz w:val="22"/>
          <w:szCs w:val="22"/>
          <w:lang w:val="cy-GB"/>
        </w:rPr>
        <w:lastRenderedPageBreak/>
        <w:t>Beth i'w ddangos i hunanasesu fel lefel 2 ar gyfer y matrics hwn?</w:t>
      </w:r>
      <w:r w:rsidRPr="00711C6A">
        <w:rPr>
          <w:rStyle w:val="normaltextrun"/>
          <w:rFonts w:ascii="Arial" w:eastAsia="Arial" w:hAnsi="Arial" w:cs="Arial"/>
          <w:color w:val="0F4761"/>
          <w:sz w:val="22"/>
          <w:szCs w:val="22"/>
          <w:lang w:val="cy-GB"/>
        </w:rPr>
        <w:t> </w:t>
      </w:r>
    </w:p>
    <w:p w14:paraId="454628B2" w14:textId="77777777" w:rsidR="005546E6" w:rsidRPr="00711C6A" w:rsidRDefault="00711C6A" w:rsidP="005546E6">
      <w:pPr>
        <w:pStyle w:val="paragraph"/>
        <w:spacing w:before="0" w:beforeAutospacing="0" w:after="0" w:afterAutospacing="0"/>
        <w:jc w:val="both"/>
        <w:textAlignment w:val="baseline"/>
        <w:rPr>
          <w:rFonts w:ascii="Arial" w:hAnsi="Arial" w:cs="Arial"/>
          <w:sz w:val="22"/>
          <w:szCs w:val="22"/>
        </w:rPr>
      </w:pPr>
      <w:bookmarkStart w:id="2" w:name="_Hlk161991198"/>
      <w:r w:rsidRPr="00711C6A">
        <w:rPr>
          <w:rFonts w:ascii="Arial" w:eastAsia="Arial" w:hAnsi="Arial" w:cs="Arial"/>
          <w:b/>
          <w:bCs/>
          <w:sz w:val="22"/>
          <w:szCs w:val="22"/>
          <w:lang w:val="cy-GB"/>
        </w:rPr>
        <w:t>Lefel 2:</w:t>
      </w:r>
      <w:r w:rsidRPr="00711C6A">
        <w:rPr>
          <w:rFonts w:ascii="Arial" w:eastAsia="Arial" w:hAnsi="Arial" w:cs="Arial"/>
          <w:sz w:val="22"/>
          <w:szCs w:val="22"/>
          <w:lang w:val="cy-GB"/>
        </w:rPr>
        <w:t xml:space="preserve"> </w:t>
      </w:r>
      <w:r w:rsidRPr="00711C6A">
        <w:rPr>
          <w:rFonts w:ascii="Arial" w:eastAsia="Arial" w:hAnsi="Arial" w:cs="Arial"/>
          <w:b/>
          <w:bCs/>
          <w:sz w:val="22"/>
          <w:szCs w:val="22"/>
          <w:lang w:val="cy-GB"/>
        </w:rPr>
        <w:t>Sicrwydd Cyfyngedig.</w:t>
      </w:r>
      <w:r w:rsidRPr="00711C6A">
        <w:rPr>
          <w:rFonts w:ascii="Arial" w:eastAsia="Arial" w:hAnsi="Arial" w:cs="Arial"/>
          <w:sz w:val="22"/>
          <w:szCs w:val="22"/>
          <w:lang w:val="cy-GB"/>
        </w:rPr>
        <w:t xml:space="preserve"> Gall y Practis ddangos </w:t>
      </w:r>
      <w:r w:rsidRPr="00711C6A">
        <w:rPr>
          <w:rFonts w:ascii="Arial" w:eastAsia="Arial" w:hAnsi="Arial" w:cs="Arial"/>
          <w:b/>
          <w:bCs/>
          <w:sz w:val="22"/>
          <w:szCs w:val="22"/>
          <w:lang w:val="cy-GB"/>
        </w:rPr>
        <w:t xml:space="preserve">rhai elfennau </w:t>
      </w:r>
      <w:r w:rsidRPr="00711C6A">
        <w:rPr>
          <w:rFonts w:ascii="Arial" w:eastAsia="Arial" w:hAnsi="Arial" w:cs="Arial"/>
          <w:sz w:val="22"/>
          <w:szCs w:val="22"/>
          <w:lang w:val="cy-GB"/>
        </w:rPr>
        <w:t xml:space="preserve">o broses (e.e. fframwaith, rhestr wirio, polisi neu brotocol, hyfforddiant staff, cynllun, mesurau, arweinydd practis a enwir ar gyfer y prosiect), ond nid yw’r Practis wedi cwblhau cylch eto. </w:t>
      </w:r>
    </w:p>
    <w:p w14:paraId="2F940B0F" w14:textId="77777777" w:rsidR="005546E6" w:rsidRPr="00711C6A" w:rsidRDefault="00711C6A" w:rsidP="005546E6">
      <w:pPr>
        <w:pStyle w:val="paragraph"/>
        <w:spacing w:before="0" w:beforeAutospacing="0" w:after="0" w:afterAutospacing="0"/>
        <w:jc w:val="both"/>
        <w:textAlignment w:val="baseline"/>
        <w:rPr>
          <w:rStyle w:val="wacimagecontainer"/>
          <w:rFonts w:ascii="Arial" w:eastAsiaTheme="majorEastAsia" w:hAnsi="Arial" w:cs="Arial"/>
          <w:noProof/>
          <w:sz w:val="22"/>
          <w:szCs w:val="22"/>
        </w:rPr>
      </w:pPr>
      <w:r w:rsidRPr="00711C6A">
        <w:rPr>
          <w:rFonts w:ascii="Arial" w:hAnsi="Arial" w:cs="Arial"/>
          <w:noProof/>
          <w:sz w:val="22"/>
          <w:szCs w:val="22"/>
        </w:rPr>
        <w:drawing>
          <wp:inline distT="0" distB="0" distL="0" distR="0" wp14:anchorId="2CF7A26D" wp14:editId="331F0A90">
            <wp:extent cx="5727700" cy="1041400"/>
            <wp:effectExtent l="0" t="0" r="6350" b="6350"/>
            <wp:docPr id="29" name="Picture 28" descr="A black and white image of a wrench and a screwdriver with Wanamaker's in the background&#10;&#10;Description automatically generated">
              <a:extLst xmlns:a="http://schemas.openxmlformats.org/drawingml/2006/main">
                <a:ext uri="{FF2B5EF4-FFF2-40B4-BE49-F238E27FC236}">
                  <a16:creationId xmlns:a16="http://schemas.microsoft.com/office/drawing/2014/main" id="{FC905952-ACC5-659E-E8CE-BA9BE1F0837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8" descr="A black and white image of a wrench and a screwdriver with Wanamaker's in the background&#10;&#10;Description automatically generated">
                      <a:extLst>
                        <a:ext uri="{FF2B5EF4-FFF2-40B4-BE49-F238E27FC236}">
                          <a16:creationId xmlns:a16="http://schemas.microsoft.com/office/drawing/2014/main" id="{FC905952-ACC5-659E-E8CE-BA9BE1F08374}"/>
                        </a:ext>
                      </a:extLst>
                    </pic:cNvPr>
                    <pic:cNvPicPr>
                      <a:picLocks noChangeAspect="1"/>
                    </pic:cNvPicPr>
                  </pic:nvPicPr>
                  <pic:blipFill>
                    <a:blip r:embed="rId11"/>
                    <a:stretch>
                      <a:fillRect/>
                    </a:stretch>
                  </pic:blipFill>
                  <pic:spPr>
                    <a:xfrm>
                      <a:off x="0" y="0"/>
                      <a:ext cx="5727700" cy="1041400"/>
                    </a:xfrm>
                    <a:prstGeom prst="rect">
                      <a:avLst/>
                    </a:prstGeom>
                  </pic:spPr>
                </pic:pic>
              </a:graphicData>
            </a:graphic>
          </wp:inline>
        </w:drawing>
      </w:r>
    </w:p>
    <w:p w14:paraId="5D79027C" w14:textId="77777777" w:rsidR="005546E6" w:rsidRPr="00711C6A" w:rsidRDefault="00711C6A" w:rsidP="005546E6">
      <w:pPr>
        <w:pStyle w:val="paragraph"/>
        <w:spacing w:before="0" w:beforeAutospacing="0" w:after="0" w:afterAutospacing="0"/>
        <w:jc w:val="both"/>
        <w:textAlignment w:val="baseline"/>
        <w:rPr>
          <w:rFonts w:ascii="Arial" w:hAnsi="Arial" w:cs="Arial"/>
          <w:sz w:val="22"/>
          <w:szCs w:val="22"/>
        </w:rPr>
      </w:pPr>
      <w:r w:rsidRPr="00711C6A">
        <w:rPr>
          <w:rStyle w:val="eop"/>
          <w:rFonts w:ascii="Arial" w:eastAsiaTheme="majorEastAsia" w:hAnsi="Arial" w:cs="Arial"/>
          <w:sz w:val="22"/>
          <w:szCs w:val="22"/>
        </w:rPr>
        <w:t> </w:t>
      </w:r>
    </w:p>
    <w:bookmarkEnd w:id="2"/>
    <w:p w14:paraId="06612631" w14:textId="77777777" w:rsidR="00850C98" w:rsidRPr="00711C6A" w:rsidRDefault="00711C6A" w:rsidP="005546E6">
      <w:pPr>
        <w:pStyle w:val="paragraph"/>
        <w:spacing w:before="0" w:beforeAutospacing="0" w:after="0" w:afterAutospacing="0"/>
        <w:jc w:val="both"/>
        <w:textAlignment w:val="baseline"/>
        <w:rPr>
          <w:rFonts w:ascii="Arial" w:hAnsi="Arial" w:cs="Arial"/>
          <w:sz w:val="22"/>
          <w:szCs w:val="22"/>
        </w:rPr>
      </w:pPr>
      <w:r w:rsidRPr="00711C6A">
        <w:rPr>
          <w:rStyle w:val="normaltextrun"/>
          <w:rFonts w:ascii="Arial" w:eastAsia="Arial" w:hAnsi="Arial" w:cs="Arial"/>
          <w:b/>
          <w:bCs/>
          <w:color w:val="000000"/>
          <w:sz w:val="22"/>
          <w:szCs w:val="22"/>
          <w:lang w:val="cy-GB"/>
        </w:rPr>
        <w:t>Enghreifftiau</w:t>
      </w:r>
      <w:r w:rsidRPr="00711C6A">
        <w:rPr>
          <w:rStyle w:val="normaltextrun"/>
          <w:rFonts w:ascii="Arial" w:eastAsia="Arial" w:hAnsi="Arial" w:cs="Arial"/>
          <w:color w:val="000000"/>
          <w:sz w:val="22"/>
          <w:szCs w:val="22"/>
          <w:lang w:val="cy-GB"/>
        </w:rPr>
        <w:t xml:space="preserve"> (nid rhestr gynhwysfawr) y gallai bodloni hunanasesiad lefel 2 eu cynnwys: </w:t>
      </w:r>
    </w:p>
    <w:p w14:paraId="5802E2CB" w14:textId="77777777" w:rsidR="00850C98" w:rsidRPr="00711C6A" w:rsidRDefault="00711C6A" w:rsidP="005546E6">
      <w:pPr>
        <w:pStyle w:val="paragraph"/>
        <w:numPr>
          <w:ilvl w:val="0"/>
          <w:numId w:val="25"/>
        </w:numPr>
        <w:spacing w:before="0" w:beforeAutospacing="0" w:after="0" w:afterAutospacing="0"/>
        <w:jc w:val="both"/>
        <w:textAlignment w:val="baseline"/>
        <w:rPr>
          <w:rFonts w:ascii="Arial" w:hAnsi="Arial" w:cs="Arial"/>
          <w:sz w:val="22"/>
          <w:szCs w:val="22"/>
        </w:rPr>
      </w:pPr>
      <w:r w:rsidRPr="00711C6A">
        <w:rPr>
          <w:rFonts w:ascii="Arial" w:eastAsia="Arial" w:hAnsi="Arial" w:cs="Arial"/>
          <w:sz w:val="22"/>
          <w:szCs w:val="22"/>
          <w:lang w:val="cy-GB"/>
        </w:rPr>
        <w:t>Cofnodion hyfforddi ar gyfer Gwneud i Bob Cyswllt Gyfrif (GBCG) ar gael, ond nid oes unrhyw werthusiad i ddangos ei fod wedi gwneud gwahaniaeth i staff, profiad cleifion na chanlyniadau.</w:t>
      </w:r>
    </w:p>
    <w:p w14:paraId="01C35A0B" w14:textId="77777777" w:rsidR="00887C01" w:rsidRPr="00711C6A" w:rsidRDefault="00711C6A" w:rsidP="005546E6">
      <w:pPr>
        <w:pStyle w:val="paragraph"/>
        <w:numPr>
          <w:ilvl w:val="0"/>
          <w:numId w:val="25"/>
        </w:numPr>
        <w:spacing w:before="0" w:beforeAutospacing="0" w:after="0" w:afterAutospacing="0"/>
        <w:jc w:val="both"/>
        <w:textAlignment w:val="baseline"/>
        <w:rPr>
          <w:rFonts w:ascii="Arial" w:hAnsi="Arial" w:cs="Arial"/>
          <w:sz w:val="22"/>
          <w:szCs w:val="22"/>
        </w:rPr>
      </w:pPr>
      <w:r w:rsidRPr="00711C6A">
        <w:rPr>
          <w:rFonts w:ascii="Arial" w:eastAsia="Arial" w:hAnsi="Arial" w:cs="Arial"/>
          <w:sz w:val="22"/>
          <w:szCs w:val="22"/>
          <w:lang w:val="cy-GB"/>
        </w:rPr>
        <w:t>Mae polisi gwarchodwr, ond does neb wedi archwilio cofnodion cleifion i sicrhau bod y nodiadau cywir yn cael eu gwneud.</w:t>
      </w:r>
    </w:p>
    <w:p w14:paraId="3E6218BC" w14:textId="77777777" w:rsidR="00020693" w:rsidRPr="00711C6A" w:rsidRDefault="00711C6A" w:rsidP="005546E6">
      <w:pPr>
        <w:pStyle w:val="paragraph"/>
        <w:numPr>
          <w:ilvl w:val="0"/>
          <w:numId w:val="25"/>
        </w:numPr>
        <w:spacing w:before="0" w:beforeAutospacing="0" w:after="0" w:afterAutospacing="0"/>
        <w:jc w:val="both"/>
        <w:textAlignment w:val="baseline"/>
        <w:rPr>
          <w:rFonts w:ascii="Arial" w:hAnsi="Arial" w:cs="Arial"/>
          <w:sz w:val="22"/>
          <w:szCs w:val="22"/>
        </w:rPr>
      </w:pPr>
      <w:r w:rsidRPr="00711C6A">
        <w:rPr>
          <w:rFonts w:ascii="Arial" w:eastAsia="Arial" w:hAnsi="Arial" w:cs="Arial"/>
          <w:sz w:val="22"/>
          <w:szCs w:val="22"/>
          <w:lang w:val="cy-GB"/>
        </w:rPr>
        <w:t>Mae ffurflenni caniatâd ar gyfer mân lawdriniaethau a phigiadau’r cymalau, ond does neb yn gwirio eu bod yn cael eu cadw yn y cofnodion fel rhan o'r prosesau hawliadau.</w:t>
      </w:r>
    </w:p>
    <w:p w14:paraId="545BBBBD" w14:textId="77777777" w:rsidR="00E33140" w:rsidRPr="00711C6A" w:rsidRDefault="00711C6A" w:rsidP="005546E6">
      <w:pPr>
        <w:pStyle w:val="paragraph"/>
        <w:numPr>
          <w:ilvl w:val="0"/>
          <w:numId w:val="25"/>
        </w:numPr>
        <w:spacing w:before="0" w:beforeAutospacing="0" w:after="0" w:afterAutospacing="0"/>
        <w:jc w:val="both"/>
        <w:textAlignment w:val="baseline"/>
        <w:rPr>
          <w:rFonts w:ascii="Arial" w:hAnsi="Arial" w:cs="Arial"/>
          <w:sz w:val="22"/>
          <w:szCs w:val="22"/>
        </w:rPr>
      </w:pPr>
      <w:r w:rsidRPr="00711C6A">
        <w:rPr>
          <w:rFonts w:ascii="Arial" w:eastAsia="Arial" w:hAnsi="Arial" w:cs="Arial"/>
          <w:sz w:val="22"/>
          <w:szCs w:val="22"/>
          <w:lang w:val="cy-GB"/>
        </w:rPr>
        <w:t>Mae cynllun i uno clinigau diabetes, clefyd cardiofasgwlaidd a phwysedd gwaed uchel mewn un adolygiad ond nid ydynt wedi gweithredu arno.</w:t>
      </w:r>
    </w:p>
    <w:p w14:paraId="5E3E3187" w14:textId="77777777" w:rsidR="00650FBA" w:rsidRPr="00711C6A" w:rsidRDefault="00711C6A" w:rsidP="005546E6">
      <w:pPr>
        <w:pStyle w:val="paragraph"/>
        <w:numPr>
          <w:ilvl w:val="0"/>
          <w:numId w:val="25"/>
        </w:numPr>
        <w:spacing w:before="0" w:beforeAutospacing="0" w:after="0" w:afterAutospacing="0"/>
        <w:jc w:val="both"/>
        <w:textAlignment w:val="baseline"/>
        <w:rPr>
          <w:rFonts w:ascii="Arial" w:hAnsi="Arial" w:cs="Arial"/>
          <w:sz w:val="22"/>
          <w:szCs w:val="22"/>
        </w:rPr>
      </w:pPr>
      <w:r w:rsidRPr="00711C6A">
        <w:rPr>
          <w:rFonts w:ascii="Arial" w:eastAsia="Arial" w:hAnsi="Arial" w:cs="Arial"/>
          <w:sz w:val="22"/>
          <w:szCs w:val="22"/>
          <w:lang w:val="cy-GB"/>
        </w:rPr>
        <w:t>Daeth siaradwr i siarad â'r nyrsys am sgyrsiau "</w:t>
      </w:r>
      <w:r w:rsidRPr="00711C6A">
        <w:rPr>
          <w:rFonts w:ascii="Arial" w:eastAsia="Arial" w:hAnsi="Arial" w:cs="Arial"/>
          <w:i/>
          <w:iCs/>
          <w:sz w:val="22"/>
          <w:szCs w:val="22"/>
          <w:lang w:val="cy-GB"/>
        </w:rPr>
        <w:t>Beth sy'n bwysig i chi?"</w:t>
      </w:r>
      <w:r w:rsidRPr="00711C6A">
        <w:rPr>
          <w:rFonts w:ascii="Arial" w:eastAsia="Arial" w:hAnsi="Arial" w:cs="Arial"/>
          <w:sz w:val="22"/>
          <w:szCs w:val="22"/>
          <w:lang w:val="cy-GB"/>
        </w:rPr>
        <w:t xml:space="preserve"> ond ni fu unrhyw gynllun na gwerthusiad eto yn y tîm ehangach. </w:t>
      </w:r>
    </w:p>
    <w:p w14:paraId="12FEE927" w14:textId="77777777" w:rsidR="00C52BC7" w:rsidRPr="00711C6A" w:rsidRDefault="00C52BC7" w:rsidP="005546E6">
      <w:pPr>
        <w:pStyle w:val="paragraph"/>
        <w:spacing w:before="0" w:beforeAutospacing="0" w:after="0" w:afterAutospacing="0"/>
        <w:jc w:val="both"/>
        <w:textAlignment w:val="baseline"/>
        <w:rPr>
          <w:rFonts w:ascii="Arial" w:hAnsi="Arial" w:cs="Arial"/>
          <w:sz w:val="22"/>
          <w:szCs w:val="22"/>
        </w:rPr>
      </w:pPr>
    </w:p>
    <w:p w14:paraId="5843403A" w14:textId="77777777" w:rsidR="00850C98" w:rsidRPr="00711C6A" w:rsidRDefault="00711C6A" w:rsidP="005546E6">
      <w:pPr>
        <w:pStyle w:val="paragraph"/>
        <w:spacing w:before="0" w:beforeAutospacing="0" w:after="0" w:afterAutospacing="0"/>
        <w:jc w:val="both"/>
        <w:textAlignment w:val="baseline"/>
        <w:rPr>
          <w:rStyle w:val="normaltextrun"/>
          <w:rFonts w:ascii="Arial" w:eastAsiaTheme="majorEastAsia" w:hAnsi="Arial" w:cs="Arial"/>
          <w:color w:val="000000"/>
          <w:sz w:val="22"/>
          <w:szCs w:val="22"/>
        </w:rPr>
      </w:pPr>
      <w:r w:rsidRPr="00711C6A">
        <w:rPr>
          <w:rStyle w:val="normaltextrun"/>
          <w:rFonts w:ascii="Arial" w:eastAsia="Arial" w:hAnsi="Arial" w:cs="Arial"/>
          <w:bCs/>
          <w:color w:val="000000"/>
          <w:sz w:val="22"/>
          <w:szCs w:val="22"/>
          <w:lang w:val="cy-GB"/>
        </w:rPr>
        <w:t>Gallai</w:t>
      </w:r>
      <w:r w:rsidRPr="00711C6A">
        <w:rPr>
          <w:rStyle w:val="normaltextrun"/>
          <w:rFonts w:ascii="Arial" w:eastAsia="Arial" w:hAnsi="Arial" w:cs="Arial"/>
          <w:b/>
          <w:bCs/>
          <w:color w:val="000000"/>
          <w:sz w:val="22"/>
          <w:szCs w:val="22"/>
          <w:lang w:val="cy-GB"/>
        </w:rPr>
        <w:t xml:space="preserve"> dogfennau </w:t>
      </w:r>
      <w:r w:rsidRPr="00711C6A">
        <w:rPr>
          <w:rStyle w:val="normaltextrun"/>
          <w:rFonts w:ascii="Arial" w:eastAsia="Arial" w:hAnsi="Arial" w:cs="Arial"/>
          <w:color w:val="000000"/>
          <w:sz w:val="22"/>
          <w:szCs w:val="22"/>
          <w:lang w:val="cy-GB"/>
        </w:rPr>
        <w:t>i gefnogi enghreifftiau o'r fath gynnwys:</w:t>
      </w:r>
    </w:p>
    <w:p w14:paraId="2703E0B7" w14:textId="77777777" w:rsidR="00E85ABC" w:rsidRPr="00711C6A" w:rsidRDefault="00711C6A" w:rsidP="005546E6">
      <w:pPr>
        <w:pStyle w:val="paragraph"/>
        <w:numPr>
          <w:ilvl w:val="0"/>
          <w:numId w:val="26"/>
        </w:numPr>
        <w:spacing w:before="0" w:beforeAutospacing="0" w:after="0" w:afterAutospacing="0"/>
        <w:jc w:val="both"/>
        <w:textAlignment w:val="baseline"/>
        <w:rPr>
          <w:rStyle w:val="eop"/>
          <w:rFonts w:ascii="Arial" w:eastAsiaTheme="majorEastAsia" w:hAnsi="Arial" w:cs="Arial"/>
          <w:color w:val="000000"/>
          <w:sz w:val="22"/>
          <w:szCs w:val="22"/>
        </w:rPr>
      </w:pPr>
      <w:r w:rsidRPr="00711C6A">
        <w:rPr>
          <w:rStyle w:val="eop"/>
          <w:rFonts w:ascii="Arial" w:eastAsia="Arial" w:hAnsi="Arial" w:cs="Arial"/>
          <w:color w:val="000000"/>
          <w:sz w:val="22"/>
          <w:szCs w:val="22"/>
          <w:lang w:val="cy-GB"/>
        </w:rPr>
        <w:t>Cofnodion hyfforddiant</w:t>
      </w:r>
    </w:p>
    <w:p w14:paraId="5AD098AE" w14:textId="77777777" w:rsidR="00C52BC7" w:rsidRPr="00711C6A" w:rsidRDefault="00711C6A" w:rsidP="005546E6">
      <w:pPr>
        <w:pStyle w:val="paragraph"/>
        <w:numPr>
          <w:ilvl w:val="0"/>
          <w:numId w:val="26"/>
        </w:numPr>
        <w:spacing w:before="0" w:beforeAutospacing="0" w:after="0" w:afterAutospacing="0"/>
        <w:jc w:val="both"/>
        <w:textAlignment w:val="baseline"/>
        <w:rPr>
          <w:rStyle w:val="eop"/>
          <w:rFonts w:ascii="Arial" w:eastAsiaTheme="majorEastAsia" w:hAnsi="Arial" w:cs="Arial"/>
          <w:color w:val="000000"/>
          <w:sz w:val="22"/>
          <w:szCs w:val="22"/>
        </w:rPr>
      </w:pPr>
      <w:r w:rsidRPr="00711C6A">
        <w:rPr>
          <w:rStyle w:val="eop"/>
          <w:rFonts w:ascii="Arial" w:eastAsia="Arial" w:hAnsi="Arial" w:cs="Arial"/>
          <w:color w:val="000000"/>
          <w:sz w:val="22"/>
          <w:szCs w:val="22"/>
          <w:lang w:val="cy-GB"/>
        </w:rPr>
        <w:t>Arolygon</w:t>
      </w:r>
    </w:p>
    <w:p w14:paraId="0F7E4100" w14:textId="77777777" w:rsidR="00C52BC7" w:rsidRPr="00711C6A" w:rsidRDefault="00711C6A" w:rsidP="005546E6">
      <w:pPr>
        <w:pStyle w:val="paragraph"/>
        <w:numPr>
          <w:ilvl w:val="0"/>
          <w:numId w:val="26"/>
        </w:numPr>
        <w:spacing w:before="0" w:beforeAutospacing="0" w:after="0" w:afterAutospacing="0"/>
        <w:jc w:val="both"/>
        <w:textAlignment w:val="baseline"/>
        <w:rPr>
          <w:rStyle w:val="eop"/>
          <w:rFonts w:ascii="Arial" w:eastAsiaTheme="majorEastAsia" w:hAnsi="Arial" w:cs="Arial"/>
          <w:color w:val="000000"/>
          <w:sz w:val="22"/>
          <w:szCs w:val="22"/>
        </w:rPr>
      </w:pPr>
      <w:r w:rsidRPr="00711C6A">
        <w:rPr>
          <w:rStyle w:val="eop"/>
          <w:rFonts w:ascii="Arial" w:eastAsia="Arial" w:hAnsi="Arial" w:cs="Arial"/>
          <w:color w:val="000000"/>
          <w:sz w:val="22"/>
          <w:szCs w:val="22"/>
          <w:lang w:val="cy-GB"/>
        </w:rPr>
        <w:t>Polisi Hebryngwr</w:t>
      </w:r>
    </w:p>
    <w:p w14:paraId="79906527" w14:textId="77777777" w:rsidR="00C52BC7" w:rsidRPr="00711C6A" w:rsidRDefault="00711C6A" w:rsidP="005546E6">
      <w:pPr>
        <w:pStyle w:val="paragraph"/>
        <w:numPr>
          <w:ilvl w:val="0"/>
          <w:numId w:val="26"/>
        </w:numPr>
        <w:spacing w:before="0" w:beforeAutospacing="0" w:after="0" w:afterAutospacing="0"/>
        <w:jc w:val="both"/>
        <w:textAlignment w:val="baseline"/>
        <w:rPr>
          <w:rStyle w:val="eop"/>
          <w:rFonts w:ascii="Arial" w:eastAsiaTheme="majorEastAsia" w:hAnsi="Arial" w:cs="Arial"/>
          <w:color w:val="000000"/>
          <w:sz w:val="22"/>
          <w:szCs w:val="22"/>
        </w:rPr>
      </w:pPr>
      <w:r w:rsidRPr="00711C6A">
        <w:rPr>
          <w:rStyle w:val="eop"/>
          <w:rFonts w:ascii="Arial" w:eastAsia="Arial" w:hAnsi="Arial" w:cs="Arial"/>
          <w:color w:val="000000"/>
          <w:sz w:val="22"/>
          <w:szCs w:val="22"/>
          <w:lang w:val="cy-GB"/>
        </w:rPr>
        <w:t>Polisi a ffurflenni caniatâd</w:t>
      </w:r>
    </w:p>
    <w:p w14:paraId="247DF8A3" w14:textId="31A13D45" w:rsidR="00850C98" w:rsidRPr="00E43FE6" w:rsidRDefault="00711C6A" w:rsidP="00E43FE6">
      <w:pPr>
        <w:pStyle w:val="paragraph"/>
        <w:numPr>
          <w:ilvl w:val="0"/>
          <w:numId w:val="26"/>
        </w:numPr>
        <w:spacing w:before="0" w:beforeAutospacing="0" w:after="0" w:afterAutospacing="0"/>
        <w:jc w:val="both"/>
        <w:textAlignment w:val="baseline"/>
        <w:rPr>
          <w:rFonts w:ascii="Arial" w:eastAsiaTheme="majorEastAsia" w:hAnsi="Arial" w:cs="Arial"/>
          <w:color w:val="000000"/>
          <w:sz w:val="22"/>
          <w:szCs w:val="22"/>
        </w:rPr>
      </w:pPr>
      <w:r w:rsidRPr="00711C6A">
        <w:rPr>
          <w:rStyle w:val="eop"/>
          <w:rFonts w:ascii="Arial" w:eastAsia="Arial" w:hAnsi="Arial" w:cs="Arial"/>
          <w:color w:val="000000"/>
          <w:sz w:val="22"/>
          <w:szCs w:val="22"/>
          <w:lang w:val="cy-GB"/>
        </w:rPr>
        <w:t xml:space="preserve">Cofnodion cyfarfodydd </w:t>
      </w:r>
    </w:p>
    <w:p w14:paraId="0FB855B1" w14:textId="77777777" w:rsidR="00850C98" w:rsidRPr="00711C6A" w:rsidRDefault="00711C6A" w:rsidP="005546E6">
      <w:pPr>
        <w:pStyle w:val="Heading3"/>
        <w:jc w:val="both"/>
        <w:rPr>
          <w:rFonts w:ascii="Arial" w:hAnsi="Arial" w:cs="Arial"/>
          <w:sz w:val="22"/>
          <w:szCs w:val="22"/>
        </w:rPr>
      </w:pPr>
      <w:r w:rsidRPr="00711C6A">
        <w:rPr>
          <w:rStyle w:val="normaltextrun"/>
          <w:rFonts w:ascii="Arial" w:eastAsia="Arial" w:hAnsi="Arial" w:cs="Arial"/>
          <w:b/>
          <w:bCs/>
          <w:color w:val="0F4761"/>
          <w:sz w:val="22"/>
          <w:szCs w:val="22"/>
          <w:lang w:val="cy-GB"/>
        </w:rPr>
        <w:t>Beth i'w ddangos i hunanasesu fel lefel 3 ar gyfer y matrics hwn?</w:t>
      </w:r>
      <w:r w:rsidRPr="00711C6A">
        <w:rPr>
          <w:rStyle w:val="normaltextrun"/>
          <w:rFonts w:ascii="Arial" w:eastAsia="Arial" w:hAnsi="Arial" w:cs="Arial"/>
          <w:color w:val="0F4761"/>
          <w:sz w:val="22"/>
          <w:szCs w:val="22"/>
          <w:lang w:val="cy-GB"/>
        </w:rPr>
        <w:t> </w:t>
      </w:r>
    </w:p>
    <w:p w14:paraId="2DBC1DED" w14:textId="77777777" w:rsidR="005546E6" w:rsidRPr="00711C6A" w:rsidRDefault="00711C6A" w:rsidP="005546E6">
      <w:pPr>
        <w:pStyle w:val="paragraph"/>
        <w:spacing w:before="0" w:beforeAutospacing="0" w:after="0" w:afterAutospacing="0"/>
        <w:jc w:val="both"/>
        <w:textAlignment w:val="baseline"/>
        <w:rPr>
          <w:rStyle w:val="normaltextrun"/>
          <w:rFonts w:ascii="Arial" w:eastAsiaTheme="majorEastAsia" w:hAnsi="Arial" w:cs="Arial"/>
          <w:sz w:val="22"/>
          <w:szCs w:val="22"/>
        </w:rPr>
      </w:pPr>
      <w:r w:rsidRPr="00711C6A">
        <w:rPr>
          <w:rFonts w:ascii="Arial" w:eastAsia="Arial" w:hAnsi="Arial" w:cs="Arial"/>
          <w:b/>
          <w:bCs/>
          <w:sz w:val="22"/>
          <w:szCs w:val="22"/>
          <w:lang w:val="cy-GB"/>
        </w:rPr>
        <w:t>Lefel 3:</w:t>
      </w:r>
      <w:r w:rsidRPr="00711C6A">
        <w:rPr>
          <w:rFonts w:ascii="Arial" w:eastAsia="Arial" w:hAnsi="Arial" w:cs="Arial"/>
          <w:sz w:val="22"/>
          <w:szCs w:val="22"/>
          <w:lang w:val="cy-GB"/>
        </w:rPr>
        <w:t xml:space="preserve"> </w:t>
      </w:r>
      <w:r w:rsidRPr="00711C6A">
        <w:rPr>
          <w:rFonts w:ascii="Arial" w:eastAsia="Arial" w:hAnsi="Arial" w:cs="Arial"/>
          <w:b/>
          <w:bCs/>
          <w:sz w:val="22"/>
          <w:szCs w:val="22"/>
          <w:lang w:val="cy-GB"/>
        </w:rPr>
        <w:t>Sicrwydd Rhesymol.</w:t>
      </w:r>
      <w:r w:rsidRPr="00711C6A">
        <w:rPr>
          <w:rFonts w:ascii="Arial" w:eastAsia="Arial" w:hAnsi="Arial" w:cs="Arial"/>
          <w:sz w:val="22"/>
          <w:szCs w:val="22"/>
          <w:lang w:val="cy-GB"/>
        </w:rPr>
        <w:t xml:space="preserve"> Gall y Practis ddangos bod y Practis </w:t>
      </w:r>
      <w:r w:rsidRPr="00711C6A">
        <w:rPr>
          <w:rFonts w:ascii="Arial" w:eastAsia="Arial" w:hAnsi="Arial" w:cs="Arial"/>
          <w:b/>
          <w:bCs/>
          <w:sz w:val="22"/>
          <w:szCs w:val="22"/>
          <w:lang w:val="cy-GB"/>
        </w:rPr>
        <w:t>wedi cwblhau cylch dysgu</w:t>
      </w:r>
      <w:r w:rsidRPr="00711C6A">
        <w:rPr>
          <w:rFonts w:ascii="Arial" w:eastAsia="Arial" w:hAnsi="Arial" w:cs="Arial"/>
          <w:sz w:val="22"/>
          <w:szCs w:val="22"/>
          <w:lang w:val="cy-GB"/>
        </w:rPr>
        <w:t xml:space="preserve"> </w:t>
      </w:r>
      <w:r w:rsidRPr="00711C6A">
        <w:rPr>
          <w:rFonts w:ascii="Arial" w:eastAsia="Arial" w:hAnsi="Arial" w:cs="Arial"/>
          <w:b/>
          <w:bCs/>
          <w:sz w:val="22"/>
          <w:szCs w:val="22"/>
          <w:lang w:val="cy-GB"/>
        </w:rPr>
        <w:t xml:space="preserve">fel practis </w:t>
      </w:r>
      <w:r w:rsidRPr="00711C6A">
        <w:rPr>
          <w:rFonts w:ascii="Arial" w:eastAsia="Arial" w:hAnsi="Arial" w:cs="Arial"/>
          <w:sz w:val="22"/>
          <w:szCs w:val="22"/>
          <w:lang w:val="cy-GB"/>
        </w:rPr>
        <w:t>a gwneud newidiadau i brosesau o ganlyniad i hynny.</w:t>
      </w:r>
    </w:p>
    <w:p w14:paraId="24D4D089" w14:textId="7ECC2542" w:rsidR="005546E6" w:rsidRPr="00711C6A" w:rsidRDefault="00711C6A" w:rsidP="005546E6">
      <w:pPr>
        <w:pStyle w:val="paragraph"/>
        <w:spacing w:before="0" w:beforeAutospacing="0" w:after="0" w:afterAutospacing="0"/>
        <w:jc w:val="both"/>
        <w:textAlignment w:val="baseline"/>
        <w:rPr>
          <w:rFonts w:ascii="Arial" w:hAnsi="Arial" w:cs="Arial"/>
          <w:sz w:val="22"/>
          <w:szCs w:val="22"/>
        </w:rPr>
      </w:pPr>
      <w:r w:rsidRPr="00711C6A">
        <w:rPr>
          <w:rFonts w:ascii="Arial" w:hAnsi="Arial" w:cs="Arial"/>
          <w:noProof/>
          <w:sz w:val="22"/>
          <w:szCs w:val="22"/>
        </w:rPr>
        <w:drawing>
          <wp:inline distT="0" distB="0" distL="0" distR="0" wp14:anchorId="2A813FF0" wp14:editId="3B7EA3FE">
            <wp:extent cx="4067175" cy="1495425"/>
            <wp:effectExtent l="0" t="0" r="9525" b="9525"/>
            <wp:docPr id="8" name="Picture 7" descr="A close-up of a sign&#10;&#10;Description automatically generated">
              <a:extLst xmlns:a="http://schemas.openxmlformats.org/drawingml/2006/main">
                <a:ext uri="{FF2B5EF4-FFF2-40B4-BE49-F238E27FC236}">
                  <a16:creationId xmlns:a16="http://schemas.microsoft.com/office/drawing/2014/main" id="{A52933F6-1255-0ABA-C905-89A160C6B1C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descr="A close-up of a sign&#10;&#10;Description automatically generated">
                      <a:extLst>
                        <a:ext uri="{FF2B5EF4-FFF2-40B4-BE49-F238E27FC236}">
                          <a16:creationId xmlns:a16="http://schemas.microsoft.com/office/drawing/2014/main" id="{A52933F6-1255-0ABA-C905-89A160C6B1C6}"/>
                        </a:ext>
                      </a:extLst>
                    </pic:cNvPr>
                    <pic:cNvPicPr>
                      <a:picLocks noChangeAspect="1"/>
                    </pic:cNvPicPr>
                  </pic:nvPicPr>
                  <pic:blipFill>
                    <a:blip r:embed="rId12"/>
                    <a:stretch>
                      <a:fillRect/>
                    </a:stretch>
                  </pic:blipFill>
                  <pic:spPr>
                    <a:xfrm>
                      <a:off x="0" y="0"/>
                      <a:ext cx="4067175" cy="1495425"/>
                    </a:xfrm>
                    <a:prstGeom prst="rect">
                      <a:avLst/>
                    </a:prstGeom>
                  </pic:spPr>
                </pic:pic>
              </a:graphicData>
            </a:graphic>
          </wp:inline>
        </w:drawing>
      </w:r>
      <w:r w:rsidRPr="00711C6A">
        <w:rPr>
          <w:rFonts w:ascii="Arial" w:hAnsi="Arial" w:cs="Arial"/>
          <w:noProof/>
          <w:sz w:val="22"/>
          <w:szCs w:val="22"/>
        </w:rPr>
        <w:drawing>
          <wp:anchor distT="0" distB="0" distL="114300" distR="114300" simplePos="0" relativeHeight="251659264" behindDoc="0" locked="0" layoutInCell="1" allowOverlap="1" wp14:anchorId="78BE5540" wp14:editId="38D97741">
            <wp:simplePos x="0" y="0"/>
            <wp:positionH relativeFrom="column">
              <wp:posOffset>0</wp:posOffset>
            </wp:positionH>
            <wp:positionV relativeFrom="paragraph">
              <wp:posOffset>-635</wp:posOffset>
            </wp:positionV>
            <wp:extent cx="1847433" cy="1586276"/>
            <wp:effectExtent l="0" t="0" r="635" b="0"/>
            <wp:wrapNone/>
            <wp:docPr id="12" name="Picture 11">
              <a:extLst xmlns:a="http://schemas.openxmlformats.org/drawingml/2006/main">
                <a:ext uri="{FF2B5EF4-FFF2-40B4-BE49-F238E27FC236}">
                  <a16:creationId xmlns:a16="http://schemas.microsoft.com/office/drawing/2014/main" id="{8BCC364F-D260-A9EB-82AE-0249E8F393A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1">
                      <a:extLst>
                        <a:ext uri="{FF2B5EF4-FFF2-40B4-BE49-F238E27FC236}">
                          <a16:creationId xmlns:a16="http://schemas.microsoft.com/office/drawing/2014/main" id="{8BCC364F-D260-A9EB-82AE-0249E8F393A0}"/>
                        </a:ext>
                      </a:extLst>
                    </pic:cNvPr>
                    <pic:cNvPicPr>
                      <a:picLocks noChangeAspect="1"/>
                    </pic:cNvPicPr>
                  </pic:nvPicPr>
                  <pic:blipFill>
                    <a:blip r:embed="rId13">
                      <a:extLst>
                        <a:ext uri="{28A0092B-C50C-407E-A947-70E740481C1C}">
                          <a14:useLocalDpi xmlns:a14="http://schemas.microsoft.com/office/drawing/2010/main" val="0"/>
                        </a:ext>
                      </a:extLst>
                    </a:blip>
                    <a:stretch>
                      <a:fillRect/>
                    </a:stretch>
                  </pic:blipFill>
                  <pic:spPr>
                    <a:xfrm>
                      <a:off x="0" y="0"/>
                      <a:ext cx="1847869" cy="1586650"/>
                    </a:xfrm>
                    <a:prstGeom prst="rect">
                      <a:avLst/>
                    </a:prstGeom>
                  </pic:spPr>
                </pic:pic>
              </a:graphicData>
            </a:graphic>
            <wp14:sizeRelH relativeFrom="page">
              <wp14:pctWidth>0</wp14:pctWidth>
            </wp14:sizeRelH>
            <wp14:sizeRelV relativeFrom="page">
              <wp14:pctHeight>0</wp14:pctHeight>
            </wp14:sizeRelV>
          </wp:anchor>
        </w:drawing>
      </w:r>
    </w:p>
    <w:p w14:paraId="1350DD88" w14:textId="77777777" w:rsidR="005546E6" w:rsidRPr="00711C6A" w:rsidRDefault="005546E6" w:rsidP="005546E6">
      <w:pPr>
        <w:pStyle w:val="paragraph"/>
        <w:spacing w:before="0" w:beforeAutospacing="0" w:after="0" w:afterAutospacing="0"/>
        <w:jc w:val="both"/>
        <w:textAlignment w:val="baseline"/>
        <w:rPr>
          <w:rStyle w:val="normaltextrun"/>
          <w:rFonts w:ascii="Arial" w:eastAsiaTheme="majorEastAsia" w:hAnsi="Arial" w:cs="Arial"/>
          <w:sz w:val="22"/>
          <w:szCs w:val="22"/>
        </w:rPr>
      </w:pPr>
    </w:p>
    <w:p w14:paraId="204F6201" w14:textId="77777777" w:rsidR="00850C98" w:rsidRPr="00711C6A" w:rsidRDefault="00711C6A" w:rsidP="005546E6">
      <w:pPr>
        <w:pStyle w:val="paragraph"/>
        <w:spacing w:before="0" w:beforeAutospacing="0" w:after="0" w:afterAutospacing="0"/>
        <w:jc w:val="both"/>
        <w:textAlignment w:val="baseline"/>
        <w:rPr>
          <w:rStyle w:val="eop"/>
          <w:rFonts w:ascii="Arial" w:eastAsiaTheme="majorEastAsia" w:hAnsi="Arial" w:cs="Arial"/>
          <w:sz w:val="22"/>
          <w:szCs w:val="22"/>
        </w:rPr>
      </w:pPr>
      <w:r w:rsidRPr="00711C6A">
        <w:rPr>
          <w:rStyle w:val="normaltextrun"/>
          <w:rFonts w:ascii="Arial" w:eastAsia="Arial" w:hAnsi="Arial" w:cs="Arial"/>
          <w:sz w:val="22"/>
          <w:szCs w:val="22"/>
          <w:lang w:val="cy-GB"/>
        </w:rPr>
        <w:t>Gan ddechrau gyda'r hunanasesiad lefel 2, mae'n dilyn wedyn y byddai cynnal gwerthusiad yn unig, ac yna myfyrio a gweithredu arno, yn galluogi hunanasesu fel lefel 3.  </w:t>
      </w:r>
    </w:p>
    <w:p w14:paraId="206F91AA" w14:textId="77777777" w:rsidR="005546E6" w:rsidRPr="00711C6A" w:rsidRDefault="005546E6" w:rsidP="005546E6">
      <w:pPr>
        <w:pStyle w:val="paragraph"/>
        <w:spacing w:before="0" w:beforeAutospacing="0" w:after="0" w:afterAutospacing="0"/>
        <w:jc w:val="both"/>
        <w:textAlignment w:val="baseline"/>
        <w:rPr>
          <w:rFonts w:ascii="Arial" w:hAnsi="Arial" w:cs="Arial"/>
          <w:sz w:val="22"/>
          <w:szCs w:val="22"/>
        </w:rPr>
      </w:pPr>
    </w:p>
    <w:p w14:paraId="7333DD4E" w14:textId="77777777" w:rsidR="00737E75" w:rsidRPr="00711C6A" w:rsidRDefault="00711C6A" w:rsidP="005546E6">
      <w:pPr>
        <w:pStyle w:val="paragraph"/>
        <w:spacing w:before="0" w:beforeAutospacing="0" w:after="0" w:afterAutospacing="0"/>
        <w:jc w:val="both"/>
        <w:textAlignment w:val="baseline"/>
        <w:rPr>
          <w:rFonts w:ascii="Arial" w:hAnsi="Arial" w:cs="Arial"/>
          <w:sz w:val="22"/>
          <w:szCs w:val="22"/>
        </w:rPr>
      </w:pPr>
      <w:r w:rsidRPr="00711C6A">
        <w:rPr>
          <w:rStyle w:val="normaltextrun"/>
          <w:rFonts w:ascii="Arial" w:eastAsia="Arial" w:hAnsi="Arial" w:cs="Arial"/>
          <w:bCs/>
          <w:color w:val="000000"/>
          <w:sz w:val="22"/>
          <w:szCs w:val="22"/>
          <w:lang w:val="cy-GB"/>
        </w:rPr>
        <w:t>Gallai</w:t>
      </w:r>
      <w:r w:rsidRPr="00711C6A">
        <w:rPr>
          <w:rStyle w:val="normaltextrun"/>
          <w:rFonts w:ascii="Arial" w:eastAsia="Arial" w:hAnsi="Arial" w:cs="Arial"/>
          <w:b/>
          <w:bCs/>
          <w:color w:val="000000"/>
          <w:sz w:val="22"/>
          <w:szCs w:val="22"/>
          <w:lang w:val="cy-GB"/>
        </w:rPr>
        <w:t xml:space="preserve"> enghreifftiau</w:t>
      </w:r>
      <w:r w:rsidRPr="00711C6A">
        <w:rPr>
          <w:rStyle w:val="normaltextrun"/>
          <w:rFonts w:ascii="Arial" w:eastAsia="Arial" w:hAnsi="Arial" w:cs="Arial"/>
          <w:color w:val="000000"/>
          <w:sz w:val="22"/>
          <w:szCs w:val="22"/>
          <w:lang w:val="cy-GB"/>
        </w:rPr>
        <w:t xml:space="preserve"> (nid rhestr gynhwysfawr) sy’n bodloni hunanasesiad lefel 3 gynnwys: </w:t>
      </w:r>
    </w:p>
    <w:p w14:paraId="27BDDC2B" w14:textId="77777777" w:rsidR="00737E75" w:rsidRPr="00711C6A" w:rsidRDefault="00711C6A" w:rsidP="005546E6">
      <w:pPr>
        <w:pStyle w:val="paragraph"/>
        <w:numPr>
          <w:ilvl w:val="0"/>
          <w:numId w:val="27"/>
        </w:numPr>
        <w:spacing w:before="0" w:beforeAutospacing="0" w:after="0" w:afterAutospacing="0"/>
        <w:jc w:val="both"/>
        <w:textAlignment w:val="baseline"/>
        <w:rPr>
          <w:rFonts w:ascii="Arial" w:hAnsi="Arial" w:cs="Arial"/>
          <w:sz w:val="22"/>
          <w:szCs w:val="22"/>
        </w:rPr>
      </w:pPr>
      <w:r w:rsidRPr="00711C6A">
        <w:rPr>
          <w:rFonts w:ascii="Arial" w:eastAsia="Arial" w:hAnsi="Arial" w:cs="Arial"/>
          <w:sz w:val="22"/>
          <w:szCs w:val="22"/>
          <w:lang w:val="cy-GB"/>
        </w:rPr>
        <w:t xml:space="preserve">Cynhelir archwiliad o hapsampl o ymgynghoriadau meddygon teulu (waeth beth yw rhywedd claf), i wirio am gofnod bod hebryngwr wedi cael ei gynnig ar gyfer archwiliad </w:t>
      </w:r>
      <w:r w:rsidRPr="00711C6A">
        <w:rPr>
          <w:rFonts w:ascii="Arial" w:eastAsia="Arial" w:hAnsi="Arial" w:cs="Arial"/>
          <w:sz w:val="22"/>
          <w:szCs w:val="22"/>
          <w:lang w:val="cy-GB"/>
        </w:rPr>
        <w:lastRenderedPageBreak/>
        <w:t>a bod enw'r hebryngwr wedi cael ei ddefnyddio.  Mae'r canlyniadau'n cael eu trafod fel tîm gydag unigolion yn cael eu hadborth eu hunain hefyd. Mae polisi hebryngwr y practis yn cael ei adolygu bob dwy flynedd hefyd.</w:t>
      </w:r>
    </w:p>
    <w:p w14:paraId="39B42793" w14:textId="77777777" w:rsidR="5108665A" w:rsidRPr="00711C6A" w:rsidRDefault="00711C6A" w:rsidP="005546E6">
      <w:pPr>
        <w:pStyle w:val="paragraph"/>
        <w:numPr>
          <w:ilvl w:val="0"/>
          <w:numId w:val="27"/>
        </w:numPr>
        <w:spacing w:before="0" w:beforeAutospacing="0" w:after="0" w:afterAutospacing="0"/>
        <w:jc w:val="both"/>
        <w:rPr>
          <w:rFonts w:ascii="Arial" w:hAnsi="Arial" w:cs="Arial"/>
          <w:sz w:val="22"/>
          <w:szCs w:val="22"/>
        </w:rPr>
      </w:pPr>
      <w:r w:rsidRPr="00711C6A">
        <w:rPr>
          <w:rFonts w:ascii="Arial" w:eastAsia="Arial" w:hAnsi="Arial" w:cs="Arial"/>
          <w:sz w:val="22"/>
          <w:szCs w:val="22"/>
          <w:lang w:val="cy-GB"/>
        </w:rPr>
        <w:t>Mae tîm y practis yn cytuno i sefydlu templed cyfrifiadurol sy'n adlewyrchu polisi hebryngwr y practis o dan "gweithdrefnau" yn EMIS sy'n cofnodi bod hebryngwr wedi cael ei gynnig, bod hebryngwr wedi cael ei wrthod, a thestun rhydd enw’r hebryngwr a’u proffesiwn. Mae'r tîm yn adolygu effaith hyn ar gofnodi ar ôl tri mis mewn cyfarfod tîm.</w:t>
      </w:r>
    </w:p>
    <w:p w14:paraId="4F5F16F5" w14:textId="77777777" w:rsidR="00C70B34" w:rsidRPr="00711C6A" w:rsidRDefault="00711C6A" w:rsidP="005546E6">
      <w:pPr>
        <w:pStyle w:val="paragraph"/>
        <w:numPr>
          <w:ilvl w:val="0"/>
          <w:numId w:val="27"/>
        </w:numPr>
        <w:spacing w:before="0" w:beforeAutospacing="0" w:after="0" w:afterAutospacing="0"/>
        <w:jc w:val="both"/>
        <w:rPr>
          <w:rFonts w:ascii="Arial" w:hAnsi="Arial" w:cs="Arial"/>
          <w:sz w:val="22"/>
          <w:szCs w:val="22"/>
        </w:rPr>
      </w:pPr>
      <w:r w:rsidRPr="00711C6A">
        <w:rPr>
          <w:rFonts w:ascii="Arial" w:eastAsia="Arial" w:hAnsi="Arial" w:cs="Arial"/>
          <w:sz w:val="22"/>
          <w:szCs w:val="22"/>
          <w:lang w:val="cy-GB"/>
        </w:rPr>
        <w:t>Mae gweinyddwr y practis yn gwirio bod ffurflen ganiatâd ddilys yn cael ei ffeilio yng nghofnod cyfrifiadurol y claf cyn gwneud cais am fân lawdriniaeth a phigiadau’r cymalau ac yn uwchgyfeirio i'r arweinydd llywodraethu clinigol os oes unrhyw un ar goll.</w:t>
      </w:r>
    </w:p>
    <w:p w14:paraId="0E0085B4" w14:textId="77777777" w:rsidR="00FD72FC" w:rsidRPr="00711C6A" w:rsidRDefault="00711C6A" w:rsidP="005546E6">
      <w:pPr>
        <w:pStyle w:val="paragraph"/>
        <w:numPr>
          <w:ilvl w:val="0"/>
          <w:numId w:val="27"/>
        </w:numPr>
        <w:spacing w:before="0" w:beforeAutospacing="0" w:after="0" w:afterAutospacing="0"/>
        <w:jc w:val="both"/>
        <w:textAlignment w:val="baseline"/>
        <w:rPr>
          <w:rFonts w:ascii="Arial" w:hAnsi="Arial" w:cs="Arial"/>
          <w:sz w:val="22"/>
          <w:szCs w:val="22"/>
        </w:rPr>
      </w:pPr>
      <w:r w:rsidRPr="00711C6A">
        <w:rPr>
          <w:rFonts w:ascii="Arial" w:eastAsia="Arial" w:hAnsi="Arial" w:cs="Arial"/>
          <w:sz w:val="22"/>
          <w:szCs w:val="22"/>
          <w:lang w:val="cy-GB"/>
        </w:rPr>
        <w:t>Mae tîm y practis wedi nodi grŵp o gleifion sy'n defnyddio gwasanaethau'n aml ac wedi cytuno i ddarparu mwy o barhad gofal ac apwyntiadau hwy ar gyfer y grŵp hwn, er mwyn caniatáu mwy o sgyrsiau 'Beth sy'n bwysig i chi?'. Maent wedi mesur nifer yr ymgynghoriadau cyn ac ar ôl cyflwyno'r cynllun ac yn credu bod llai o ymgynghoriadau, ond eu bod yn fwy cynhyrchiol, o ganlyniad.</w:t>
      </w:r>
    </w:p>
    <w:p w14:paraId="451615EB" w14:textId="77777777" w:rsidR="00104F3C" w:rsidRPr="00711C6A" w:rsidRDefault="00711C6A" w:rsidP="005546E6">
      <w:pPr>
        <w:pStyle w:val="paragraph"/>
        <w:numPr>
          <w:ilvl w:val="0"/>
          <w:numId w:val="27"/>
        </w:numPr>
        <w:spacing w:before="0" w:beforeAutospacing="0" w:after="0" w:afterAutospacing="0"/>
        <w:jc w:val="both"/>
        <w:textAlignment w:val="baseline"/>
        <w:rPr>
          <w:rFonts w:ascii="Arial" w:hAnsi="Arial" w:cs="Arial"/>
          <w:sz w:val="22"/>
          <w:szCs w:val="22"/>
        </w:rPr>
      </w:pPr>
      <w:r w:rsidRPr="00711C6A">
        <w:rPr>
          <w:rFonts w:ascii="Arial" w:eastAsia="Arial" w:hAnsi="Arial" w:cs="Arial"/>
          <w:sz w:val="22"/>
          <w:szCs w:val="22"/>
          <w:lang w:val="cy-GB"/>
        </w:rPr>
        <w:t>Nododd y practis garfan o gleifion ar gyfer clinigau siop un stop lle mae cyflyrau cronig lluosog yn cael eu hadolygu ar un ymweliad. Mae canlyniadau'r arolwg profiad cleifion yn gadarnhaol iawn, ac mae hyn wedi annog y practis i gynyddu maint y garfan ymhellach.</w:t>
      </w:r>
    </w:p>
    <w:p w14:paraId="7B53B5CE" w14:textId="77777777" w:rsidR="00B4129B" w:rsidRPr="00711C6A" w:rsidRDefault="00711C6A" w:rsidP="005546E6">
      <w:pPr>
        <w:pStyle w:val="paragraph"/>
        <w:numPr>
          <w:ilvl w:val="0"/>
          <w:numId w:val="27"/>
        </w:numPr>
        <w:spacing w:before="0" w:beforeAutospacing="0" w:after="0" w:afterAutospacing="0"/>
        <w:jc w:val="both"/>
        <w:textAlignment w:val="baseline"/>
        <w:rPr>
          <w:rFonts w:ascii="Arial" w:hAnsi="Arial" w:cs="Arial"/>
          <w:sz w:val="22"/>
          <w:szCs w:val="22"/>
        </w:rPr>
      </w:pPr>
      <w:r w:rsidRPr="00711C6A">
        <w:rPr>
          <w:rFonts w:ascii="Arial" w:eastAsia="Arial" w:hAnsi="Arial" w:cs="Arial"/>
          <w:sz w:val="22"/>
          <w:szCs w:val="22"/>
          <w:lang w:val="cy-GB"/>
        </w:rPr>
        <w:t>Cwynodd claf nad oedden nhw wedi cael cyfle i drafod eu hopsiynau cyn cael eu hatgyfeirio i’r adran cleifion allanol. Cynhaliwyd ymchwiliad i’r gŵyn a'i thrafod yn y cyfarfod partneriaid. Cytunwyd y byddai pob clinigwr wedi cymryd rhan mewn sesiwn gofal sy'n canolbwyntio ar y claf sy’n cael ei hwyluso gan y Bwrdd Iechyd. Cafodd y digwyddiad hwn adborth da gan fynychwyr ac ni dderbyniwyd unrhyw gwynion pellach o'r math hwn.</w:t>
      </w:r>
    </w:p>
    <w:p w14:paraId="55728D15" w14:textId="77777777" w:rsidR="00BF71B9" w:rsidRPr="00711C6A" w:rsidRDefault="00BF71B9" w:rsidP="005546E6">
      <w:pPr>
        <w:pStyle w:val="paragraph"/>
        <w:spacing w:before="0" w:beforeAutospacing="0" w:after="0" w:afterAutospacing="0"/>
        <w:ind w:left="770"/>
        <w:jc w:val="both"/>
        <w:textAlignment w:val="baseline"/>
        <w:rPr>
          <w:rFonts w:ascii="Arial" w:hAnsi="Arial" w:cs="Arial"/>
          <w:sz w:val="22"/>
          <w:szCs w:val="22"/>
        </w:rPr>
      </w:pPr>
    </w:p>
    <w:p w14:paraId="269B322D" w14:textId="77777777" w:rsidR="00737E75" w:rsidRPr="00711C6A" w:rsidRDefault="00711C6A" w:rsidP="005546E6">
      <w:pPr>
        <w:pStyle w:val="paragraph"/>
        <w:spacing w:before="0" w:beforeAutospacing="0" w:after="0" w:afterAutospacing="0"/>
        <w:jc w:val="both"/>
        <w:textAlignment w:val="baseline"/>
        <w:rPr>
          <w:rStyle w:val="normaltextrun"/>
          <w:rFonts w:ascii="Arial" w:eastAsiaTheme="majorEastAsia" w:hAnsi="Arial" w:cs="Arial"/>
          <w:color w:val="000000"/>
          <w:sz w:val="22"/>
          <w:szCs w:val="22"/>
        </w:rPr>
      </w:pPr>
      <w:r w:rsidRPr="00711C6A">
        <w:rPr>
          <w:rStyle w:val="normaltextrun"/>
          <w:rFonts w:ascii="Arial" w:eastAsia="Arial" w:hAnsi="Arial" w:cs="Arial"/>
          <w:bCs/>
          <w:color w:val="000000"/>
          <w:sz w:val="22"/>
          <w:szCs w:val="22"/>
          <w:lang w:val="cy-GB"/>
        </w:rPr>
        <w:t>Gallai</w:t>
      </w:r>
      <w:r w:rsidRPr="00711C6A">
        <w:rPr>
          <w:rStyle w:val="normaltextrun"/>
          <w:rFonts w:ascii="Arial" w:eastAsia="Arial" w:hAnsi="Arial" w:cs="Arial"/>
          <w:b/>
          <w:bCs/>
          <w:color w:val="000000"/>
          <w:sz w:val="22"/>
          <w:szCs w:val="22"/>
          <w:lang w:val="cy-GB"/>
        </w:rPr>
        <w:t xml:space="preserve"> dogfennau </w:t>
      </w:r>
      <w:r w:rsidRPr="00711C6A">
        <w:rPr>
          <w:rStyle w:val="normaltextrun"/>
          <w:rFonts w:ascii="Arial" w:eastAsia="Arial" w:hAnsi="Arial" w:cs="Arial"/>
          <w:color w:val="000000"/>
          <w:sz w:val="22"/>
          <w:szCs w:val="22"/>
          <w:lang w:val="cy-GB"/>
        </w:rPr>
        <w:t>i gefnogi enghreifftiau o'r fath gynnwys:</w:t>
      </w:r>
    </w:p>
    <w:p w14:paraId="2AE0B021" w14:textId="77777777" w:rsidR="00737E75" w:rsidRPr="00711C6A" w:rsidRDefault="00711C6A" w:rsidP="005546E6">
      <w:pPr>
        <w:pStyle w:val="paragraph"/>
        <w:numPr>
          <w:ilvl w:val="0"/>
          <w:numId w:val="28"/>
        </w:numPr>
        <w:spacing w:before="0" w:beforeAutospacing="0" w:after="0" w:afterAutospacing="0"/>
        <w:jc w:val="both"/>
        <w:textAlignment w:val="baseline"/>
        <w:rPr>
          <w:rStyle w:val="eop"/>
          <w:rFonts w:ascii="Arial" w:eastAsiaTheme="majorEastAsia" w:hAnsi="Arial" w:cs="Arial"/>
          <w:color w:val="000000"/>
          <w:sz w:val="22"/>
          <w:szCs w:val="22"/>
        </w:rPr>
      </w:pPr>
      <w:r w:rsidRPr="00711C6A">
        <w:rPr>
          <w:rStyle w:val="eop"/>
          <w:rFonts w:ascii="Arial" w:eastAsia="Arial" w:hAnsi="Arial" w:cs="Arial"/>
          <w:color w:val="000000"/>
          <w:sz w:val="22"/>
          <w:szCs w:val="22"/>
          <w:lang w:val="cy-GB"/>
        </w:rPr>
        <w:t>Adroddiadau Archwiliadau a Gwella Ansawdd</w:t>
      </w:r>
    </w:p>
    <w:p w14:paraId="08D1BC48" w14:textId="77777777" w:rsidR="00AB7279" w:rsidRPr="00711C6A" w:rsidRDefault="00711C6A" w:rsidP="005546E6">
      <w:pPr>
        <w:pStyle w:val="paragraph"/>
        <w:numPr>
          <w:ilvl w:val="0"/>
          <w:numId w:val="28"/>
        </w:numPr>
        <w:spacing w:before="0" w:beforeAutospacing="0" w:after="0" w:afterAutospacing="0"/>
        <w:jc w:val="both"/>
        <w:textAlignment w:val="baseline"/>
        <w:rPr>
          <w:rStyle w:val="eop"/>
          <w:rFonts w:ascii="Arial" w:eastAsiaTheme="majorEastAsia" w:hAnsi="Arial" w:cs="Arial"/>
          <w:color w:val="000000"/>
          <w:sz w:val="22"/>
          <w:szCs w:val="22"/>
        </w:rPr>
      </w:pPr>
      <w:r w:rsidRPr="00711C6A">
        <w:rPr>
          <w:rStyle w:val="eop"/>
          <w:rFonts w:ascii="Arial" w:eastAsia="Arial" w:hAnsi="Arial" w:cs="Arial"/>
          <w:color w:val="000000"/>
          <w:sz w:val="22"/>
          <w:szCs w:val="22"/>
          <w:lang w:val="cy-GB"/>
        </w:rPr>
        <w:t>Cofnodion cyfarfodydd a chynlluniau gweithredu</w:t>
      </w:r>
    </w:p>
    <w:p w14:paraId="7130C4E9" w14:textId="77777777" w:rsidR="00AB3806" w:rsidRPr="00711C6A" w:rsidRDefault="00711C6A" w:rsidP="005546E6">
      <w:pPr>
        <w:pStyle w:val="paragraph"/>
        <w:numPr>
          <w:ilvl w:val="0"/>
          <w:numId w:val="28"/>
        </w:numPr>
        <w:spacing w:before="0" w:beforeAutospacing="0" w:after="0" w:afterAutospacing="0"/>
        <w:jc w:val="both"/>
        <w:textAlignment w:val="baseline"/>
        <w:rPr>
          <w:rStyle w:val="eop"/>
          <w:rFonts w:ascii="Arial" w:eastAsiaTheme="majorEastAsia" w:hAnsi="Arial" w:cs="Arial"/>
          <w:color w:val="000000"/>
          <w:sz w:val="22"/>
          <w:szCs w:val="22"/>
        </w:rPr>
      </w:pPr>
      <w:r w:rsidRPr="00711C6A">
        <w:rPr>
          <w:rStyle w:val="eop"/>
          <w:rFonts w:ascii="Arial" w:eastAsia="Arial" w:hAnsi="Arial" w:cs="Arial"/>
          <w:color w:val="000000"/>
          <w:sz w:val="22"/>
          <w:szCs w:val="22"/>
          <w:lang w:val="cy-GB"/>
        </w:rPr>
        <w:t>DDdAau</w:t>
      </w:r>
    </w:p>
    <w:p w14:paraId="76FF05AB" w14:textId="77777777" w:rsidR="00737E75" w:rsidRPr="00711C6A" w:rsidRDefault="00737E75" w:rsidP="005546E6">
      <w:pPr>
        <w:pStyle w:val="paragraph"/>
        <w:spacing w:before="0" w:beforeAutospacing="0" w:after="0" w:afterAutospacing="0"/>
        <w:jc w:val="both"/>
        <w:textAlignment w:val="baseline"/>
        <w:rPr>
          <w:rFonts w:ascii="Arial" w:hAnsi="Arial" w:cs="Arial"/>
          <w:sz w:val="22"/>
          <w:szCs w:val="22"/>
        </w:rPr>
      </w:pPr>
    </w:p>
    <w:p w14:paraId="2268DEF0" w14:textId="54BCC219" w:rsidR="00850C98" w:rsidRPr="00711C6A" w:rsidRDefault="00711C6A" w:rsidP="005546E6">
      <w:pPr>
        <w:pStyle w:val="paragraph"/>
        <w:spacing w:before="0" w:beforeAutospacing="0" w:after="0" w:afterAutospacing="0"/>
        <w:jc w:val="both"/>
        <w:textAlignment w:val="baseline"/>
        <w:rPr>
          <w:rFonts w:ascii="Arial" w:eastAsiaTheme="majorEastAsia" w:hAnsi="Arial" w:cs="Arial"/>
          <w:sz w:val="22"/>
          <w:szCs w:val="22"/>
        </w:rPr>
      </w:pPr>
      <w:r w:rsidRPr="00711C6A">
        <w:rPr>
          <w:rStyle w:val="normaltextrun"/>
          <w:rFonts w:ascii="Arial" w:eastAsia="Arial" w:hAnsi="Arial" w:cs="Arial"/>
          <w:sz w:val="22"/>
          <w:szCs w:val="22"/>
          <w:lang w:val="cy-GB"/>
        </w:rPr>
        <w:t>Gall y gwerthusiad fod yn archwiliad neu’n gylch dysgu fel CGAG, archwiliad clinigol, prosiect gwella ansawdd, neu DDdA gyda chynllun gweithredu wedi'i gwblhau.</w:t>
      </w:r>
    </w:p>
    <w:p w14:paraId="2C3D6379" w14:textId="77777777" w:rsidR="00850C98" w:rsidRPr="00711C6A" w:rsidRDefault="00711C6A" w:rsidP="005546E6">
      <w:pPr>
        <w:pStyle w:val="Heading3"/>
        <w:jc w:val="both"/>
        <w:rPr>
          <w:rFonts w:ascii="Arial" w:hAnsi="Arial" w:cs="Arial"/>
          <w:sz w:val="22"/>
          <w:szCs w:val="22"/>
        </w:rPr>
      </w:pPr>
      <w:r w:rsidRPr="00711C6A">
        <w:rPr>
          <w:rStyle w:val="normaltextrun"/>
          <w:rFonts w:ascii="Arial" w:eastAsia="Arial" w:hAnsi="Arial" w:cs="Arial"/>
          <w:b/>
          <w:bCs/>
          <w:color w:val="0F4761"/>
          <w:sz w:val="22"/>
          <w:szCs w:val="22"/>
          <w:lang w:val="cy-GB"/>
        </w:rPr>
        <w:t>Beth i'w ddangos i hunanasesu fel lefel 4 ar gyfer y matrics hwn?</w:t>
      </w:r>
      <w:r w:rsidRPr="00711C6A">
        <w:rPr>
          <w:rStyle w:val="normaltextrun"/>
          <w:rFonts w:ascii="Arial" w:eastAsia="Arial" w:hAnsi="Arial" w:cs="Arial"/>
          <w:color w:val="0F4761"/>
          <w:sz w:val="22"/>
          <w:szCs w:val="22"/>
          <w:lang w:val="cy-GB"/>
        </w:rPr>
        <w:t> </w:t>
      </w:r>
    </w:p>
    <w:p w14:paraId="4A1DDAF8" w14:textId="77777777" w:rsidR="005546E6" w:rsidRPr="00711C6A" w:rsidRDefault="00711C6A" w:rsidP="005546E6">
      <w:pPr>
        <w:pStyle w:val="paragraph"/>
        <w:spacing w:before="0" w:beforeAutospacing="0" w:after="0" w:afterAutospacing="0"/>
        <w:jc w:val="both"/>
        <w:textAlignment w:val="baseline"/>
        <w:rPr>
          <w:rStyle w:val="normaltextrun"/>
          <w:rFonts w:ascii="Arial" w:eastAsiaTheme="majorEastAsia" w:hAnsi="Arial" w:cs="Arial"/>
          <w:sz w:val="22"/>
          <w:szCs w:val="22"/>
        </w:rPr>
      </w:pPr>
      <w:bookmarkStart w:id="3" w:name="_Hlk161991497"/>
      <w:r w:rsidRPr="00711C6A">
        <w:rPr>
          <w:rFonts w:ascii="Arial" w:eastAsia="Arial" w:hAnsi="Arial" w:cs="Arial"/>
          <w:b/>
          <w:bCs/>
          <w:sz w:val="22"/>
          <w:szCs w:val="22"/>
          <w:lang w:val="cy-GB"/>
        </w:rPr>
        <w:t>Lefel 4:</w:t>
      </w:r>
      <w:r w:rsidRPr="00711C6A">
        <w:rPr>
          <w:rFonts w:ascii="Arial" w:eastAsia="Arial" w:hAnsi="Arial" w:cs="Arial"/>
          <w:sz w:val="22"/>
          <w:szCs w:val="22"/>
          <w:lang w:val="cy-GB"/>
        </w:rPr>
        <w:t xml:space="preserve"> </w:t>
      </w:r>
      <w:r w:rsidRPr="00711C6A">
        <w:rPr>
          <w:rFonts w:ascii="Arial" w:eastAsia="Arial" w:hAnsi="Arial" w:cs="Arial"/>
          <w:b/>
          <w:bCs/>
          <w:sz w:val="22"/>
          <w:szCs w:val="22"/>
          <w:lang w:val="cy-GB"/>
        </w:rPr>
        <w:t>Sicrwydd Sylweddol.</w:t>
      </w:r>
      <w:r w:rsidRPr="00711C6A">
        <w:rPr>
          <w:rFonts w:ascii="Arial" w:eastAsia="Arial" w:hAnsi="Arial" w:cs="Arial"/>
          <w:sz w:val="22"/>
          <w:szCs w:val="22"/>
          <w:lang w:val="cy-GB"/>
        </w:rPr>
        <w:t xml:space="preserve">Gall y Practis ddangos bod </w:t>
      </w:r>
      <w:r w:rsidRPr="00711C6A">
        <w:rPr>
          <w:rFonts w:ascii="Arial" w:eastAsia="Arial" w:hAnsi="Arial" w:cs="Arial"/>
          <w:b/>
          <w:bCs/>
          <w:sz w:val="22"/>
          <w:szCs w:val="22"/>
          <w:lang w:val="cy-GB"/>
        </w:rPr>
        <w:t>tîm y practis yn gweithio gyda system fonitro effeithiol, gyda chylchoedd dysgu lluosog ar draws ehangder y matrics.</w:t>
      </w:r>
    </w:p>
    <w:p w14:paraId="4A5541D1" w14:textId="525CFEC2" w:rsidR="005546E6" w:rsidRPr="00711C6A" w:rsidRDefault="00711C6A" w:rsidP="005546E6">
      <w:pPr>
        <w:pStyle w:val="paragraph"/>
        <w:spacing w:before="0" w:beforeAutospacing="0" w:after="0" w:afterAutospacing="0"/>
        <w:jc w:val="both"/>
        <w:textAlignment w:val="baseline"/>
        <w:rPr>
          <w:rStyle w:val="normaltextrun"/>
          <w:rFonts w:ascii="Arial" w:eastAsiaTheme="majorEastAsia" w:hAnsi="Arial" w:cs="Arial"/>
          <w:sz w:val="22"/>
          <w:szCs w:val="22"/>
        </w:rPr>
      </w:pPr>
      <w:r w:rsidRPr="00711C6A">
        <w:rPr>
          <w:rFonts w:ascii="Arial" w:hAnsi="Arial" w:cs="Arial"/>
          <w:noProof/>
          <w:sz w:val="22"/>
          <w:szCs w:val="22"/>
        </w:rPr>
        <w:drawing>
          <wp:anchor distT="0" distB="0" distL="114300" distR="114300" simplePos="0" relativeHeight="251661312" behindDoc="0" locked="0" layoutInCell="1" allowOverlap="1" wp14:anchorId="5D01CE27" wp14:editId="2E84794E">
            <wp:simplePos x="0" y="0"/>
            <wp:positionH relativeFrom="column">
              <wp:posOffset>0</wp:posOffset>
            </wp:positionH>
            <wp:positionV relativeFrom="paragraph">
              <wp:posOffset>-1270</wp:posOffset>
            </wp:positionV>
            <wp:extent cx="1847433" cy="1586276"/>
            <wp:effectExtent l="0" t="0" r="635" b="0"/>
            <wp:wrapNone/>
            <wp:docPr id="5" name="Picture 5">
              <a:extLst xmlns:a="http://schemas.openxmlformats.org/drawingml/2006/main">
                <a:ext uri="{FF2B5EF4-FFF2-40B4-BE49-F238E27FC236}">
                  <a16:creationId xmlns:a16="http://schemas.microsoft.com/office/drawing/2014/main" id="{8BCC364F-D260-A9EB-82AE-0249E8F393A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1">
                      <a:extLst>
                        <a:ext uri="{FF2B5EF4-FFF2-40B4-BE49-F238E27FC236}">
                          <a16:creationId xmlns:a16="http://schemas.microsoft.com/office/drawing/2014/main" id="{8BCC364F-D260-A9EB-82AE-0249E8F393A0}"/>
                        </a:ext>
                      </a:extLst>
                    </pic:cNvPr>
                    <pic:cNvPicPr>
                      <a:picLocks noChangeAspect="1"/>
                    </pic:cNvPicPr>
                  </pic:nvPicPr>
                  <pic:blipFill>
                    <a:blip r:embed="rId13">
                      <a:extLst>
                        <a:ext uri="{28A0092B-C50C-407E-A947-70E740481C1C}">
                          <a14:useLocalDpi xmlns:a14="http://schemas.microsoft.com/office/drawing/2010/main" val="0"/>
                        </a:ext>
                      </a:extLst>
                    </a:blip>
                    <a:stretch>
                      <a:fillRect/>
                    </a:stretch>
                  </pic:blipFill>
                  <pic:spPr>
                    <a:xfrm>
                      <a:off x="0" y="0"/>
                      <a:ext cx="1847869" cy="1586650"/>
                    </a:xfrm>
                    <a:prstGeom prst="rect">
                      <a:avLst/>
                    </a:prstGeom>
                  </pic:spPr>
                </pic:pic>
              </a:graphicData>
            </a:graphic>
            <wp14:sizeRelH relativeFrom="page">
              <wp14:pctWidth>0</wp14:pctWidth>
            </wp14:sizeRelH>
            <wp14:sizeRelV relativeFrom="page">
              <wp14:pctHeight>0</wp14:pctHeight>
            </wp14:sizeRelV>
          </wp:anchor>
        </w:drawing>
      </w:r>
      <w:r w:rsidRPr="00711C6A">
        <w:rPr>
          <w:rFonts w:ascii="Arial" w:eastAsiaTheme="majorEastAsia" w:hAnsi="Arial" w:cs="Arial"/>
          <w:noProof/>
          <w:sz w:val="22"/>
          <w:szCs w:val="22"/>
        </w:rPr>
        <w:drawing>
          <wp:inline distT="0" distB="0" distL="0" distR="0" wp14:anchorId="4DF09DD4" wp14:editId="073EA550">
            <wp:extent cx="4676775" cy="1600200"/>
            <wp:effectExtent l="0" t="0" r="9525" b="0"/>
            <wp:docPr id="10" name="Picture 9" descr="A black and white logo&#10;&#10;Description automatically generated with medium confidence">
              <a:extLst xmlns:a="http://schemas.openxmlformats.org/drawingml/2006/main">
                <a:ext uri="{FF2B5EF4-FFF2-40B4-BE49-F238E27FC236}">
                  <a16:creationId xmlns:a16="http://schemas.microsoft.com/office/drawing/2014/main" id="{FEEC1B35-C44F-1580-3FF4-BAC832D2403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9" descr="A black and white logo&#10;&#10;Description automatically generated with medium confidence">
                      <a:extLst>
                        <a:ext uri="{FF2B5EF4-FFF2-40B4-BE49-F238E27FC236}">
                          <a16:creationId xmlns:a16="http://schemas.microsoft.com/office/drawing/2014/main" id="{FEEC1B35-C44F-1580-3FF4-BAC832D24039}"/>
                        </a:ext>
                      </a:extLst>
                    </pic:cNvPr>
                    <pic:cNvPicPr>
                      <a:picLocks noChangeAspect="1"/>
                    </pic:cNvPicPr>
                  </pic:nvPicPr>
                  <pic:blipFill>
                    <a:blip r:embed="rId14"/>
                    <a:stretch>
                      <a:fillRect/>
                    </a:stretch>
                  </pic:blipFill>
                  <pic:spPr>
                    <a:xfrm>
                      <a:off x="0" y="0"/>
                      <a:ext cx="4676775" cy="1600200"/>
                    </a:xfrm>
                    <a:prstGeom prst="rect">
                      <a:avLst/>
                    </a:prstGeom>
                  </pic:spPr>
                </pic:pic>
              </a:graphicData>
            </a:graphic>
          </wp:inline>
        </w:drawing>
      </w:r>
    </w:p>
    <w:p w14:paraId="532EF3C6" w14:textId="77777777" w:rsidR="005546E6" w:rsidRPr="00711C6A" w:rsidRDefault="00711C6A" w:rsidP="005546E6">
      <w:pPr>
        <w:pStyle w:val="paragraph"/>
        <w:spacing w:before="0" w:beforeAutospacing="0" w:after="0" w:afterAutospacing="0"/>
        <w:jc w:val="both"/>
        <w:textAlignment w:val="baseline"/>
        <w:rPr>
          <w:rFonts w:ascii="Arial" w:hAnsi="Arial" w:cs="Arial"/>
          <w:sz w:val="22"/>
          <w:szCs w:val="22"/>
        </w:rPr>
      </w:pPr>
      <w:r w:rsidRPr="00711C6A">
        <w:rPr>
          <w:rStyle w:val="normaltextrun"/>
          <w:rFonts w:ascii="Arial" w:eastAsia="Arial" w:hAnsi="Arial" w:cs="Arial"/>
          <w:sz w:val="22"/>
          <w:szCs w:val="22"/>
          <w:lang w:val="cy-GB"/>
        </w:rPr>
        <w:t>Myfyrio ar </w:t>
      </w:r>
    </w:p>
    <w:p w14:paraId="4B4AD982" w14:textId="77777777" w:rsidR="005546E6" w:rsidRPr="00711C6A" w:rsidRDefault="00711C6A" w:rsidP="005546E6">
      <w:pPr>
        <w:pStyle w:val="paragraph"/>
        <w:numPr>
          <w:ilvl w:val="0"/>
          <w:numId w:val="29"/>
        </w:numPr>
        <w:spacing w:before="0" w:beforeAutospacing="0" w:after="0" w:afterAutospacing="0"/>
        <w:jc w:val="both"/>
        <w:textAlignment w:val="baseline"/>
        <w:rPr>
          <w:rFonts w:ascii="Arial" w:hAnsi="Arial" w:cs="Arial"/>
          <w:sz w:val="22"/>
          <w:szCs w:val="22"/>
        </w:rPr>
      </w:pPr>
      <w:r w:rsidRPr="00711C6A">
        <w:rPr>
          <w:rStyle w:val="normaltextrun"/>
          <w:rFonts w:ascii="Arial" w:eastAsia="Arial" w:hAnsi="Arial" w:cs="Arial"/>
          <w:sz w:val="22"/>
          <w:szCs w:val="22"/>
          <w:lang w:val="cy-GB"/>
        </w:rPr>
        <w:t>lefel 2 yn benderfyniad i weithredu newid, ond heb werthusiad </w:t>
      </w:r>
    </w:p>
    <w:p w14:paraId="11871D42" w14:textId="77777777" w:rsidR="005546E6" w:rsidRPr="00711C6A" w:rsidRDefault="00711C6A" w:rsidP="005546E6">
      <w:pPr>
        <w:pStyle w:val="paragraph"/>
        <w:numPr>
          <w:ilvl w:val="0"/>
          <w:numId w:val="29"/>
        </w:numPr>
        <w:spacing w:before="0" w:beforeAutospacing="0" w:after="0" w:afterAutospacing="0"/>
        <w:jc w:val="both"/>
        <w:textAlignment w:val="baseline"/>
        <w:rPr>
          <w:rFonts w:ascii="Arial" w:hAnsi="Arial" w:cs="Arial"/>
          <w:sz w:val="22"/>
          <w:szCs w:val="22"/>
        </w:rPr>
      </w:pPr>
      <w:r w:rsidRPr="00711C6A">
        <w:rPr>
          <w:rStyle w:val="normaltextrun"/>
          <w:rFonts w:ascii="Arial" w:eastAsia="Arial" w:hAnsi="Arial" w:cs="Arial"/>
          <w:sz w:val="22"/>
          <w:szCs w:val="22"/>
          <w:lang w:val="cy-GB"/>
        </w:rPr>
        <w:t>lefel 3 yn newid ar waith gyda gwerthusiad wedi'i gofnodi </w:t>
      </w:r>
    </w:p>
    <w:p w14:paraId="077A15F7" w14:textId="77777777" w:rsidR="005546E6" w:rsidRPr="00711C6A" w:rsidRDefault="00711C6A" w:rsidP="005546E6">
      <w:pPr>
        <w:pStyle w:val="paragraph"/>
        <w:numPr>
          <w:ilvl w:val="0"/>
          <w:numId w:val="29"/>
        </w:numPr>
        <w:spacing w:before="0" w:beforeAutospacing="0" w:after="0" w:afterAutospacing="0"/>
        <w:jc w:val="both"/>
        <w:textAlignment w:val="baseline"/>
        <w:rPr>
          <w:rFonts w:ascii="Arial" w:hAnsi="Arial" w:cs="Arial"/>
          <w:sz w:val="22"/>
          <w:szCs w:val="22"/>
        </w:rPr>
      </w:pPr>
      <w:r w:rsidRPr="00711C6A">
        <w:rPr>
          <w:rStyle w:val="normaltextrun"/>
          <w:rFonts w:ascii="Arial" w:eastAsia="Arial" w:hAnsi="Arial" w:cs="Arial"/>
          <w:sz w:val="22"/>
          <w:szCs w:val="22"/>
          <w:lang w:val="cy-GB"/>
        </w:rPr>
        <w:t xml:space="preserve">lefel 4 fyddai fod newid wedi ei weithredu gyda thystiolaeth o werthusiad dro ar ôl tro a chyfranogiad ehangach tîm y practis. Bydd hyn yn cyd-fynd â nifer o newidiadau sydd wedi ymwreiddio'n gadarn yn niwylliant y practis ac mae bellach yn </w:t>
      </w:r>
      <w:r w:rsidRPr="00711C6A">
        <w:rPr>
          <w:rStyle w:val="normaltextrun"/>
          <w:rFonts w:ascii="Arial" w:eastAsia="Arial" w:hAnsi="Arial" w:cs="Arial"/>
          <w:i/>
          <w:iCs/>
          <w:sz w:val="22"/>
          <w:szCs w:val="22"/>
          <w:lang w:val="cy-GB"/>
        </w:rPr>
        <w:t>fusnes fel arfer.</w:t>
      </w:r>
      <w:r w:rsidRPr="00711C6A">
        <w:rPr>
          <w:rStyle w:val="normaltextrun"/>
          <w:rFonts w:ascii="Arial" w:eastAsia="Arial" w:hAnsi="Arial" w:cs="Arial"/>
          <w:sz w:val="22"/>
          <w:szCs w:val="22"/>
          <w:lang w:val="cy-GB"/>
        </w:rPr>
        <w:t> </w:t>
      </w:r>
    </w:p>
    <w:bookmarkEnd w:id="3"/>
    <w:p w14:paraId="67D3F129" w14:textId="77777777" w:rsidR="00E43FE6" w:rsidRDefault="00E43FE6" w:rsidP="005546E6">
      <w:pPr>
        <w:pStyle w:val="paragraph"/>
        <w:spacing w:before="0" w:beforeAutospacing="0" w:after="0" w:afterAutospacing="0"/>
        <w:jc w:val="both"/>
        <w:textAlignment w:val="baseline"/>
        <w:rPr>
          <w:rFonts w:ascii="Arial" w:hAnsi="Arial" w:cs="Arial"/>
          <w:i/>
          <w:iCs/>
          <w:sz w:val="22"/>
          <w:szCs w:val="22"/>
        </w:rPr>
      </w:pPr>
    </w:p>
    <w:p w14:paraId="46CAA18E" w14:textId="11B85650" w:rsidR="00500DDF" w:rsidRPr="00711C6A" w:rsidRDefault="00711C6A" w:rsidP="005546E6">
      <w:pPr>
        <w:pStyle w:val="paragraph"/>
        <w:spacing w:before="0" w:beforeAutospacing="0" w:after="0" w:afterAutospacing="0"/>
        <w:jc w:val="both"/>
        <w:textAlignment w:val="baseline"/>
        <w:rPr>
          <w:rFonts w:ascii="Arial" w:hAnsi="Arial" w:cs="Arial"/>
          <w:sz w:val="22"/>
          <w:szCs w:val="22"/>
        </w:rPr>
      </w:pPr>
      <w:r w:rsidRPr="00711C6A">
        <w:rPr>
          <w:rStyle w:val="normaltextrun"/>
          <w:rFonts w:ascii="Arial" w:eastAsia="Arial" w:hAnsi="Arial" w:cs="Arial"/>
          <w:color w:val="000000"/>
          <w:sz w:val="22"/>
          <w:szCs w:val="22"/>
          <w:lang w:val="cy-GB"/>
        </w:rPr>
        <w:t>Gallai enghreifftiau (nid rhestr gynhwysfawr) sy’n bodloni hunanasesiad lefel 4 gynnwys: </w:t>
      </w:r>
    </w:p>
    <w:p w14:paraId="66A4919C" w14:textId="77777777" w:rsidR="00500DDF" w:rsidRPr="00711C6A" w:rsidRDefault="00711C6A" w:rsidP="005546E6">
      <w:pPr>
        <w:pStyle w:val="paragraph"/>
        <w:numPr>
          <w:ilvl w:val="0"/>
          <w:numId w:val="30"/>
        </w:numPr>
        <w:spacing w:before="0" w:beforeAutospacing="0" w:after="0" w:afterAutospacing="0"/>
        <w:jc w:val="both"/>
        <w:textAlignment w:val="baseline"/>
        <w:rPr>
          <w:rFonts w:ascii="Arial" w:hAnsi="Arial" w:cs="Arial"/>
          <w:sz w:val="22"/>
          <w:szCs w:val="22"/>
        </w:rPr>
      </w:pPr>
      <w:r w:rsidRPr="00711C6A">
        <w:rPr>
          <w:rFonts w:ascii="Arial" w:eastAsia="Arial" w:hAnsi="Arial" w:cs="Arial"/>
          <w:sz w:val="22"/>
          <w:szCs w:val="22"/>
          <w:lang w:val="cy-GB"/>
        </w:rPr>
        <w:t>Mae prosesu hawliadau Mân Lawdriniaethau bellach yn cynnwys gwiriad am ffurflenni caniatâd dilys, ac mae gweinyddwr y practis yn darparu rhifau ar gyfer pob gweithredwr, ac yna mae'r arweinydd mân lawdriniaethau yn adlewyrchu'n ôl i lawfeddygon mân lawdriniaethau unigol ac ar gyfer trafodaeth yng Nghyfarfodydd y Partneriaid bob chwarter.</w:t>
      </w:r>
    </w:p>
    <w:p w14:paraId="52730362" w14:textId="77777777" w:rsidR="00BA2ABC" w:rsidRPr="00711C6A" w:rsidRDefault="00711C6A" w:rsidP="005546E6">
      <w:pPr>
        <w:pStyle w:val="paragraph"/>
        <w:numPr>
          <w:ilvl w:val="0"/>
          <w:numId w:val="30"/>
        </w:numPr>
        <w:spacing w:before="0" w:beforeAutospacing="0" w:after="0" w:afterAutospacing="0"/>
        <w:jc w:val="both"/>
        <w:textAlignment w:val="baseline"/>
        <w:rPr>
          <w:rFonts w:ascii="Arial" w:hAnsi="Arial" w:cs="Arial"/>
          <w:sz w:val="22"/>
          <w:szCs w:val="22"/>
        </w:rPr>
      </w:pPr>
      <w:r w:rsidRPr="00711C6A">
        <w:rPr>
          <w:rFonts w:ascii="Arial" w:eastAsia="Arial" w:hAnsi="Arial" w:cs="Arial"/>
          <w:sz w:val="22"/>
          <w:szCs w:val="22"/>
          <w:lang w:val="cy-GB"/>
        </w:rPr>
        <w:t>Mae gan y polisi hebryngwr restr wirio sy'n cynnwys pa bosteri y mae'n rhaid eu harddangos ym mhob ystafell a pha staff sydd wedi'u hyfforddi i fod yn hebryngwyr. Mae'r rhestr wirio hon yn cael ei chwblhau bob chwarter a'i rhannu gyda'r partneriaid yn eu cyfarfodydd partneriaid, ynghyd ag archwiliad o’r cofnodion.</w:t>
      </w:r>
    </w:p>
    <w:p w14:paraId="2155AE28" w14:textId="77777777" w:rsidR="00EF4D60" w:rsidRPr="00711C6A" w:rsidRDefault="00711C6A" w:rsidP="005546E6">
      <w:pPr>
        <w:pStyle w:val="paragraph"/>
        <w:numPr>
          <w:ilvl w:val="0"/>
          <w:numId w:val="30"/>
        </w:numPr>
        <w:spacing w:before="0" w:beforeAutospacing="0" w:after="0" w:afterAutospacing="0"/>
        <w:jc w:val="both"/>
        <w:textAlignment w:val="baseline"/>
        <w:rPr>
          <w:rFonts w:ascii="Arial" w:hAnsi="Arial" w:cs="Arial"/>
          <w:sz w:val="22"/>
          <w:szCs w:val="22"/>
        </w:rPr>
      </w:pPr>
      <w:r w:rsidRPr="00711C6A">
        <w:rPr>
          <w:rFonts w:ascii="Arial" w:eastAsia="Arial" w:hAnsi="Arial" w:cs="Arial"/>
          <w:sz w:val="22"/>
          <w:szCs w:val="22"/>
          <w:lang w:val="cy-GB"/>
        </w:rPr>
        <w:t>Mae nyrsys a gweithwyr proffesiynol perthynol i iechyd yn defnyddio'r clinigau clefydau cronig ar y cyd fel cyfleoedd ar gyfer sgyrsiau 'Gwneud i Bob Cyswllt Gyfrif' tra bod cleifion yn aros. Maent wedi cyflawni prosiect gwella ansawdd ac yn dangos sawl cylch o gasglu mwy o ddata ac atgyfeiriadau rhoi'r gorau i ysmygu.</w:t>
      </w:r>
    </w:p>
    <w:p w14:paraId="6F06E90E" w14:textId="77777777" w:rsidR="00BA2ABC" w:rsidRPr="00711C6A" w:rsidRDefault="00BA2ABC" w:rsidP="005546E6">
      <w:pPr>
        <w:pStyle w:val="paragraph"/>
        <w:spacing w:before="0" w:beforeAutospacing="0" w:after="0" w:afterAutospacing="0"/>
        <w:ind w:left="770"/>
        <w:jc w:val="both"/>
        <w:textAlignment w:val="baseline"/>
        <w:rPr>
          <w:rFonts w:ascii="Arial" w:hAnsi="Arial" w:cs="Arial"/>
          <w:sz w:val="22"/>
          <w:szCs w:val="22"/>
        </w:rPr>
      </w:pPr>
    </w:p>
    <w:p w14:paraId="46E1FAEA" w14:textId="2EE9A71D" w:rsidR="00850C98" w:rsidRPr="00711C6A" w:rsidRDefault="00711C6A" w:rsidP="00711C6A">
      <w:pPr>
        <w:pStyle w:val="paragraph"/>
        <w:spacing w:before="0" w:beforeAutospacing="0" w:after="0" w:afterAutospacing="0"/>
        <w:jc w:val="both"/>
        <w:textAlignment w:val="baseline"/>
        <w:rPr>
          <w:rFonts w:ascii="Arial" w:hAnsi="Arial" w:cs="Arial"/>
          <w:sz w:val="22"/>
          <w:szCs w:val="22"/>
        </w:rPr>
      </w:pPr>
      <w:r w:rsidRPr="00711C6A">
        <w:rPr>
          <w:rStyle w:val="normaltextrun"/>
          <w:rFonts w:ascii="Arial" w:eastAsia="Arial" w:hAnsi="Arial" w:cs="Arial"/>
          <w:sz w:val="22"/>
          <w:szCs w:val="22"/>
          <w:lang w:val="cy-GB"/>
        </w:rPr>
        <w:t>Fel arfer, bydd gan bractis sy’n hunanasesu ar lefel 4 enghreifftiau lluosog ar gyfer y matrics hwn yn hytrach na dibynnu ar un categori o newid gyda chylchoedd lluosog. Os nad oes sicrwydd a yw'r practis yn bodloni’r maen prawf "sicrwydd sylweddol" hwn, dewiswch hunanasesiad lefel 3, ac anelu at lefel 4 pan fydd mwy o dystiolaeth i sicrhau hyn.  </w:t>
      </w:r>
      <w:r w:rsidRPr="00711C6A">
        <w:rPr>
          <w:rStyle w:val="eop"/>
          <w:rFonts w:ascii="Arial" w:eastAsiaTheme="majorEastAsia" w:hAnsi="Arial" w:cs="Arial"/>
          <w:sz w:val="22"/>
          <w:szCs w:val="22"/>
        </w:rPr>
        <w:t> </w:t>
      </w:r>
    </w:p>
    <w:p w14:paraId="6663B68D" w14:textId="77777777" w:rsidR="00850C98" w:rsidRPr="00711C6A" w:rsidRDefault="00711C6A" w:rsidP="005546E6">
      <w:pPr>
        <w:pStyle w:val="Heading3"/>
        <w:jc w:val="both"/>
        <w:rPr>
          <w:rFonts w:ascii="Arial" w:hAnsi="Arial" w:cs="Arial"/>
          <w:sz w:val="22"/>
          <w:szCs w:val="22"/>
        </w:rPr>
      </w:pPr>
      <w:r w:rsidRPr="00711C6A">
        <w:rPr>
          <w:rStyle w:val="normaltextrun"/>
          <w:rFonts w:ascii="Arial" w:eastAsia="Arial" w:hAnsi="Arial" w:cs="Arial"/>
          <w:b/>
          <w:bCs/>
          <w:color w:val="0F4761"/>
          <w:sz w:val="22"/>
          <w:szCs w:val="22"/>
          <w:lang w:val="cy-GB"/>
        </w:rPr>
        <w:t>Beth i'w ddangos i hunanasesu fel lefel 5 ar gyfer y matrics hwn?</w:t>
      </w:r>
      <w:r w:rsidRPr="00711C6A">
        <w:rPr>
          <w:rStyle w:val="normaltextrun"/>
          <w:rFonts w:ascii="Arial" w:eastAsia="Arial" w:hAnsi="Arial" w:cs="Arial"/>
          <w:color w:val="0F4761"/>
          <w:sz w:val="22"/>
          <w:szCs w:val="22"/>
          <w:lang w:val="cy-GB"/>
        </w:rPr>
        <w:t> </w:t>
      </w:r>
    </w:p>
    <w:p w14:paraId="1A5F2D5F" w14:textId="77777777" w:rsidR="005546E6" w:rsidRPr="00711C6A" w:rsidRDefault="00711C6A" w:rsidP="005546E6">
      <w:pPr>
        <w:pStyle w:val="paragraph"/>
        <w:spacing w:before="0" w:beforeAutospacing="0" w:after="0" w:afterAutospacing="0"/>
        <w:jc w:val="both"/>
        <w:textAlignment w:val="baseline"/>
        <w:rPr>
          <w:rFonts w:ascii="Arial" w:hAnsi="Arial" w:cs="Arial"/>
          <w:sz w:val="22"/>
          <w:szCs w:val="22"/>
        </w:rPr>
      </w:pPr>
      <w:bookmarkStart w:id="4" w:name="_Hlk161991556"/>
      <w:r w:rsidRPr="00711C6A">
        <w:rPr>
          <w:rFonts w:ascii="Arial" w:eastAsia="Arial" w:hAnsi="Arial" w:cs="Arial"/>
          <w:b/>
          <w:bCs/>
          <w:sz w:val="22"/>
          <w:szCs w:val="22"/>
          <w:lang w:val="cy-GB"/>
        </w:rPr>
        <w:t>Lefel 5:</w:t>
      </w:r>
      <w:r w:rsidRPr="00711C6A">
        <w:rPr>
          <w:rFonts w:ascii="Arial" w:eastAsia="Arial" w:hAnsi="Arial" w:cs="Arial"/>
          <w:sz w:val="22"/>
          <w:szCs w:val="22"/>
          <w:lang w:val="cy-GB"/>
        </w:rPr>
        <w:t xml:space="preserve"> </w:t>
      </w:r>
      <w:r w:rsidRPr="00711C6A">
        <w:rPr>
          <w:rFonts w:ascii="Arial" w:eastAsia="Arial" w:hAnsi="Arial" w:cs="Arial"/>
          <w:b/>
          <w:bCs/>
          <w:sz w:val="22"/>
          <w:szCs w:val="22"/>
          <w:lang w:val="cy-GB"/>
        </w:rPr>
        <w:t>Enghraifft.</w:t>
      </w:r>
      <w:r w:rsidRPr="00711C6A">
        <w:rPr>
          <w:rFonts w:ascii="Arial" w:eastAsia="Arial" w:hAnsi="Arial" w:cs="Arial"/>
          <w:sz w:val="22"/>
          <w:szCs w:val="22"/>
          <w:lang w:val="cy-GB"/>
        </w:rPr>
        <w:t xml:space="preserve"> Gall y Practis ddangos bod gan y Practis </w:t>
      </w:r>
      <w:r w:rsidRPr="00711C6A">
        <w:rPr>
          <w:rFonts w:ascii="Arial" w:eastAsia="Arial" w:hAnsi="Arial" w:cs="Arial"/>
          <w:b/>
          <w:bCs/>
          <w:sz w:val="22"/>
          <w:szCs w:val="22"/>
          <w:lang w:val="cy-GB"/>
        </w:rPr>
        <w:t xml:space="preserve">system fonitro effeithiol, gyda chylchoedd dysgu lluosog, A gall y Practis ddangos bod y Practis wedi trafod y dysgu gyda chymheiriaid y tu allan i'r Practis </w:t>
      </w:r>
      <w:r w:rsidRPr="00711C6A">
        <w:rPr>
          <w:rFonts w:ascii="Arial" w:eastAsia="Arial" w:hAnsi="Arial" w:cs="Arial"/>
          <w:sz w:val="22"/>
          <w:szCs w:val="22"/>
          <w:lang w:val="cy-GB"/>
        </w:rPr>
        <w:t>(e.e. mewn cyfarfod Cydweithredfa/Clwstwr GMC, Cydweithredfa Nyrsio Gofal Sylfaenol, Asesiad Hyfforddiant Safle Practis Meddyg Teulu ac ati).</w:t>
      </w:r>
    </w:p>
    <w:p w14:paraId="505C4970" w14:textId="38FCB949" w:rsidR="005546E6" w:rsidRPr="00711C6A" w:rsidRDefault="00711C6A" w:rsidP="005546E6">
      <w:pPr>
        <w:pStyle w:val="paragraph"/>
        <w:spacing w:before="0" w:beforeAutospacing="0" w:after="0" w:afterAutospacing="0"/>
        <w:jc w:val="both"/>
        <w:textAlignment w:val="baseline"/>
        <w:rPr>
          <w:rStyle w:val="normaltextrun"/>
          <w:rFonts w:ascii="Arial" w:eastAsiaTheme="majorEastAsia" w:hAnsi="Arial" w:cs="Arial"/>
          <w:sz w:val="22"/>
          <w:szCs w:val="22"/>
        </w:rPr>
      </w:pPr>
      <w:r w:rsidRPr="00711C6A">
        <w:rPr>
          <w:rFonts w:ascii="Arial" w:hAnsi="Arial" w:cs="Arial"/>
          <w:noProof/>
          <w:sz w:val="22"/>
          <w:szCs w:val="22"/>
        </w:rPr>
        <w:drawing>
          <wp:anchor distT="0" distB="0" distL="114300" distR="114300" simplePos="0" relativeHeight="251663360" behindDoc="0" locked="0" layoutInCell="1" allowOverlap="1" wp14:anchorId="4AE067AF" wp14:editId="7E328175">
            <wp:simplePos x="0" y="0"/>
            <wp:positionH relativeFrom="column">
              <wp:posOffset>133350</wp:posOffset>
            </wp:positionH>
            <wp:positionV relativeFrom="paragraph">
              <wp:posOffset>153035</wp:posOffset>
            </wp:positionV>
            <wp:extent cx="654496" cy="561975"/>
            <wp:effectExtent l="0" t="0" r="0" b="0"/>
            <wp:wrapNone/>
            <wp:docPr id="14" name="Picture 13">
              <a:extLst xmlns:a="http://schemas.openxmlformats.org/drawingml/2006/main">
                <a:ext uri="{FF2B5EF4-FFF2-40B4-BE49-F238E27FC236}">
                  <a16:creationId xmlns:a16="http://schemas.microsoft.com/office/drawing/2014/main" id="{DD893FFE-50E9-8ADD-9A46-86CC7CEDDFC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3">
                      <a:extLst>
                        <a:ext uri="{FF2B5EF4-FFF2-40B4-BE49-F238E27FC236}">
                          <a16:creationId xmlns:a16="http://schemas.microsoft.com/office/drawing/2014/main" id="{DD893FFE-50E9-8ADD-9A46-86CC7CEDDFC7}"/>
                        </a:ext>
                      </a:extLst>
                    </pic:cNvPr>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54496" cy="561975"/>
                    </a:xfrm>
                    <a:prstGeom prst="rect">
                      <a:avLst/>
                    </a:prstGeom>
                  </pic:spPr>
                </pic:pic>
              </a:graphicData>
            </a:graphic>
            <wp14:sizeRelH relativeFrom="page">
              <wp14:pctWidth>0</wp14:pctWidth>
            </wp14:sizeRelH>
            <wp14:sizeRelV relativeFrom="page">
              <wp14:pctHeight>0</wp14:pctHeight>
            </wp14:sizeRelV>
          </wp:anchor>
        </w:drawing>
      </w:r>
      <w:r w:rsidRPr="00711C6A">
        <w:rPr>
          <w:rFonts w:ascii="Arial" w:hAnsi="Arial" w:cs="Arial"/>
          <w:noProof/>
          <w:sz w:val="22"/>
          <w:szCs w:val="22"/>
        </w:rPr>
        <w:drawing>
          <wp:inline distT="0" distB="0" distL="0" distR="0" wp14:anchorId="1423DD4B" wp14:editId="3EED3680">
            <wp:extent cx="1613140" cy="1239279"/>
            <wp:effectExtent l="0" t="0" r="6350" b="0"/>
            <wp:docPr id="37" name="Picture 36" descr="A diagram of a group of people&#10;&#10;Description automatically generated">
              <a:extLst xmlns:a="http://schemas.openxmlformats.org/drawingml/2006/main">
                <a:ext uri="{FF2B5EF4-FFF2-40B4-BE49-F238E27FC236}">
                  <a16:creationId xmlns:a16="http://schemas.microsoft.com/office/drawing/2014/main" id="{A6F464A6-95E1-196C-F543-B1EB41B4C22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6" descr="A diagram of a group of people&#10;&#10;Description automatically generated">
                      <a:extLst>
                        <a:ext uri="{FF2B5EF4-FFF2-40B4-BE49-F238E27FC236}">
                          <a16:creationId xmlns:a16="http://schemas.microsoft.com/office/drawing/2014/main" id="{A6F464A6-95E1-196C-F543-B1EB41B4C22B}"/>
                        </a:ext>
                      </a:extLst>
                    </pic:cNvPr>
                    <pic:cNvPicPr>
                      <a:picLocks noChangeAspect="1"/>
                    </pic:cNvPicPr>
                  </pic:nvPicPr>
                  <pic:blipFill>
                    <a:blip r:embed="rId15"/>
                    <a:stretch>
                      <a:fillRect/>
                    </a:stretch>
                  </pic:blipFill>
                  <pic:spPr>
                    <a:xfrm>
                      <a:off x="0" y="0"/>
                      <a:ext cx="1617743" cy="1242815"/>
                    </a:xfrm>
                    <a:prstGeom prst="rect">
                      <a:avLst/>
                    </a:prstGeom>
                  </pic:spPr>
                </pic:pic>
              </a:graphicData>
            </a:graphic>
          </wp:inline>
        </w:drawing>
      </w:r>
    </w:p>
    <w:p w14:paraId="0B961FDE" w14:textId="77777777" w:rsidR="005546E6" w:rsidRPr="00711C6A" w:rsidRDefault="00711C6A" w:rsidP="005546E6">
      <w:pPr>
        <w:pStyle w:val="paragraph"/>
        <w:spacing w:before="0" w:beforeAutospacing="0" w:after="0" w:afterAutospacing="0"/>
        <w:jc w:val="both"/>
        <w:textAlignment w:val="baseline"/>
        <w:rPr>
          <w:rFonts w:ascii="Arial" w:hAnsi="Arial" w:cs="Arial"/>
          <w:sz w:val="22"/>
          <w:szCs w:val="22"/>
        </w:rPr>
      </w:pPr>
      <w:bookmarkStart w:id="5" w:name="_Hlk161990979"/>
      <w:r w:rsidRPr="00711C6A">
        <w:rPr>
          <w:rStyle w:val="normaltextrun"/>
          <w:rFonts w:ascii="Arial" w:eastAsia="Arial" w:hAnsi="Arial" w:cs="Arial"/>
          <w:sz w:val="22"/>
          <w:szCs w:val="22"/>
          <w:lang w:val="cy-GB"/>
        </w:rPr>
        <w:t>Byddai hyn yn gofyn am rywfaint o ddilysu'r gwaith yn allanol. Gallai hyn gynnwys rhannu'r gwaith gyda chydweithredfa / clwstwr GMC a derbyn adborth gan aelodau, adolygiad cymheiriaid gan Bractis arall, neu arolygiad gan gorff swyddogol fel AGIC neu Llais. Dylai'r gwaith eisoes fod wedi bodloni'r gofynion ar gyfer lefel 4 - h.y. mwy nag un cylch dysgu - felly ni fyddai rhannu cylch dysgu heb ei ddatblygu yn cyfrif ar gyfer lefel 5.   </w:t>
      </w:r>
    </w:p>
    <w:bookmarkEnd w:id="4"/>
    <w:bookmarkEnd w:id="5"/>
    <w:p w14:paraId="195131D6" w14:textId="77777777" w:rsidR="003B6591" w:rsidRPr="00711C6A" w:rsidRDefault="00711C6A" w:rsidP="005546E6">
      <w:pPr>
        <w:spacing w:after="0" w:line="240" w:lineRule="auto"/>
        <w:jc w:val="both"/>
        <w:textAlignment w:val="baseline"/>
        <w:rPr>
          <w:rFonts w:ascii="Arial" w:eastAsia="Times New Roman" w:hAnsi="Arial" w:cs="Arial"/>
          <w:kern w:val="0"/>
          <w:lang w:eastAsia="en-GB"/>
          <w14:ligatures w14:val="none"/>
        </w:rPr>
      </w:pPr>
      <w:r w:rsidRPr="00711C6A">
        <w:rPr>
          <w:rFonts w:ascii="Arial" w:eastAsia="Times New Roman" w:hAnsi="Arial" w:cs="Arial"/>
          <w:kern w:val="0"/>
          <w:lang w:eastAsia="en-GB"/>
          <w14:ligatures w14:val="none"/>
        </w:rPr>
        <w:tab/>
      </w:r>
      <w:r w:rsidRPr="00711C6A">
        <w:rPr>
          <w:rFonts w:ascii="Arial" w:eastAsia="Times New Roman" w:hAnsi="Arial" w:cs="Arial"/>
          <w:kern w:val="0"/>
          <w:lang w:eastAsia="en-GB"/>
          <w14:ligatures w14:val="none"/>
        </w:rPr>
        <w:tab/>
      </w:r>
      <w:r w:rsidRPr="00711C6A">
        <w:rPr>
          <w:rFonts w:ascii="Arial" w:eastAsia="Times New Roman" w:hAnsi="Arial" w:cs="Arial"/>
          <w:kern w:val="0"/>
          <w:lang w:eastAsia="en-GB"/>
          <w14:ligatures w14:val="none"/>
        </w:rPr>
        <w:tab/>
      </w:r>
    </w:p>
    <w:p w14:paraId="5AF19C55" w14:textId="77777777" w:rsidR="00AB1D6E" w:rsidRPr="00711C6A" w:rsidRDefault="00711C6A" w:rsidP="005546E6">
      <w:pPr>
        <w:spacing w:after="0" w:line="240" w:lineRule="auto"/>
        <w:jc w:val="both"/>
        <w:textAlignment w:val="baseline"/>
        <w:rPr>
          <w:rFonts w:ascii="Arial" w:hAnsi="Arial" w:cs="Arial"/>
        </w:rPr>
      </w:pPr>
      <w:r w:rsidRPr="00711C6A">
        <w:rPr>
          <w:rFonts w:ascii="Arial" w:eastAsia="Arial" w:hAnsi="Arial" w:cs="Arial"/>
          <w:kern w:val="0"/>
          <w:lang w:val="cy-GB" w:eastAsia="en-GB"/>
        </w:rPr>
        <w:t> </w:t>
      </w:r>
      <w:r w:rsidRPr="00711C6A">
        <w:rPr>
          <w:rFonts w:ascii="Arial" w:eastAsia="Arial" w:hAnsi="Arial" w:cs="Arial"/>
          <w:color w:val="000000"/>
          <w:kern w:val="0"/>
          <w:lang w:val="cy-GB" w:eastAsia="en-GB"/>
        </w:rPr>
        <w:t>Gallai enghreifftiau (nid rhestr gynhwysfawr) sy’n bodloni hunanasesiad lefel 5 gynnwys: </w:t>
      </w:r>
    </w:p>
    <w:p w14:paraId="02074E90" w14:textId="77777777" w:rsidR="00AB1D6E" w:rsidRPr="00711C6A" w:rsidRDefault="00711C6A" w:rsidP="005546E6">
      <w:pPr>
        <w:pStyle w:val="paragraph"/>
        <w:numPr>
          <w:ilvl w:val="0"/>
          <w:numId w:val="31"/>
        </w:numPr>
        <w:spacing w:before="0" w:beforeAutospacing="0" w:after="0" w:afterAutospacing="0"/>
        <w:jc w:val="both"/>
        <w:textAlignment w:val="baseline"/>
        <w:rPr>
          <w:rFonts w:ascii="Arial" w:hAnsi="Arial" w:cs="Arial"/>
          <w:sz w:val="22"/>
          <w:szCs w:val="22"/>
        </w:rPr>
      </w:pPr>
      <w:r w:rsidRPr="00711C6A">
        <w:rPr>
          <w:rFonts w:ascii="Arial" w:eastAsia="Arial" w:hAnsi="Arial" w:cs="Arial"/>
          <w:sz w:val="22"/>
          <w:szCs w:val="22"/>
          <w:lang w:val="cy-GB"/>
        </w:rPr>
        <w:t xml:space="preserve">Mewn cyfarfod cydweithredol o’r GMC, trafododd y practis ddigwyddiad arwyddocaol yn ymwneud â diffyg hebryngwr oherwydd salwch staff, yn ystod archwiliad, a nododd ei bod yn anodd amddiffyn rhag cwynion os nad oedd meddyg yn gwneud cofnodion digonol o enw'r hebryngwr. Roedd y practis wedi adolygu eu polisi hebryngwr a chynyddu hyfforddiant, ar gyfer staff a meddygon, ac wedi ail-archwilio’r cofnodion o ran cydymffurfio. Yn y cyfarfod, rhoddodd y practisau eraill adborth ar y camau gweithredu a'r polisi ac awgrymwyd codau cyfrifiadurol eraill ar gyfer cyflymu ychwanegu data a chefnogi archwilio. </w:t>
      </w:r>
    </w:p>
    <w:p w14:paraId="38872212" w14:textId="5FE11C91" w:rsidR="00850C98" w:rsidRPr="00711C6A" w:rsidRDefault="00711C6A" w:rsidP="005546E6">
      <w:pPr>
        <w:pStyle w:val="paragraph"/>
        <w:numPr>
          <w:ilvl w:val="0"/>
          <w:numId w:val="31"/>
        </w:numPr>
        <w:spacing w:before="0" w:beforeAutospacing="0" w:after="0" w:afterAutospacing="0"/>
        <w:jc w:val="both"/>
        <w:textAlignment w:val="baseline"/>
        <w:rPr>
          <w:rFonts w:ascii="Arial" w:hAnsi="Arial" w:cs="Arial"/>
          <w:sz w:val="22"/>
          <w:szCs w:val="22"/>
        </w:rPr>
      </w:pPr>
      <w:r w:rsidRPr="00711C6A">
        <w:rPr>
          <w:rFonts w:ascii="Arial" w:eastAsia="Arial" w:hAnsi="Arial" w:cs="Arial"/>
          <w:sz w:val="22"/>
          <w:szCs w:val="22"/>
          <w:lang w:val="cy-GB"/>
        </w:rPr>
        <w:t>Mae practis, dros ddwy flynedd, wedi datblygu model adolygu clefydau cronig yn flynyddol, lle mae cleifion â mwy nag un cyflwr yn cael eu hadolygu. Mae'r staff wedi'u hyfforddi mewn sgyrsiau 'Beth sy'n bwysig i mi' ac yn canolbwyntio ar yr hyn sy'n bwysig i gleifion yn hytrach na llenwi templed data. Arolygir y cleifion gan ddefnyddio mesurau profiad yn ôl claf ym mhob ymweliad ac felly mae'r practis yn hyderus bod ei fodel yn gweithio'n dda i gleifion ac yn gallu dangos tuedd sy'n gwella dros y 24 mis. Cafodd y prosiect ei droi'n Boster Gwella Ansawdd mewn cynhadledd gwella ansawdd leol yn y Bwrdd Iechyd a chyflwynodd y nyrsys practis ef a derbyniwyd llawer o gwestiynau am eu gwaith a chawsant eu canmol gan y mynychwyr.</w:t>
      </w:r>
    </w:p>
    <w:p w14:paraId="3332E03C" w14:textId="14319386" w:rsidR="00850C98" w:rsidRPr="00711C6A" w:rsidRDefault="00711C6A" w:rsidP="005546E6">
      <w:pPr>
        <w:pStyle w:val="Heading2"/>
        <w:jc w:val="both"/>
        <w:rPr>
          <w:rStyle w:val="eop"/>
          <w:rFonts w:ascii="Arial" w:hAnsi="Arial" w:cs="Arial"/>
          <w:sz w:val="22"/>
          <w:szCs w:val="22"/>
        </w:rPr>
      </w:pPr>
      <w:r w:rsidRPr="00711C6A">
        <w:rPr>
          <w:rStyle w:val="normaltextrun"/>
          <w:rFonts w:ascii="Arial" w:eastAsia="Arial" w:hAnsi="Arial" w:cs="Arial"/>
          <w:color w:val="0F4761"/>
          <w:sz w:val="22"/>
          <w:szCs w:val="22"/>
          <w:lang w:val="cy-GB"/>
        </w:rPr>
        <w:t>Canllawiau Cenedlaethol ac adnoddau </w:t>
      </w:r>
      <w:bookmarkStart w:id="6" w:name="_Hlk163639688"/>
      <w:bookmarkStart w:id="7" w:name="_Hlk163724931"/>
      <w:r w:rsidRPr="00711C6A">
        <w:rPr>
          <w:rStyle w:val="normaltextrun"/>
          <w:rFonts w:ascii="Arial" w:eastAsia="Arial" w:hAnsi="Arial" w:cs="Arial"/>
          <w:i/>
          <w:iCs/>
          <w:color w:val="0F4761"/>
          <w:kern w:val="0"/>
          <w:sz w:val="22"/>
          <w:szCs w:val="22"/>
          <w:lang w:val="cy-GB"/>
          <w14:ligatures w14:val="none"/>
        </w:rPr>
        <w:t>(rhai dolennau ar gael yn Saesneg yn unig)</w:t>
      </w:r>
      <w:bookmarkEnd w:id="6"/>
      <w:bookmarkEnd w:id="7"/>
    </w:p>
    <w:p w14:paraId="41D13384" w14:textId="77777777" w:rsidR="00850C98" w:rsidRPr="00711C6A" w:rsidRDefault="00507EC2" w:rsidP="00711C6A">
      <w:pPr>
        <w:pStyle w:val="paragraph"/>
        <w:numPr>
          <w:ilvl w:val="0"/>
          <w:numId w:val="13"/>
        </w:numPr>
        <w:spacing w:before="0" w:beforeAutospacing="0" w:after="0" w:afterAutospacing="0"/>
        <w:textAlignment w:val="baseline"/>
        <w:rPr>
          <w:rFonts w:ascii="Arial" w:hAnsi="Arial" w:cs="Arial"/>
          <w:sz w:val="22"/>
          <w:szCs w:val="22"/>
        </w:rPr>
      </w:pPr>
      <w:hyperlink r:id="rId16" w:history="1">
        <w:r w:rsidR="00711C6A" w:rsidRPr="00711C6A">
          <w:rPr>
            <w:rFonts w:ascii="Arial" w:eastAsia="Arial" w:hAnsi="Arial" w:cs="Arial"/>
            <w:color w:val="0000FF"/>
            <w:sz w:val="22"/>
            <w:szCs w:val="22"/>
            <w:u w:val="single"/>
            <w:lang w:val="cy-GB"/>
          </w:rPr>
          <w:t>Amlafiachedd a chyflyrau hirdymor | Canolfan Gofal Sylfaenol Academaidd | Prifysgol Bryste</w:t>
        </w:r>
      </w:hyperlink>
    </w:p>
    <w:p w14:paraId="11B22101" w14:textId="77777777" w:rsidR="00A104AA" w:rsidRPr="00711C6A" w:rsidRDefault="00507EC2" w:rsidP="00711C6A">
      <w:pPr>
        <w:pStyle w:val="paragraph"/>
        <w:numPr>
          <w:ilvl w:val="0"/>
          <w:numId w:val="13"/>
        </w:numPr>
        <w:spacing w:before="0" w:beforeAutospacing="0" w:after="0" w:afterAutospacing="0"/>
        <w:textAlignment w:val="baseline"/>
        <w:rPr>
          <w:rFonts w:ascii="Arial" w:hAnsi="Arial" w:cs="Arial"/>
          <w:sz w:val="22"/>
          <w:szCs w:val="22"/>
        </w:rPr>
      </w:pPr>
      <w:hyperlink r:id="rId17" w:history="1">
        <w:r w:rsidR="00711C6A" w:rsidRPr="00711C6A">
          <w:rPr>
            <w:rFonts w:ascii="Arial" w:eastAsia="Arial" w:hAnsi="Arial" w:cs="Arial"/>
            <w:color w:val="0000FF"/>
            <w:sz w:val="22"/>
            <w:szCs w:val="22"/>
            <w:u w:val="single"/>
            <w:lang w:val="cy-GB"/>
          </w:rPr>
          <w:t>Trosolwg | Pobl hŷn ag anghenion gofal cymdeithasol a chyflyrau hirdymor lluosog | Canllawiau | NICE</w:t>
        </w:r>
      </w:hyperlink>
    </w:p>
    <w:p w14:paraId="79A8D2DD" w14:textId="77777777" w:rsidR="00A104AA" w:rsidRPr="00711C6A" w:rsidRDefault="00507EC2" w:rsidP="00711C6A">
      <w:pPr>
        <w:pStyle w:val="paragraph"/>
        <w:numPr>
          <w:ilvl w:val="0"/>
          <w:numId w:val="13"/>
        </w:numPr>
        <w:spacing w:before="0" w:beforeAutospacing="0" w:after="0" w:afterAutospacing="0"/>
        <w:textAlignment w:val="baseline"/>
        <w:rPr>
          <w:rFonts w:ascii="Arial" w:hAnsi="Arial" w:cs="Arial"/>
          <w:sz w:val="22"/>
          <w:szCs w:val="22"/>
        </w:rPr>
      </w:pPr>
      <w:hyperlink r:id="rId18" w:history="1">
        <w:r w:rsidR="00711C6A" w:rsidRPr="00711C6A">
          <w:rPr>
            <w:rFonts w:ascii="Arial" w:eastAsia="Arial" w:hAnsi="Arial" w:cs="Arial"/>
            <w:color w:val="0000FF"/>
            <w:sz w:val="22"/>
            <w:szCs w:val="22"/>
            <w:u w:val="single"/>
            <w:lang w:val="cy-GB"/>
          </w:rPr>
          <w:t>Trosolwg | Amlafiachedd: asesiad clinigol a rheolaeth | Canllawiau | NICE</w:t>
        </w:r>
      </w:hyperlink>
    </w:p>
    <w:p w14:paraId="5CAE6EA1" w14:textId="77777777" w:rsidR="00A104AA" w:rsidRPr="00711C6A" w:rsidRDefault="00507EC2" w:rsidP="00711C6A">
      <w:pPr>
        <w:pStyle w:val="paragraph"/>
        <w:numPr>
          <w:ilvl w:val="0"/>
          <w:numId w:val="13"/>
        </w:numPr>
        <w:spacing w:before="0" w:beforeAutospacing="0" w:after="0" w:afterAutospacing="0"/>
        <w:textAlignment w:val="baseline"/>
        <w:rPr>
          <w:rFonts w:ascii="Arial" w:hAnsi="Arial" w:cs="Arial"/>
          <w:sz w:val="22"/>
          <w:szCs w:val="22"/>
        </w:rPr>
      </w:pPr>
      <w:hyperlink r:id="rId19" w:history="1">
        <w:r w:rsidR="00711C6A" w:rsidRPr="00711C6A">
          <w:rPr>
            <w:rFonts w:ascii="Arial" w:eastAsia="Arial" w:hAnsi="Arial" w:cs="Arial"/>
            <w:color w:val="0000FF"/>
            <w:sz w:val="22"/>
            <w:szCs w:val="22"/>
            <w:u w:val="single"/>
            <w:lang w:val="cy-GB"/>
          </w:rPr>
          <w:t>Rhoi swyddogaeth yn gyntaf: ailgynllunio rheoli gofal sylfaenol cyflyrau hirdymor | British Journal of General Practice (bjgp.org)</w:t>
        </w:r>
      </w:hyperlink>
    </w:p>
    <w:p w14:paraId="2AD70A8E" w14:textId="77777777" w:rsidR="00332DBD" w:rsidRPr="00711C6A" w:rsidRDefault="00711C6A" w:rsidP="00711C6A">
      <w:pPr>
        <w:pStyle w:val="paragraph"/>
        <w:numPr>
          <w:ilvl w:val="0"/>
          <w:numId w:val="13"/>
        </w:numPr>
        <w:spacing w:before="0" w:beforeAutospacing="0" w:after="0" w:afterAutospacing="0"/>
        <w:textAlignment w:val="baseline"/>
        <w:rPr>
          <w:rFonts w:ascii="Arial" w:hAnsi="Arial" w:cs="Arial"/>
          <w:sz w:val="22"/>
          <w:szCs w:val="22"/>
        </w:rPr>
      </w:pPr>
      <w:r w:rsidRPr="00711C6A">
        <w:rPr>
          <w:rFonts w:ascii="Arial" w:eastAsia="Arial" w:hAnsi="Arial" w:cs="Arial"/>
          <w:sz w:val="22"/>
          <w:szCs w:val="22"/>
          <w:lang w:val="cy-GB"/>
        </w:rPr>
        <w:t xml:space="preserve">Canllawiau RCGP ar wella ansawdd mewn Rhwydwaith Gofal Sylfaenol </w:t>
      </w:r>
      <w:hyperlink r:id="rId20" w:history="1">
        <w:r w:rsidRPr="00711C6A">
          <w:rPr>
            <w:rFonts w:ascii="Arial" w:eastAsia="Arial" w:hAnsi="Arial" w:cs="Arial"/>
            <w:color w:val="0000FF"/>
            <w:sz w:val="22"/>
            <w:szCs w:val="22"/>
            <w:u w:val="single"/>
            <w:lang w:val="cy-GB"/>
          </w:rPr>
          <w:t>QOF-QI-PCN-how-to-guide-RCGP-2021.pdf</w:t>
        </w:r>
      </w:hyperlink>
    </w:p>
    <w:p w14:paraId="16BCAAED" w14:textId="77777777" w:rsidR="002D3BA6" w:rsidRPr="00711C6A" w:rsidRDefault="00711C6A" w:rsidP="00711C6A">
      <w:pPr>
        <w:pStyle w:val="paragraph"/>
        <w:numPr>
          <w:ilvl w:val="0"/>
          <w:numId w:val="13"/>
        </w:numPr>
        <w:spacing w:before="0" w:beforeAutospacing="0" w:after="0" w:afterAutospacing="0"/>
        <w:textAlignment w:val="baseline"/>
        <w:rPr>
          <w:rFonts w:ascii="Arial" w:hAnsi="Arial" w:cs="Arial"/>
          <w:sz w:val="22"/>
          <w:szCs w:val="22"/>
        </w:rPr>
      </w:pPr>
      <w:r w:rsidRPr="00711C6A">
        <w:rPr>
          <w:rFonts w:ascii="Arial" w:eastAsia="Arial" w:hAnsi="Arial" w:cs="Arial"/>
          <w:sz w:val="22"/>
          <w:szCs w:val="22"/>
          <w:lang w:val="cy-GB"/>
        </w:rPr>
        <w:t>Gwella</w:t>
      </w:r>
      <w:r w:rsidRPr="00711C6A">
        <w:rPr>
          <w:rFonts w:ascii="Arial" w:eastAsia="Arial" w:hAnsi="Arial" w:cs="Arial"/>
          <w:color w:val="0000FF"/>
          <w:sz w:val="22"/>
          <w:szCs w:val="22"/>
          <w:lang w:val="cy-GB"/>
        </w:rPr>
        <w:t xml:space="preserve"> </w:t>
      </w:r>
      <w:r w:rsidRPr="00711C6A">
        <w:rPr>
          <w:rFonts w:ascii="Arial" w:eastAsia="Arial" w:hAnsi="Arial" w:cs="Arial"/>
          <w:sz w:val="22"/>
          <w:szCs w:val="22"/>
          <w:lang w:val="cy-GB"/>
        </w:rPr>
        <w:t xml:space="preserve">Ansawdd Anabledd Dysgu RCGP </w:t>
      </w:r>
      <w:hyperlink r:id="rId21">
        <w:r w:rsidRPr="00711C6A">
          <w:rPr>
            <w:rFonts w:ascii="Arial" w:eastAsia="Arial" w:hAnsi="Arial" w:cs="Arial"/>
            <w:color w:val="0000FF"/>
            <w:sz w:val="22"/>
            <w:szCs w:val="22"/>
            <w:u w:val="single"/>
            <w:lang w:val="cy-GB"/>
          </w:rPr>
          <w:t>QOF-QI-learning-difficulties-visual-summary-RCGP-2021-(1).pdf</w:t>
        </w:r>
      </w:hyperlink>
    </w:p>
    <w:p w14:paraId="5EF6088F" w14:textId="77777777" w:rsidR="660792E9" w:rsidRPr="00711C6A" w:rsidRDefault="00507EC2" w:rsidP="00711C6A">
      <w:pPr>
        <w:pStyle w:val="paragraph"/>
        <w:numPr>
          <w:ilvl w:val="0"/>
          <w:numId w:val="13"/>
        </w:numPr>
        <w:spacing w:before="0" w:beforeAutospacing="0" w:after="0" w:afterAutospacing="0"/>
        <w:rPr>
          <w:rFonts w:ascii="Arial" w:eastAsia="Calibri" w:hAnsi="Arial" w:cs="Arial"/>
          <w:sz w:val="22"/>
          <w:szCs w:val="22"/>
        </w:rPr>
      </w:pPr>
      <w:hyperlink r:id="rId22">
        <w:r w:rsidR="00711C6A" w:rsidRPr="00711C6A">
          <w:rPr>
            <w:rFonts w:ascii="Arial" w:eastAsia="Arial" w:hAnsi="Arial" w:cs="Arial"/>
            <w:color w:val="0000FF"/>
            <w:sz w:val="22"/>
            <w:szCs w:val="22"/>
            <w:u w:val="single"/>
            <w:lang w:val="cy-GB"/>
          </w:rPr>
          <w:t>Caniatâd a galluedd (medicalprotection.org)</w:t>
        </w:r>
      </w:hyperlink>
    </w:p>
    <w:p w14:paraId="1FB33436" w14:textId="55736724" w:rsidR="660792E9" w:rsidRPr="00711C6A" w:rsidRDefault="00507EC2" w:rsidP="00711C6A">
      <w:pPr>
        <w:pStyle w:val="paragraph"/>
        <w:numPr>
          <w:ilvl w:val="0"/>
          <w:numId w:val="13"/>
        </w:numPr>
        <w:spacing w:before="0" w:beforeAutospacing="0" w:after="0" w:afterAutospacing="0"/>
        <w:rPr>
          <w:rFonts w:ascii="Arial" w:eastAsia="Calibri" w:hAnsi="Arial" w:cs="Arial"/>
          <w:sz w:val="22"/>
          <w:szCs w:val="22"/>
        </w:rPr>
      </w:pPr>
      <w:hyperlink r:id="rId23">
        <w:r w:rsidR="00711C6A" w:rsidRPr="00711C6A">
          <w:rPr>
            <w:rFonts w:ascii="Arial" w:eastAsia="Arial" w:hAnsi="Arial" w:cs="Arial"/>
            <w:color w:val="0000FF"/>
            <w:sz w:val="22"/>
            <w:szCs w:val="22"/>
            <w:u w:val="single"/>
            <w:lang w:val="cy-GB"/>
          </w:rPr>
          <w:t>Ffurflenni Caniatâd Cymru Gyfan: Caniatâd Cleifion i Archwiliad neu Driniaeth - Partneriaeth Gwasanaethau a Rennir GIG Cymru</w:t>
        </w:r>
      </w:hyperlink>
    </w:p>
    <w:p w14:paraId="38E6C26D" w14:textId="28A25CB5" w:rsidR="660792E9" w:rsidRPr="00711C6A" w:rsidRDefault="00507EC2" w:rsidP="00711C6A">
      <w:pPr>
        <w:pStyle w:val="paragraph"/>
        <w:numPr>
          <w:ilvl w:val="0"/>
          <w:numId w:val="13"/>
        </w:numPr>
        <w:spacing w:before="0" w:beforeAutospacing="0" w:after="0" w:afterAutospacing="0"/>
        <w:rPr>
          <w:rFonts w:ascii="Arial" w:eastAsia="Calibri" w:hAnsi="Arial" w:cs="Arial"/>
          <w:sz w:val="22"/>
          <w:szCs w:val="22"/>
        </w:rPr>
      </w:pPr>
      <w:hyperlink r:id="rId24">
        <w:r w:rsidR="00711C6A" w:rsidRPr="00711C6A">
          <w:rPr>
            <w:rFonts w:ascii="Arial" w:eastAsia="Arial" w:hAnsi="Arial" w:cs="Arial"/>
            <w:color w:val="0000FF"/>
            <w:sz w:val="22"/>
            <w:szCs w:val="22"/>
            <w:u w:val="single"/>
            <w:lang w:val="cy-GB"/>
          </w:rPr>
          <w:t>Polisi Enghreifftiol Cymru Gyfan ar gyfer Caniatâd i Archwiliad neu Driniaeth - Partneriaeth Gwasanaethau a Rennir GIG Cymru</w:t>
        </w:r>
      </w:hyperlink>
    </w:p>
    <w:p w14:paraId="07BD9C07" w14:textId="2611DB12" w:rsidR="57772B50" w:rsidRPr="00711C6A" w:rsidRDefault="00507EC2" w:rsidP="00711C6A">
      <w:pPr>
        <w:pStyle w:val="paragraph"/>
        <w:numPr>
          <w:ilvl w:val="0"/>
          <w:numId w:val="13"/>
        </w:numPr>
        <w:spacing w:before="0" w:beforeAutospacing="0" w:after="0" w:afterAutospacing="0"/>
        <w:rPr>
          <w:rFonts w:ascii="Arial" w:eastAsia="Calibri" w:hAnsi="Arial" w:cs="Arial"/>
          <w:sz w:val="22"/>
          <w:szCs w:val="22"/>
        </w:rPr>
      </w:pPr>
      <w:hyperlink r:id="rId25">
        <w:r w:rsidR="00711C6A" w:rsidRPr="00711C6A">
          <w:rPr>
            <w:rFonts w:ascii="Arial" w:eastAsia="Arial" w:hAnsi="Arial" w:cs="Arial"/>
            <w:color w:val="0000FF"/>
            <w:sz w:val="22"/>
            <w:szCs w:val="22"/>
            <w:u w:val="single"/>
            <w:lang w:val="cy-GB"/>
          </w:rPr>
          <w:t>Defnyddio hebryngwyr yn ystod gweithdrefnau meddygol personol (WHC/2019/039) | LLYW.CYMRU</w:t>
        </w:r>
      </w:hyperlink>
    </w:p>
    <w:p w14:paraId="10177683" w14:textId="77777777" w:rsidR="00AB1D6E" w:rsidRPr="00711C6A" w:rsidRDefault="00AB1D6E" w:rsidP="005546E6">
      <w:pPr>
        <w:pStyle w:val="paragraph"/>
        <w:spacing w:before="0" w:beforeAutospacing="0" w:after="0" w:afterAutospacing="0"/>
        <w:jc w:val="both"/>
        <w:textAlignment w:val="baseline"/>
        <w:rPr>
          <w:rStyle w:val="normaltextrun"/>
          <w:rFonts w:ascii="Arial" w:eastAsiaTheme="majorEastAsia" w:hAnsi="Arial" w:cs="Arial"/>
          <w:b/>
          <w:bCs/>
          <w:sz w:val="22"/>
          <w:szCs w:val="22"/>
        </w:rPr>
      </w:pPr>
    </w:p>
    <w:p w14:paraId="6F2A3B61" w14:textId="77777777" w:rsidR="00850C98" w:rsidRPr="00711C6A" w:rsidRDefault="00711C6A" w:rsidP="005546E6">
      <w:pPr>
        <w:pStyle w:val="Heading3"/>
        <w:jc w:val="both"/>
        <w:rPr>
          <w:rFonts w:ascii="Arial" w:hAnsi="Arial" w:cs="Arial"/>
          <w:sz w:val="22"/>
          <w:szCs w:val="22"/>
        </w:rPr>
      </w:pPr>
      <w:r w:rsidRPr="00711C6A">
        <w:rPr>
          <w:rStyle w:val="normaltextrun"/>
          <w:rFonts w:ascii="Arial" w:eastAsia="Arial" w:hAnsi="Arial" w:cs="Arial"/>
          <w:color w:val="0F4761"/>
          <w:sz w:val="22"/>
          <w:szCs w:val="22"/>
          <w:lang w:val="cy-GB"/>
        </w:rPr>
        <w:t>Dogfennau enghreifftiol a gyflwynwyd gan bractisau yng Nghymru</w:t>
      </w:r>
    </w:p>
    <w:p w14:paraId="4234F67E" w14:textId="77777777" w:rsidR="00415B3F" w:rsidRPr="00711C6A" w:rsidRDefault="00711C6A" w:rsidP="005546E6">
      <w:pPr>
        <w:jc w:val="both"/>
        <w:rPr>
          <w:rFonts w:ascii="Arial" w:hAnsi="Arial" w:cs="Arial"/>
        </w:rPr>
      </w:pPr>
      <w:r w:rsidRPr="00711C6A">
        <w:rPr>
          <w:rFonts w:ascii="Arial" w:hAnsi="Arial" w:cs="Arial"/>
          <w:noProof/>
        </w:rPr>
        <w:drawing>
          <wp:inline distT="0" distB="0" distL="0" distR="0" wp14:anchorId="2D50A571" wp14:editId="09E7AAD5">
            <wp:extent cx="196996" cy="200025"/>
            <wp:effectExtent l="0" t="0" r="0" b="0"/>
            <wp:docPr id="2" name="Picture 2" descr="Dragon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phic 1177787571" descr="Dragon with solid fill"/>
                    <pic:cNvPicPr/>
                  </pic:nvPicPr>
                  <pic:blipFill>
                    <a:blip r:embed="rId26" cstate="print"/>
                    <a:stretch>
                      <a:fillRect/>
                    </a:stretch>
                  </pic:blipFill>
                  <pic:spPr>
                    <a:xfrm>
                      <a:off x="0" y="0"/>
                      <a:ext cx="196850" cy="200025"/>
                    </a:xfrm>
                    <a:prstGeom prst="rect">
                      <a:avLst/>
                    </a:prstGeom>
                  </pic:spPr>
                </pic:pic>
              </a:graphicData>
            </a:graphic>
          </wp:inline>
        </w:drawing>
      </w:r>
    </w:p>
    <w:sectPr w:rsidR="00415B3F" w:rsidRPr="00711C6A" w:rsidSect="00711C6A">
      <w:footerReference w:type="default" r:id="rId27"/>
      <w:headerReference w:type="first" r:id="rId28"/>
      <w:footerReference w:type="first" r:id="rId29"/>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6FED09" w14:textId="77777777" w:rsidR="00711C6A" w:rsidRDefault="00711C6A" w:rsidP="00711C6A">
      <w:pPr>
        <w:spacing w:after="0" w:line="240" w:lineRule="auto"/>
      </w:pPr>
      <w:r>
        <w:separator/>
      </w:r>
    </w:p>
  </w:endnote>
  <w:endnote w:type="continuationSeparator" w:id="0">
    <w:p w14:paraId="3F4415C5" w14:textId="77777777" w:rsidR="00711C6A" w:rsidRDefault="00711C6A" w:rsidP="00711C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0488E8" w14:textId="77777777" w:rsidR="00711C6A" w:rsidRDefault="00711C6A" w:rsidP="00711C6A">
    <w:pPr>
      <w:pStyle w:val="Footer"/>
      <w:rPr>
        <w:rStyle w:val="Strong"/>
        <w:rFonts w:ascii="Arial" w:hAnsi="Arial" w:cs="Arial"/>
        <w:b w:val="0"/>
        <w:bCs w:val="0"/>
        <w:sz w:val="20"/>
        <w:szCs w:val="20"/>
      </w:rPr>
    </w:pPr>
  </w:p>
  <w:p w14:paraId="163DAFD4" w14:textId="567E7F17" w:rsidR="00711C6A" w:rsidRDefault="00711C6A" w:rsidP="00711C6A">
    <w:pPr>
      <w:pStyle w:val="Footer"/>
    </w:pPr>
    <w:r w:rsidRPr="00E92E70">
      <w:rPr>
        <w:rStyle w:val="Strong"/>
        <w:rFonts w:ascii="Arial" w:hAnsi="Arial" w:cs="Arial"/>
        <w:b w:val="0"/>
        <w:bCs w:val="0"/>
        <w:sz w:val="20"/>
        <w:szCs w:val="20"/>
      </w:rPr>
      <w:t xml:space="preserve">PENNOD </w:t>
    </w:r>
    <w:r>
      <w:rPr>
        <w:rStyle w:val="Strong"/>
        <w:rFonts w:ascii="Arial" w:hAnsi="Arial" w:cs="Arial"/>
        <w:b w:val="0"/>
        <w:bCs w:val="0"/>
        <w:sz w:val="20"/>
        <w:szCs w:val="20"/>
      </w:rPr>
      <w:t>10</w:t>
    </w:r>
    <w:r w:rsidRPr="00E92E70">
      <w:rPr>
        <w:rStyle w:val="Strong"/>
        <w:rFonts w:ascii="Arial" w:hAnsi="Arial" w:cs="Arial"/>
        <w:b w:val="0"/>
        <w:bCs w:val="0"/>
        <w:sz w:val="20"/>
        <w:szCs w:val="20"/>
      </w:rPr>
      <w:t xml:space="preserve"> – </w:t>
    </w:r>
    <w:r>
      <w:rPr>
        <w:rStyle w:val="Strong"/>
        <w:rFonts w:ascii="Arial" w:hAnsi="Arial" w:cs="Arial"/>
        <w:b w:val="0"/>
        <w:bCs w:val="0"/>
        <w:sz w:val="20"/>
        <w:szCs w:val="20"/>
      </w:rPr>
      <w:t>PERSON-GANOLOG</w:t>
    </w:r>
    <w:r w:rsidRPr="00E92E70">
      <w:rPr>
        <w:rStyle w:val="Strong"/>
        <w:rFonts w:ascii="Arial" w:hAnsi="Arial" w:cs="Arial"/>
        <w:b w:val="0"/>
        <w:bCs w:val="0"/>
        <w:i/>
        <w:iCs/>
        <w:sz w:val="20"/>
        <w:szCs w:val="20"/>
      </w:rPr>
      <w:t xml:space="preserve"> Er mwyn cynnal rheolaeth ar y fersiwn, peidiwch ag argraffu nac arbed yn lleol oherwydd gall y cynnwys newid. This document is available in English.</w:t>
    </w:r>
  </w:p>
  <w:p w14:paraId="3FB4CD88" w14:textId="77777777" w:rsidR="00711C6A" w:rsidRDefault="00711C6A">
    <w:pPr>
      <w:pStyle w:val="Footer"/>
      <w:jc w:val="right"/>
    </w:pPr>
  </w:p>
  <w:sdt>
    <w:sdtPr>
      <w:id w:val="-1351865860"/>
      <w:docPartObj>
        <w:docPartGallery w:val="Page Numbers (Bottom of Page)"/>
        <w:docPartUnique/>
      </w:docPartObj>
    </w:sdtPr>
    <w:sdtEndPr>
      <w:rPr>
        <w:noProof/>
      </w:rPr>
    </w:sdtEndPr>
    <w:sdtContent>
      <w:p w14:paraId="29F09E35" w14:textId="01DE1413" w:rsidR="00711C6A" w:rsidRDefault="00711C6A">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34931761" w14:textId="77777777" w:rsidR="00711C6A" w:rsidRDefault="00711C6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94D751" w14:textId="43376D93" w:rsidR="00711C6A" w:rsidRDefault="00711C6A" w:rsidP="00711C6A">
    <w:pPr>
      <w:pStyle w:val="Footer"/>
    </w:pPr>
    <w:r w:rsidRPr="00E92E70">
      <w:rPr>
        <w:rStyle w:val="Strong"/>
        <w:rFonts w:ascii="Arial" w:hAnsi="Arial" w:cs="Arial"/>
        <w:b w:val="0"/>
        <w:bCs w:val="0"/>
        <w:sz w:val="20"/>
        <w:szCs w:val="20"/>
      </w:rPr>
      <w:t xml:space="preserve">PENNOD </w:t>
    </w:r>
    <w:r>
      <w:rPr>
        <w:rStyle w:val="Strong"/>
        <w:rFonts w:ascii="Arial" w:hAnsi="Arial" w:cs="Arial"/>
        <w:b w:val="0"/>
        <w:bCs w:val="0"/>
        <w:sz w:val="20"/>
        <w:szCs w:val="20"/>
      </w:rPr>
      <w:t>10</w:t>
    </w:r>
    <w:r w:rsidRPr="00E92E70">
      <w:rPr>
        <w:rStyle w:val="Strong"/>
        <w:rFonts w:ascii="Arial" w:hAnsi="Arial" w:cs="Arial"/>
        <w:b w:val="0"/>
        <w:bCs w:val="0"/>
        <w:sz w:val="20"/>
        <w:szCs w:val="20"/>
      </w:rPr>
      <w:t xml:space="preserve"> – </w:t>
    </w:r>
    <w:r>
      <w:rPr>
        <w:rStyle w:val="Strong"/>
        <w:rFonts w:ascii="Arial" w:hAnsi="Arial" w:cs="Arial"/>
        <w:b w:val="0"/>
        <w:bCs w:val="0"/>
        <w:sz w:val="20"/>
        <w:szCs w:val="20"/>
      </w:rPr>
      <w:t>PERSON-GANOLOG</w:t>
    </w:r>
    <w:r w:rsidRPr="00E92E70">
      <w:rPr>
        <w:rStyle w:val="Strong"/>
        <w:rFonts w:ascii="Arial" w:hAnsi="Arial" w:cs="Arial"/>
        <w:b w:val="0"/>
        <w:bCs w:val="0"/>
        <w:i/>
        <w:iCs/>
        <w:sz w:val="20"/>
        <w:szCs w:val="20"/>
      </w:rPr>
      <w:t xml:space="preserve"> Er mwyn cynnal rheolaeth ar y fersiwn, peidiwch ag argraffu nac arbed yn lleol oherwydd gall y cynnwys newid. This document is available in English.</w:t>
    </w:r>
  </w:p>
  <w:p w14:paraId="5A614DAF" w14:textId="77777777" w:rsidR="00711C6A" w:rsidRDefault="00711C6A">
    <w:pPr>
      <w:pStyle w:val="Footer"/>
      <w:jc w:val="right"/>
    </w:pPr>
  </w:p>
  <w:sdt>
    <w:sdtPr>
      <w:id w:val="-1419090113"/>
      <w:docPartObj>
        <w:docPartGallery w:val="Page Numbers (Bottom of Page)"/>
        <w:docPartUnique/>
      </w:docPartObj>
    </w:sdtPr>
    <w:sdtEndPr>
      <w:rPr>
        <w:noProof/>
      </w:rPr>
    </w:sdtEndPr>
    <w:sdtContent>
      <w:p w14:paraId="0E3B907C" w14:textId="11A3F7AC" w:rsidR="00711C6A" w:rsidRDefault="00711C6A">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161B8FD2" w14:textId="77777777" w:rsidR="00711C6A" w:rsidRDefault="00711C6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D6AD09E" w14:textId="77777777" w:rsidR="00711C6A" w:rsidRDefault="00711C6A" w:rsidP="00711C6A">
      <w:pPr>
        <w:spacing w:after="0" w:line="240" w:lineRule="auto"/>
      </w:pPr>
      <w:r>
        <w:separator/>
      </w:r>
    </w:p>
  </w:footnote>
  <w:footnote w:type="continuationSeparator" w:id="0">
    <w:p w14:paraId="09342C7B" w14:textId="77777777" w:rsidR="00711C6A" w:rsidRDefault="00711C6A" w:rsidP="00711C6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DAAC7A" w14:textId="31BBEF6F" w:rsidR="00711C6A" w:rsidRDefault="00711C6A">
    <w:pPr>
      <w:pStyle w:val="Header"/>
    </w:pPr>
    <w:r>
      <w:rPr>
        <w:noProof/>
      </w:rPr>
      <w:drawing>
        <wp:anchor distT="0" distB="0" distL="114300" distR="114300" simplePos="0" relativeHeight="251665408" behindDoc="0" locked="0" layoutInCell="1" allowOverlap="1" wp14:anchorId="11DD359E" wp14:editId="6137A107">
          <wp:simplePos x="0" y="0"/>
          <wp:positionH relativeFrom="column">
            <wp:posOffset>5810250</wp:posOffset>
          </wp:positionH>
          <wp:positionV relativeFrom="paragraph">
            <wp:posOffset>-459105</wp:posOffset>
          </wp:positionV>
          <wp:extent cx="781050" cy="781050"/>
          <wp:effectExtent l="0" t="0" r="0" b="0"/>
          <wp:wrapNone/>
          <wp:docPr id="4" name="Picture 4" descr="A colorful circle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colorful circle with white text&#10;&#10;Description automatically generate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81050" cy="78105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3360" behindDoc="0" locked="0" layoutInCell="1" allowOverlap="1" wp14:anchorId="3D5DD3D3" wp14:editId="49C14897">
          <wp:simplePos x="0" y="0"/>
          <wp:positionH relativeFrom="column">
            <wp:posOffset>2705100</wp:posOffset>
          </wp:positionH>
          <wp:positionV relativeFrom="paragraph">
            <wp:posOffset>-401955</wp:posOffset>
          </wp:positionV>
          <wp:extent cx="3032125" cy="719455"/>
          <wp:effectExtent l="0" t="0" r="0" b="4445"/>
          <wp:wrapNone/>
          <wp:docPr id="341696067" name="Picture 9" descr="A black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1696067" name="Picture 9" descr="A black and white logo&#10;&#10;Description automatically generated"/>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032125" cy="71945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CA412A">
      <w:rPr>
        <w:noProof/>
      </w:rPr>
      <mc:AlternateContent>
        <mc:Choice Requires="wps">
          <w:drawing>
            <wp:anchor distT="45720" distB="45720" distL="114300" distR="114300" simplePos="0" relativeHeight="251661312" behindDoc="0" locked="0" layoutInCell="1" allowOverlap="1" wp14:anchorId="7FE08306" wp14:editId="630F7151">
              <wp:simplePos x="0" y="0"/>
              <wp:positionH relativeFrom="column">
                <wp:posOffset>-923925</wp:posOffset>
              </wp:positionH>
              <wp:positionV relativeFrom="paragraph">
                <wp:posOffset>-459105</wp:posOffset>
              </wp:positionV>
              <wp:extent cx="3362325" cy="914400"/>
              <wp:effectExtent l="0" t="0" r="0" b="0"/>
              <wp:wrapNone/>
              <wp:docPr id="3297008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2325" cy="914400"/>
                      </a:xfrm>
                      <a:prstGeom prst="rect">
                        <a:avLst/>
                      </a:prstGeom>
                      <a:noFill/>
                      <a:ln w="9525">
                        <a:noFill/>
                        <a:miter lim="800000"/>
                        <a:headEnd/>
                        <a:tailEnd/>
                      </a:ln>
                    </wps:spPr>
                    <wps:txbx>
                      <w:txbxContent>
                        <w:p w14:paraId="75541237" w14:textId="77777777" w:rsidR="00711C6A" w:rsidRPr="006A4919" w:rsidRDefault="00711C6A" w:rsidP="00711C6A">
                          <w:pPr>
                            <w:pStyle w:val="Header"/>
                            <w:rPr>
                              <w:rFonts w:ascii="Arial" w:hAnsi="Arial" w:cs="Arial"/>
                              <w:b/>
                              <w:bCs/>
                              <w:color w:val="FFFFFF" w:themeColor="background1"/>
                              <w:sz w:val="32"/>
                              <w:szCs w:val="32"/>
                            </w:rPr>
                          </w:pPr>
                          <w:r w:rsidRPr="006A4919">
                            <w:rPr>
                              <w:rFonts w:ascii="Arial" w:eastAsia="Arial" w:hAnsi="Arial" w:cs="Arial"/>
                              <w:b/>
                              <w:bCs/>
                              <w:color w:val="FFFFFF" w:themeColor="background1"/>
                              <w:sz w:val="28"/>
                              <w:szCs w:val="28"/>
                              <w:lang w:val="cy-GB"/>
                            </w:rPr>
                            <w:t>Offeryn Hunanasesu Llywodraethu Clinigol Practisau Clinigol (OHLlCP)</w:t>
                          </w:r>
                        </w:p>
                        <w:p w14:paraId="354BB9F3" w14:textId="77777777" w:rsidR="00711C6A" w:rsidRDefault="00711C6A" w:rsidP="00711C6A">
                          <w:pPr>
                            <w:pStyle w:val="Header"/>
                            <w:rPr>
                              <w:rFonts w:ascii="Arial" w:hAnsi="Arial" w:cs="Arial"/>
                              <w:b/>
                              <w:bCs/>
                              <w:color w:val="FFFFFF" w:themeColor="background1"/>
                              <w:sz w:val="28"/>
                              <w:szCs w:val="28"/>
                            </w:rPr>
                          </w:pPr>
                        </w:p>
                        <w:p w14:paraId="35295D65" w14:textId="75A6D91F" w:rsidR="00711C6A" w:rsidRDefault="00711C6A" w:rsidP="00711C6A">
                          <w:pPr>
                            <w:pStyle w:val="Header"/>
                            <w:rPr>
                              <w:rFonts w:ascii="Arial" w:hAnsi="Arial" w:cs="Arial"/>
                              <w:b/>
                              <w:bCs/>
                              <w:color w:val="FFFFFF" w:themeColor="background1"/>
                              <w:sz w:val="28"/>
                              <w:szCs w:val="28"/>
                            </w:rPr>
                          </w:pPr>
                          <w:r>
                            <w:rPr>
                              <w:rFonts w:ascii="Arial" w:hAnsi="Arial" w:cs="Arial"/>
                              <w:b/>
                              <w:bCs/>
                              <w:color w:val="FFFFFF" w:themeColor="background1"/>
                              <w:sz w:val="28"/>
                              <w:szCs w:val="28"/>
                            </w:rPr>
                            <w:t>Pennod 10: Person-ganolog</w:t>
                          </w:r>
                        </w:p>
                        <w:p w14:paraId="0EF0B56D" w14:textId="77777777" w:rsidR="00711C6A" w:rsidRDefault="00711C6A" w:rsidP="00711C6A">
                          <w:pPr>
                            <w:pStyle w:val="Header"/>
                            <w:rPr>
                              <w:rFonts w:ascii="Arial" w:hAnsi="Arial" w:cs="Arial"/>
                              <w:b/>
                              <w:bCs/>
                              <w:color w:val="FFFFFF" w:themeColor="background1"/>
                              <w:sz w:val="28"/>
                              <w:szCs w:val="28"/>
                            </w:rPr>
                          </w:pPr>
                        </w:p>
                        <w:p w14:paraId="436CBFE2" w14:textId="77777777" w:rsidR="00711C6A" w:rsidRPr="00C43EDC" w:rsidRDefault="00711C6A" w:rsidP="00711C6A">
                          <w:pPr>
                            <w:pStyle w:val="Header"/>
                            <w:rPr>
                              <w:rFonts w:ascii="Arial" w:hAnsi="Arial" w:cs="Arial"/>
                              <w:b/>
                              <w:bCs/>
                              <w:color w:val="FFFFFF" w:themeColor="background1"/>
                              <w:sz w:val="28"/>
                              <w:szCs w:val="28"/>
                            </w:rPr>
                          </w:pPr>
                        </w:p>
                        <w:p w14:paraId="3E0A1E2A" w14:textId="77777777" w:rsidR="00711C6A" w:rsidRPr="00C43EDC" w:rsidRDefault="00711C6A" w:rsidP="00711C6A">
                          <w:pPr>
                            <w:pStyle w:val="Header"/>
                            <w:rPr>
                              <w:rFonts w:ascii="Arial" w:hAnsi="Arial" w:cs="Arial"/>
                              <w:b/>
                              <w:bCs/>
                              <w:color w:val="FFFFFF" w:themeColor="background1"/>
                              <w:sz w:val="28"/>
                              <w:szCs w:val="28"/>
                            </w:rPr>
                          </w:pPr>
                          <w:r w:rsidRPr="00C43EDC">
                            <w:rPr>
                              <w:rFonts w:ascii="Arial" w:hAnsi="Arial" w:cs="Arial"/>
                              <w:b/>
                              <w:bCs/>
                              <w:color w:val="FFFFFF" w:themeColor="background1"/>
                              <w:sz w:val="28"/>
                              <w:szCs w:val="28"/>
                            </w:rPr>
                            <w:t>Chapter 1: Leadership</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FE08306" id="_x0000_t202" coordsize="21600,21600" o:spt="202" path="m,l,21600r21600,l21600,xe">
              <v:stroke joinstyle="miter"/>
              <v:path gradientshapeok="t" o:connecttype="rect"/>
            </v:shapetype>
            <v:shape id="Text Box 2" o:spid="_x0000_s1026" type="#_x0000_t202" style="position:absolute;margin-left:-72.75pt;margin-top:-36.15pt;width:264.75pt;height:1in;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" filled="f" stroked="f">
              <v:textbox>
                <w:txbxContent>
                  <w:p w14:paraId="75541237" w14:textId="77777777" w:rsidR="00711C6A" w:rsidRPr="006A4919" w:rsidRDefault="00711C6A" w:rsidP="00711C6A">
                    <w:pPr>
                      <w:pStyle w:val="Header"/>
                      <w:rPr>
                        <w:rFonts w:ascii="Arial" w:hAnsi="Arial" w:cs="Arial"/>
                        <w:b/>
                        <w:bCs/>
                        <w:color w:val="FFFFFF" w:themeColor="background1"/>
                        <w:sz w:val="32"/>
                        <w:szCs w:val="32"/>
                      </w:rPr>
                    </w:pPr>
                    <w:r w:rsidRPr="006A4919">
                      <w:rPr>
                        <w:rFonts w:ascii="Arial" w:eastAsia="Arial" w:hAnsi="Arial" w:cs="Arial"/>
                        <w:b/>
                        <w:bCs/>
                        <w:color w:val="FFFFFF" w:themeColor="background1"/>
                        <w:sz w:val="28"/>
                        <w:szCs w:val="28"/>
                        <w:lang w:val="cy-GB"/>
                      </w:rPr>
                      <w:t>Offeryn Hunanasesu Llywodraethu Clinigol Practisau Clinigol (OHLlCP)</w:t>
                    </w:r>
                  </w:p>
                  <w:p w14:paraId="354BB9F3" w14:textId="77777777" w:rsidR="00711C6A" w:rsidRDefault="00711C6A" w:rsidP="00711C6A">
                    <w:pPr>
                      <w:pStyle w:val="Header"/>
                      <w:rPr>
                        <w:rFonts w:ascii="Arial" w:hAnsi="Arial" w:cs="Arial"/>
                        <w:b/>
                        <w:bCs/>
                        <w:color w:val="FFFFFF" w:themeColor="background1"/>
                        <w:sz w:val="28"/>
                        <w:szCs w:val="28"/>
                      </w:rPr>
                    </w:pPr>
                  </w:p>
                  <w:p w14:paraId="35295D65" w14:textId="75A6D91F" w:rsidR="00711C6A" w:rsidRDefault="00711C6A" w:rsidP="00711C6A">
                    <w:pPr>
                      <w:pStyle w:val="Header"/>
                      <w:rPr>
                        <w:rFonts w:ascii="Arial" w:hAnsi="Arial" w:cs="Arial"/>
                        <w:b/>
                        <w:bCs/>
                        <w:color w:val="FFFFFF" w:themeColor="background1"/>
                        <w:sz w:val="28"/>
                        <w:szCs w:val="28"/>
                      </w:rPr>
                    </w:pPr>
                    <w:r>
                      <w:rPr>
                        <w:rFonts w:ascii="Arial" w:hAnsi="Arial" w:cs="Arial"/>
                        <w:b/>
                        <w:bCs/>
                        <w:color w:val="FFFFFF" w:themeColor="background1"/>
                        <w:sz w:val="28"/>
                        <w:szCs w:val="28"/>
                      </w:rPr>
                      <w:t>Pennod 10: Person-ganolog</w:t>
                    </w:r>
                  </w:p>
                  <w:p w14:paraId="0EF0B56D" w14:textId="77777777" w:rsidR="00711C6A" w:rsidRDefault="00711C6A" w:rsidP="00711C6A">
                    <w:pPr>
                      <w:pStyle w:val="Header"/>
                      <w:rPr>
                        <w:rFonts w:ascii="Arial" w:hAnsi="Arial" w:cs="Arial"/>
                        <w:b/>
                        <w:bCs/>
                        <w:color w:val="FFFFFF" w:themeColor="background1"/>
                        <w:sz w:val="28"/>
                        <w:szCs w:val="28"/>
                      </w:rPr>
                    </w:pPr>
                  </w:p>
                  <w:p w14:paraId="436CBFE2" w14:textId="77777777" w:rsidR="00711C6A" w:rsidRPr="00C43EDC" w:rsidRDefault="00711C6A" w:rsidP="00711C6A">
                    <w:pPr>
                      <w:pStyle w:val="Header"/>
                      <w:rPr>
                        <w:rFonts w:ascii="Arial" w:hAnsi="Arial" w:cs="Arial"/>
                        <w:b/>
                        <w:bCs/>
                        <w:color w:val="FFFFFF" w:themeColor="background1"/>
                        <w:sz w:val="28"/>
                        <w:szCs w:val="28"/>
                      </w:rPr>
                    </w:pPr>
                  </w:p>
                  <w:p w14:paraId="3E0A1E2A" w14:textId="77777777" w:rsidR="00711C6A" w:rsidRPr="00C43EDC" w:rsidRDefault="00711C6A" w:rsidP="00711C6A">
                    <w:pPr>
                      <w:pStyle w:val="Header"/>
                      <w:rPr>
                        <w:rFonts w:ascii="Arial" w:hAnsi="Arial" w:cs="Arial"/>
                        <w:b/>
                        <w:bCs/>
                        <w:color w:val="FFFFFF" w:themeColor="background1"/>
                        <w:sz w:val="28"/>
                        <w:szCs w:val="28"/>
                      </w:rPr>
                    </w:pPr>
                    <w:r w:rsidRPr="00C43EDC">
                      <w:rPr>
                        <w:rFonts w:ascii="Arial" w:hAnsi="Arial" w:cs="Arial"/>
                        <w:b/>
                        <w:bCs/>
                        <w:color w:val="FFFFFF" w:themeColor="background1"/>
                        <w:sz w:val="28"/>
                        <w:szCs w:val="28"/>
                      </w:rPr>
                      <w:t>Chapter 1: Leadership</w:t>
                    </w:r>
                  </w:p>
                </w:txbxContent>
              </v:textbox>
            </v:shape>
          </w:pict>
        </mc:Fallback>
      </mc:AlternateContent>
    </w:r>
    <w:r>
      <w:rPr>
        <w:noProof/>
      </w:rPr>
      <w:drawing>
        <wp:anchor distT="0" distB="0" distL="114300" distR="114300" simplePos="0" relativeHeight="251659264" behindDoc="0" locked="0" layoutInCell="1" allowOverlap="1" wp14:anchorId="2D3B87B8" wp14:editId="636C0918">
          <wp:simplePos x="0" y="0"/>
          <wp:positionH relativeFrom="page">
            <wp:posOffset>-9525</wp:posOffset>
          </wp:positionH>
          <wp:positionV relativeFrom="paragraph">
            <wp:posOffset>-457835</wp:posOffset>
          </wp:positionV>
          <wp:extent cx="7962900" cy="890905"/>
          <wp:effectExtent l="0" t="0" r="0" b="4445"/>
          <wp:wrapNone/>
          <wp:docPr id="2008560027" name="Picture 4" descr="A blue background with a curved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8560027" name="Picture 4" descr="A blue background with a curved line&#10;&#10;Description automatically generated"/>
                  <pic:cNvPicPr/>
                </pic:nvPicPr>
                <pic:blipFill>
                  <a:blip r:embed="rId3">
                    <a:extLst>
                      <a:ext uri="{28A0092B-C50C-407E-A947-70E740481C1C}">
                        <a14:useLocalDpi xmlns:a14="http://schemas.microsoft.com/office/drawing/2010/main" val="0"/>
                      </a:ext>
                    </a:extLst>
                  </a:blip>
                  <a:stretch>
                    <a:fillRect/>
                  </a:stretch>
                </pic:blipFill>
                <pic:spPr>
                  <a:xfrm>
                    <a:off x="0" y="0"/>
                    <a:ext cx="7962900" cy="89090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alt="Dragon with solid fill" style="width:15.75pt;height:15pt" o:bullet="t">
        <v:imagedata r:id="rId1" o:title="" croptop="-2207f" cropbottom="-1104f"/>
      </v:shape>
    </w:pict>
  </w:numPicBullet>
  <w:abstractNum w:abstractNumId="0" w15:restartNumberingAfterBreak="0">
    <w:nsid w:val="034A6E2C"/>
    <w:multiLevelType w:val="hybridMultilevel"/>
    <w:tmpl w:val="D60E5866"/>
    <w:lvl w:ilvl="0" w:tplc="866ED4FC">
      <w:start w:val="1"/>
      <w:numFmt w:val="bullet"/>
      <w:lvlText w:val=""/>
      <w:lvlJc w:val="left"/>
      <w:pPr>
        <w:ind w:left="720" w:hanging="360"/>
      </w:pPr>
      <w:rPr>
        <w:rFonts w:ascii="Symbol" w:hAnsi="Symbol" w:hint="default"/>
      </w:rPr>
    </w:lvl>
    <w:lvl w:ilvl="1" w:tplc="45925802" w:tentative="1">
      <w:start w:val="1"/>
      <w:numFmt w:val="bullet"/>
      <w:lvlText w:val="o"/>
      <w:lvlJc w:val="left"/>
      <w:pPr>
        <w:ind w:left="1440" w:hanging="360"/>
      </w:pPr>
      <w:rPr>
        <w:rFonts w:ascii="Courier New" w:hAnsi="Courier New" w:cs="Courier New" w:hint="default"/>
      </w:rPr>
    </w:lvl>
    <w:lvl w:ilvl="2" w:tplc="C9509BD0" w:tentative="1">
      <w:start w:val="1"/>
      <w:numFmt w:val="bullet"/>
      <w:lvlText w:val=""/>
      <w:lvlJc w:val="left"/>
      <w:pPr>
        <w:ind w:left="2160" w:hanging="360"/>
      </w:pPr>
      <w:rPr>
        <w:rFonts w:ascii="Wingdings" w:hAnsi="Wingdings" w:hint="default"/>
      </w:rPr>
    </w:lvl>
    <w:lvl w:ilvl="3" w:tplc="EBE68640" w:tentative="1">
      <w:start w:val="1"/>
      <w:numFmt w:val="bullet"/>
      <w:lvlText w:val=""/>
      <w:lvlJc w:val="left"/>
      <w:pPr>
        <w:ind w:left="2880" w:hanging="360"/>
      </w:pPr>
      <w:rPr>
        <w:rFonts w:ascii="Symbol" w:hAnsi="Symbol" w:hint="default"/>
      </w:rPr>
    </w:lvl>
    <w:lvl w:ilvl="4" w:tplc="BEF072BA" w:tentative="1">
      <w:start w:val="1"/>
      <w:numFmt w:val="bullet"/>
      <w:lvlText w:val="o"/>
      <w:lvlJc w:val="left"/>
      <w:pPr>
        <w:ind w:left="3600" w:hanging="360"/>
      </w:pPr>
      <w:rPr>
        <w:rFonts w:ascii="Courier New" w:hAnsi="Courier New" w:cs="Courier New" w:hint="default"/>
      </w:rPr>
    </w:lvl>
    <w:lvl w:ilvl="5" w:tplc="ADB8F7DC" w:tentative="1">
      <w:start w:val="1"/>
      <w:numFmt w:val="bullet"/>
      <w:lvlText w:val=""/>
      <w:lvlJc w:val="left"/>
      <w:pPr>
        <w:ind w:left="4320" w:hanging="360"/>
      </w:pPr>
      <w:rPr>
        <w:rFonts w:ascii="Wingdings" w:hAnsi="Wingdings" w:hint="default"/>
      </w:rPr>
    </w:lvl>
    <w:lvl w:ilvl="6" w:tplc="557A9B12" w:tentative="1">
      <w:start w:val="1"/>
      <w:numFmt w:val="bullet"/>
      <w:lvlText w:val=""/>
      <w:lvlJc w:val="left"/>
      <w:pPr>
        <w:ind w:left="5040" w:hanging="360"/>
      </w:pPr>
      <w:rPr>
        <w:rFonts w:ascii="Symbol" w:hAnsi="Symbol" w:hint="default"/>
      </w:rPr>
    </w:lvl>
    <w:lvl w:ilvl="7" w:tplc="AB0A24B8" w:tentative="1">
      <w:start w:val="1"/>
      <w:numFmt w:val="bullet"/>
      <w:lvlText w:val="o"/>
      <w:lvlJc w:val="left"/>
      <w:pPr>
        <w:ind w:left="5760" w:hanging="360"/>
      </w:pPr>
      <w:rPr>
        <w:rFonts w:ascii="Courier New" w:hAnsi="Courier New" w:cs="Courier New" w:hint="default"/>
      </w:rPr>
    </w:lvl>
    <w:lvl w:ilvl="8" w:tplc="17625858" w:tentative="1">
      <w:start w:val="1"/>
      <w:numFmt w:val="bullet"/>
      <w:lvlText w:val=""/>
      <w:lvlJc w:val="left"/>
      <w:pPr>
        <w:ind w:left="6480" w:hanging="360"/>
      </w:pPr>
      <w:rPr>
        <w:rFonts w:ascii="Wingdings" w:hAnsi="Wingdings" w:hint="default"/>
      </w:rPr>
    </w:lvl>
  </w:abstractNum>
  <w:abstractNum w:abstractNumId="1" w15:restartNumberingAfterBreak="0">
    <w:nsid w:val="03921C92"/>
    <w:multiLevelType w:val="multilevel"/>
    <w:tmpl w:val="7AB86ABE"/>
    <w:lvl w:ilvl="0">
      <w:start w:val="5"/>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 w15:restartNumberingAfterBreak="0">
    <w:nsid w:val="072F56C1"/>
    <w:multiLevelType w:val="hybridMultilevel"/>
    <w:tmpl w:val="C7E2CF9A"/>
    <w:lvl w:ilvl="0" w:tplc="AE3840F8">
      <w:start w:val="1"/>
      <w:numFmt w:val="bullet"/>
      <w:lvlText w:val=""/>
      <w:lvlJc w:val="left"/>
      <w:pPr>
        <w:ind w:left="720" w:hanging="360"/>
      </w:pPr>
      <w:rPr>
        <w:rFonts w:ascii="Symbol" w:hAnsi="Symbol" w:hint="default"/>
      </w:rPr>
    </w:lvl>
    <w:lvl w:ilvl="1" w:tplc="CA8A8B40" w:tentative="1">
      <w:start w:val="1"/>
      <w:numFmt w:val="bullet"/>
      <w:lvlText w:val="o"/>
      <w:lvlJc w:val="left"/>
      <w:pPr>
        <w:ind w:left="1440" w:hanging="360"/>
      </w:pPr>
      <w:rPr>
        <w:rFonts w:ascii="Courier New" w:hAnsi="Courier New" w:cs="Courier New" w:hint="default"/>
      </w:rPr>
    </w:lvl>
    <w:lvl w:ilvl="2" w:tplc="C28AABD4" w:tentative="1">
      <w:start w:val="1"/>
      <w:numFmt w:val="bullet"/>
      <w:lvlText w:val=""/>
      <w:lvlJc w:val="left"/>
      <w:pPr>
        <w:ind w:left="2160" w:hanging="360"/>
      </w:pPr>
      <w:rPr>
        <w:rFonts w:ascii="Wingdings" w:hAnsi="Wingdings" w:hint="default"/>
      </w:rPr>
    </w:lvl>
    <w:lvl w:ilvl="3" w:tplc="7132266A" w:tentative="1">
      <w:start w:val="1"/>
      <w:numFmt w:val="bullet"/>
      <w:lvlText w:val=""/>
      <w:lvlJc w:val="left"/>
      <w:pPr>
        <w:ind w:left="2880" w:hanging="360"/>
      </w:pPr>
      <w:rPr>
        <w:rFonts w:ascii="Symbol" w:hAnsi="Symbol" w:hint="default"/>
      </w:rPr>
    </w:lvl>
    <w:lvl w:ilvl="4" w:tplc="FB36FE34" w:tentative="1">
      <w:start w:val="1"/>
      <w:numFmt w:val="bullet"/>
      <w:lvlText w:val="o"/>
      <w:lvlJc w:val="left"/>
      <w:pPr>
        <w:ind w:left="3600" w:hanging="360"/>
      </w:pPr>
      <w:rPr>
        <w:rFonts w:ascii="Courier New" w:hAnsi="Courier New" w:cs="Courier New" w:hint="default"/>
      </w:rPr>
    </w:lvl>
    <w:lvl w:ilvl="5" w:tplc="D6DA10E0" w:tentative="1">
      <w:start w:val="1"/>
      <w:numFmt w:val="bullet"/>
      <w:lvlText w:val=""/>
      <w:lvlJc w:val="left"/>
      <w:pPr>
        <w:ind w:left="4320" w:hanging="360"/>
      </w:pPr>
      <w:rPr>
        <w:rFonts w:ascii="Wingdings" w:hAnsi="Wingdings" w:hint="default"/>
      </w:rPr>
    </w:lvl>
    <w:lvl w:ilvl="6" w:tplc="D72C5548" w:tentative="1">
      <w:start w:val="1"/>
      <w:numFmt w:val="bullet"/>
      <w:lvlText w:val=""/>
      <w:lvlJc w:val="left"/>
      <w:pPr>
        <w:ind w:left="5040" w:hanging="360"/>
      </w:pPr>
      <w:rPr>
        <w:rFonts w:ascii="Symbol" w:hAnsi="Symbol" w:hint="default"/>
      </w:rPr>
    </w:lvl>
    <w:lvl w:ilvl="7" w:tplc="FF1A322E" w:tentative="1">
      <w:start w:val="1"/>
      <w:numFmt w:val="bullet"/>
      <w:lvlText w:val="o"/>
      <w:lvlJc w:val="left"/>
      <w:pPr>
        <w:ind w:left="5760" w:hanging="360"/>
      </w:pPr>
      <w:rPr>
        <w:rFonts w:ascii="Courier New" w:hAnsi="Courier New" w:cs="Courier New" w:hint="default"/>
      </w:rPr>
    </w:lvl>
    <w:lvl w:ilvl="8" w:tplc="7B3E5A60" w:tentative="1">
      <w:start w:val="1"/>
      <w:numFmt w:val="bullet"/>
      <w:lvlText w:val=""/>
      <w:lvlJc w:val="left"/>
      <w:pPr>
        <w:ind w:left="6480" w:hanging="360"/>
      </w:pPr>
      <w:rPr>
        <w:rFonts w:ascii="Wingdings" w:hAnsi="Wingdings" w:hint="default"/>
      </w:rPr>
    </w:lvl>
  </w:abstractNum>
  <w:abstractNum w:abstractNumId="3" w15:restartNumberingAfterBreak="0">
    <w:nsid w:val="0C0954CA"/>
    <w:multiLevelType w:val="multilevel"/>
    <w:tmpl w:val="38663276"/>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4" w15:restartNumberingAfterBreak="0">
    <w:nsid w:val="0C234E61"/>
    <w:multiLevelType w:val="hybridMultilevel"/>
    <w:tmpl w:val="505AF6B6"/>
    <w:lvl w:ilvl="0" w:tplc="19648CD0">
      <w:start w:val="1"/>
      <w:numFmt w:val="bullet"/>
      <w:lvlText w:val=""/>
      <w:lvlJc w:val="left"/>
      <w:pPr>
        <w:ind w:left="720" w:hanging="360"/>
      </w:pPr>
      <w:rPr>
        <w:rFonts w:ascii="Symbol" w:hAnsi="Symbol" w:hint="default"/>
      </w:rPr>
    </w:lvl>
    <w:lvl w:ilvl="1" w:tplc="A2D2FD36" w:tentative="1">
      <w:start w:val="1"/>
      <w:numFmt w:val="bullet"/>
      <w:lvlText w:val="o"/>
      <w:lvlJc w:val="left"/>
      <w:pPr>
        <w:ind w:left="1440" w:hanging="360"/>
      </w:pPr>
      <w:rPr>
        <w:rFonts w:ascii="Courier New" w:hAnsi="Courier New" w:cs="Courier New" w:hint="default"/>
      </w:rPr>
    </w:lvl>
    <w:lvl w:ilvl="2" w:tplc="90AA622A" w:tentative="1">
      <w:start w:val="1"/>
      <w:numFmt w:val="bullet"/>
      <w:lvlText w:val=""/>
      <w:lvlJc w:val="left"/>
      <w:pPr>
        <w:ind w:left="2160" w:hanging="360"/>
      </w:pPr>
      <w:rPr>
        <w:rFonts w:ascii="Wingdings" w:hAnsi="Wingdings" w:hint="default"/>
      </w:rPr>
    </w:lvl>
    <w:lvl w:ilvl="3" w:tplc="73089E98" w:tentative="1">
      <w:start w:val="1"/>
      <w:numFmt w:val="bullet"/>
      <w:lvlText w:val=""/>
      <w:lvlJc w:val="left"/>
      <w:pPr>
        <w:ind w:left="2880" w:hanging="360"/>
      </w:pPr>
      <w:rPr>
        <w:rFonts w:ascii="Symbol" w:hAnsi="Symbol" w:hint="default"/>
      </w:rPr>
    </w:lvl>
    <w:lvl w:ilvl="4" w:tplc="93B4D4AE" w:tentative="1">
      <w:start w:val="1"/>
      <w:numFmt w:val="bullet"/>
      <w:lvlText w:val="o"/>
      <w:lvlJc w:val="left"/>
      <w:pPr>
        <w:ind w:left="3600" w:hanging="360"/>
      </w:pPr>
      <w:rPr>
        <w:rFonts w:ascii="Courier New" w:hAnsi="Courier New" w:cs="Courier New" w:hint="default"/>
      </w:rPr>
    </w:lvl>
    <w:lvl w:ilvl="5" w:tplc="C05E8722" w:tentative="1">
      <w:start w:val="1"/>
      <w:numFmt w:val="bullet"/>
      <w:lvlText w:val=""/>
      <w:lvlJc w:val="left"/>
      <w:pPr>
        <w:ind w:left="4320" w:hanging="360"/>
      </w:pPr>
      <w:rPr>
        <w:rFonts w:ascii="Wingdings" w:hAnsi="Wingdings" w:hint="default"/>
      </w:rPr>
    </w:lvl>
    <w:lvl w:ilvl="6" w:tplc="B89CE50E" w:tentative="1">
      <w:start w:val="1"/>
      <w:numFmt w:val="bullet"/>
      <w:lvlText w:val=""/>
      <w:lvlJc w:val="left"/>
      <w:pPr>
        <w:ind w:left="5040" w:hanging="360"/>
      </w:pPr>
      <w:rPr>
        <w:rFonts w:ascii="Symbol" w:hAnsi="Symbol" w:hint="default"/>
      </w:rPr>
    </w:lvl>
    <w:lvl w:ilvl="7" w:tplc="DC8EB3C8" w:tentative="1">
      <w:start w:val="1"/>
      <w:numFmt w:val="bullet"/>
      <w:lvlText w:val="o"/>
      <w:lvlJc w:val="left"/>
      <w:pPr>
        <w:ind w:left="5760" w:hanging="360"/>
      </w:pPr>
      <w:rPr>
        <w:rFonts w:ascii="Courier New" w:hAnsi="Courier New" w:cs="Courier New" w:hint="default"/>
      </w:rPr>
    </w:lvl>
    <w:lvl w:ilvl="8" w:tplc="8C5E678E" w:tentative="1">
      <w:start w:val="1"/>
      <w:numFmt w:val="bullet"/>
      <w:lvlText w:val=""/>
      <w:lvlJc w:val="left"/>
      <w:pPr>
        <w:ind w:left="6480" w:hanging="360"/>
      </w:pPr>
      <w:rPr>
        <w:rFonts w:ascii="Wingdings" w:hAnsi="Wingdings" w:hint="default"/>
      </w:rPr>
    </w:lvl>
  </w:abstractNum>
  <w:abstractNum w:abstractNumId="5" w15:restartNumberingAfterBreak="0">
    <w:nsid w:val="0F240579"/>
    <w:multiLevelType w:val="multilevel"/>
    <w:tmpl w:val="5866DA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4B06018"/>
    <w:multiLevelType w:val="hybridMultilevel"/>
    <w:tmpl w:val="3568662A"/>
    <w:lvl w:ilvl="0" w:tplc="EC6CABB6">
      <w:start w:val="1"/>
      <w:numFmt w:val="bullet"/>
      <w:lvlText w:val=""/>
      <w:lvlJc w:val="left"/>
      <w:pPr>
        <w:ind w:left="2520" w:hanging="360"/>
      </w:pPr>
      <w:rPr>
        <w:rFonts w:ascii="Symbol" w:hAnsi="Symbol" w:hint="default"/>
      </w:rPr>
    </w:lvl>
    <w:lvl w:ilvl="1" w:tplc="F36286E0" w:tentative="1">
      <w:start w:val="1"/>
      <w:numFmt w:val="bullet"/>
      <w:lvlText w:val="o"/>
      <w:lvlJc w:val="left"/>
      <w:pPr>
        <w:ind w:left="3240" w:hanging="360"/>
      </w:pPr>
      <w:rPr>
        <w:rFonts w:ascii="Courier New" w:hAnsi="Courier New" w:cs="Courier New" w:hint="default"/>
      </w:rPr>
    </w:lvl>
    <w:lvl w:ilvl="2" w:tplc="D39EE53A" w:tentative="1">
      <w:start w:val="1"/>
      <w:numFmt w:val="bullet"/>
      <w:lvlText w:val=""/>
      <w:lvlJc w:val="left"/>
      <w:pPr>
        <w:ind w:left="3960" w:hanging="360"/>
      </w:pPr>
      <w:rPr>
        <w:rFonts w:ascii="Wingdings" w:hAnsi="Wingdings" w:hint="default"/>
      </w:rPr>
    </w:lvl>
    <w:lvl w:ilvl="3" w:tplc="7E12F86E" w:tentative="1">
      <w:start w:val="1"/>
      <w:numFmt w:val="bullet"/>
      <w:lvlText w:val=""/>
      <w:lvlJc w:val="left"/>
      <w:pPr>
        <w:ind w:left="4680" w:hanging="360"/>
      </w:pPr>
      <w:rPr>
        <w:rFonts w:ascii="Symbol" w:hAnsi="Symbol" w:hint="default"/>
      </w:rPr>
    </w:lvl>
    <w:lvl w:ilvl="4" w:tplc="40AEE2F6" w:tentative="1">
      <w:start w:val="1"/>
      <w:numFmt w:val="bullet"/>
      <w:lvlText w:val="o"/>
      <w:lvlJc w:val="left"/>
      <w:pPr>
        <w:ind w:left="5400" w:hanging="360"/>
      </w:pPr>
      <w:rPr>
        <w:rFonts w:ascii="Courier New" w:hAnsi="Courier New" w:cs="Courier New" w:hint="default"/>
      </w:rPr>
    </w:lvl>
    <w:lvl w:ilvl="5" w:tplc="AEAC7866" w:tentative="1">
      <w:start w:val="1"/>
      <w:numFmt w:val="bullet"/>
      <w:lvlText w:val=""/>
      <w:lvlJc w:val="left"/>
      <w:pPr>
        <w:ind w:left="6120" w:hanging="360"/>
      </w:pPr>
      <w:rPr>
        <w:rFonts w:ascii="Wingdings" w:hAnsi="Wingdings" w:hint="default"/>
      </w:rPr>
    </w:lvl>
    <w:lvl w:ilvl="6" w:tplc="6FF2FCAC" w:tentative="1">
      <w:start w:val="1"/>
      <w:numFmt w:val="bullet"/>
      <w:lvlText w:val=""/>
      <w:lvlJc w:val="left"/>
      <w:pPr>
        <w:ind w:left="6840" w:hanging="360"/>
      </w:pPr>
      <w:rPr>
        <w:rFonts w:ascii="Symbol" w:hAnsi="Symbol" w:hint="default"/>
      </w:rPr>
    </w:lvl>
    <w:lvl w:ilvl="7" w:tplc="0D3AB7C4" w:tentative="1">
      <w:start w:val="1"/>
      <w:numFmt w:val="bullet"/>
      <w:lvlText w:val="o"/>
      <w:lvlJc w:val="left"/>
      <w:pPr>
        <w:ind w:left="7560" w:hanging="360"/>
      </w:pPr>
      <w:rPr>
        <w:rFonts w:ascii="Courier New" w:hAnsi="Courier New" w:cs="Courier New" w:hint="default"/>
      </w:rPr>
    </w:lvl>
    <w:lvl w:ilvl="8" w:tplc="5DAE2E6C" w:tentative="1">
      <w:start w:val="1"/>
      <w:numFmt w:val="bullet"/>
      <w:lvlText w:val=""/>
      <w:lvlJc w:val="left"/>
      <w:pPr>
        <w:ind w:left="8280" w:hanging="360"/>
      </w:pPr>
      <w:rPr>
        <w:rFonts w:ascii="Wingdings" w:hAnsi="Wingdings" w:hint="default"/>
      </w:rPr>
    </w:lvl>
  </w:abstractNum>
  <w:abstractNum w:abstractNumId="7" w15:restartNumberingAfterBreak="0">
    <w:nsid w:val="151A469E"/>
    <w:multiLevelType w:val="multilevel"/>
    <w:tmpl w:val="5866DAB4"/>
    <w:lvl w:ilvl="0">
      <w:start w:val="1"/>
      <w:numFmt w:val="bullet"/>
      <w:lvlText w:val=""/>
      <w:lvlJc w:val="left"/>
      <w:pPr>
        <w:tabs>
          <w:tab w:val="num" w:pos="0"/>
        </w:tabs>
        <w:ind w:left="0" w:hanging="360"/>
      </w:pPr>
      <w:rPr>
        <w:rFonts w:ascii="Symbol" w:hAnsi="Symbol" w:hint="default"/>
        <w:sz w:val="20"/>
      </w:rPr>
    </w:lvl>
    <w:lvl w:ilvl="1" w:tentative="1">
      <w:start w:val="1"/>
      <w:numFmt w:val="bullet"/>
      <w:lvlText w:val=""/>
      <w:lvlJc w:val="left"/>
      <w:pPr>
        <w:tabs>
          <w:tab w:val="num" w:pos="720"/>
        </w:tabs>
        <w:ind w:left="720" w:hanging="360"/>
      </w:pPr>
      <w:rPr>
        <w:rFonts w:ascii="Symbol" w:hAnsi="Symbol" w:hint="default"/>
        <w:sz w:val="20"/>
      </w:rPr>
    </w:lvl>
    <w:lvl w:ilvl="2" w:tentative="1">
      <w:start w:val="1"/>
      <w:numFmt w:val="bullet"/>
      <w:lvlText w:val=""/>
      <w:lvlJc w:val="left"/>
      <w:pPr>
        <w:tabs>
          <w:tab w:val="num" w:pos="1440"/>
        </w:tabs>
        <w:ind w:left="1440" w:hanging="360"/>
      </w:pPr>
      <w:rPr>
        <w:rFonts w:ascii="Symbol" w:hAnsi="Symbol" w:hint="default"/>
        <w:sz w:val="20"/>
      </w:rPr>
    </w:lvl>
    <w:lvl w:ilvl="3" w:tentative="1">
      <w:start w:val="1"/>
      <w:numFmt w:val="bullet"/>
      <w:lvlText w:val=""/>
      <w:lvlJc w:val="left"/>
      <w:pPr>
        <w:tabs>
          <w:tab w:val="num" w:pos="2160"/>
        </w:tabs>
        <w:ind w:left="2160" w:hanging="360"/>
      </w:pPr>
      <w:rPr>
        <w:rFonts w:ascii="Symbol" w:hAnsi="Symbol" w:hint="default"/>
        <w:sz w:val="20"/>
      </w:rPr>
    </w:lvl>
    <w:lvl w:ilvl="4" w:tentative="1">
      <w:start w:val="1"/>
      <w:numFmt w:val="bullet"/>
      <w:lvlText w:val=""/>
      <w:lvlJc w:val="left"/>
      <w:pPr>
        <w:tabs>
          <w:tab w:val="num" w:pos="2880"/>
        </w:tabs>
        <w:ind w:left="2880" w:hanging="360"/>
      </w:pPr>
      <w:rPr>
        <w:rFonts w:ascii="Symbol" w:hAnsi="Symbol" w:hint="default"/>
        <w:sz w:val="20"/>
      </w:rPr>
    </w:lvl>
    <w:lvl w:ilvl="5" w:tentative="1">
      <w:start w:val="1"/>
      <w:numFmt w:val="bullet"/>
      <w:lvlText w:val=""/>
      <w:lvlJc w:val="left"/>
      <w:pPr>
        <w:tabs>
          <w:tab w:val="num" w:pos="3600"/>
        </w:tabs>
        <w:ind w:left="3600" w:hanging="360"/>
      </w:pPr>
      <w:rPr>
        <w:rFonts w:ascii="Symbol" w:hAnsi="Symbol" w:hint="default"/>
        <w:sz w:val="20"/>
      </w:rPr>
    </w:lvl>
    <w:lvl w:ilvl="6" w:tentative="1">
      <w:start w:val="1"/>
      <w:numFmt w:val="bullet"/>
      <w:lvlText w:val=""/>
      <w:lvlJc w:val="left"/>
      <w:pPr>
        <w:tabs>
          <w:tab w:val="num" w:pos="4320"/>
        </w:tabs>
        <w:ind w:left="4320" w:hanging="360"/>
      </w:pPr>
      <w:rPr>
        <w:rFonts w:ascii="Symbol" w:hAnsi="Symbol" w:hint="default"/>
        <w:sz w:val="20"/>
      </w:rPr>
    </w:lvl>
    <w:lvl w:ilvl="7" w:tentative="1">
      <w:start w:val="1"/>
      <w:numFmt w:val="bullet"/>
      <w:lvlText w:val=""/>
      <w:lvlJc w:val="left"/>
      <w:pPr>
        <w:tabs>
          <w:tab w:val="num" w:pos="5040"/>
        </w:tabs>
        <w:ind w:left="5040" w:hanging="360"/>
      </w:pPr>
      <w:rPr>
        <w:rFonts w:ascii="Symbol" w:hAnsi="Symbol" w:hint="default"/>
        <w:sz w:val="20"/>
      </w:rPr>
    </w:lvl>
    <w:lvl w:ilvl="8" w:tentative="1">
      <w:start w:val="1"/>
      <w:numFmt w:val="bullet"/>
      <w:lvlText w:val=""/>
      <w:lvlJc w:val="left"/>
      <w:pPr>
        <w:tabs>
          <w:tab w:val="num" w:pos="5760"/>
        </w:tabs>
        <w:ind w:left="5760" w:hanging="360"/>
      </w:pPr>
      <w:rPr>
        <w:rFonts w:ascii="Symbol" w:hAnsi="Symbol" w:hint="default"/>
        <w:sz w:val="20"/>
      </w:rPr>
    </w:lvl>
  </w:abstractNum>
  <w:abstractNum w:abstractNumId="8" w15:restartNumberingAfterBreak="0">
    <w:nsid w:val="19AA3FA2"/>
    <w:multiLevelType w:val="multilevel"/>
    <w:tmpl w:val="D65C3A8E"/>
    <w:lvl w:ilvl="0">
      <w:start w:val="3"/>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9" w15:restartNumberingAfterBreak="0">
    <w:nsid w:val="22CF0BA1"/>
    <w:multiLevelType w:val="hybridMultilevel"/>
    <w:tmpl w:val="ABD0DB0E"/>
    <w:lvl w:ilvl="0" w:tplc="089805AA">
      <w:start w:val="1"/>
      <w:numFmt w:val="bullet"/>
      <w:lvlText w:val=""/>
      <w:lvlJc w:val="left"/>
      <w:pPr>
        <w:ind w:left="720" w:hanging="360"/>
      </w:pPr>
      <w:rPr>
        <w:rFonts w:ascii="Symbol" w:hAnsi="Symbol" w:hint="default"/>
      </w:rPr>
    </w:lvl>
    <w:lvl w:ilvl="1" w:tplc="C1544CBA" w:tentative="1">
      <w:start w:val="1"/>
      <w:numFmt w:val="bullet"/>
      <w:lvlText w:val="o"/>
      <w:lvlJc w:val="left"/>
      <w:pPr>
        <w:ind w:left="1440" w:hanging="360"/>
      </w:pPr>
      <w:rPr>
        <w:rFonts w:ascii="Courier New" w:hAnsi="Courier New" w:cs="Courier New" w:hint="default"/>
      </w:rPr>
    </w:lvl>
    <w:lvl w:ilvl="2" w:tplc="F27C3CCA" w:tentative="1">
      <w:start w:val="1"/>
      <w:numFmt w:val="bullet"/>
      <w:lvlText w:val=""/>
      <w:lvlJc w:val="left"/>
      <w:pPr>
        <w:ind w:left="2160" w:hanging="360"/>
      </w:pPr>
      <w:rPr>
        <w:rFonts w:ascii="Wingdings" w:hAnsi="Wingdings" w:hint="default"/>
      </w:rPr>
    </w:lvl>
    <w:lvl w:ilvl="3" w:tplc="6A580C5A" w:tentative="1">
      <w:start w:val="1"/>
      <w:numFmt w:val="bullet"/>
      <w:lvlText w:val=""/>
      <w:lvlJc w:val="left"/>
      <w:pPr>
        <w:ind w:left="2880" w:hanging="360"/>
      </w:pPr>
      <w:rPr>
        <w:rFonts w:ascii="Symbol" w:hAnsi="Symbol" w:hint="default"/>
      </w:rPr>
    </w:lvl>
    <w:lvl w:ilvl="4" w:tplc="54441CE4" w:tentative="1">
      <w:start w:val="1"/>
      <w:numFmt w:val="bullet"/>
      <w:lvlText w:val="o"/>
      <w:lvlJc w:val="left"/>
      <w:pPr>
        <w:ind w:left="3600" w:hanging="360"/>
      </w:pPr>
      <w:rPr>
        <w:rFonts w:ascii="Courier New" w:hAnsi="Courier New" w:cs="Courier New" w:hint="default"/>
      </w:rPr>
    </w:lvl>
    <w:lvl w:ilvl="5" w:tplc="9B2EA80C" w:tentative="1">
      <w:start w:val="1"/>
      <w:numFmt w:val="bullet"/>
      <w:lvlText w:val=""/>
      <w:lvlJc w:val="left"/>
      <w:pPr>
        <w:ind w:left="4320" w:hanging="360"/>
      </w:pPr>
      <w:rPr>
        <w:rFonts w:ascii="Wingdings" w:hAnsi="Wingdings" w:hint="default"/>
      </w:rPr>
    </w:lvl>
    <w:lvl w:ilvl="6" w:tplc="56F8FD2A" w:tentative="1">
      <w:start w:val="1"/>
      <w:numFmt w:val="bullet"/>
      <w:lvlText w:val=""/>
      <w:lvlJc w:val="left"/>
      <w:pPr>
        <w:ind w:left="5040" w:hanging="360"/>
      </w:pPr>
      <w:rPr>
        <w:rFonts w:ascii="Symbol" w:hAnsi="Symbol" w:hint="default"/>
      </w:rPr>
    </w:lvl>
    <w:lvl w:ilvl="7" w:tplc="E1980F36" w:tentative="1">
      <w:start w:val="1"/>
      <w:numFmt w:val="bullet"/>
      <w:lvlText w:val="o"/>
      <w:lvlJc w:val="left"/>
      <w:pPr>
        <w:ind w:left="5760" w:hanging="360"/>
      </w:pPr>
      <w:rPr>
        <w:rFonts w:ascii="Courier New" w:hAnsi="Courier New" w:cs="Courier New" w:hint="default"/>
      </w:rPr>
    </w:lvl>
    <w:lvl w:ilvl="8" w:tplc="C58C025A" w:tentative="1">
      <w:start w:val="1"/>
      <w:numFmt w:val="bullet"/>
      <w:lvlText w:val=""/>
      <w:lvlJc w:val="left"/>
      <w:pPr>
        <w:ind w:left="6480" w:hanging="360"/>
      </w:pPr>
      <w:rPr>
        <w:rFonts w:ascii="Wingdings" w:hAnsi="Wingdings" w:hint="default"/>
      </w:rPr>
    </w:lvl>
  </w:abstractNum>
  <w:abstractNum w:abstractNumId="10" w15:restartNumberingAfterBreak="0">
    <w:nsid w:val="249109A5"/>
    <w:multiLevelType w:val="multilevel"/>
    <w:tmpl w:val="6574A0D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 w15:restartNumberingAfterBreak="0">
    <w:nsid w:val="2C5732E3"/>
    <w:multiLevelType w:val="hybridMultilevel"/>
    <w:tmpl w:val="5A4C95EC"/>
    <w:lvl w:ilvl="0" w:tplc="62AE439E">
      <w:start w:val="1"/>
      <w:numFmt w:val="bullet"/>
      <w:lvlText w:val=""/>
      <w:lvlJc w:val="left"/>
      <w:pPr>
        <w:ind w:left="1800" w:hanging="360"/>
      </w:pPr>
      <w:rPr>
        <w:rFonts w:ascii="Symbol" w:hAnsi="Symbol" w:hint="default"/>
      </w:rPr>
    </w:lvl>
    <w:lvl w:ilvl="1" w:tplc="56186E76" w:tentative="1">
      <w:start w:val="1"/>
      <w:numFmt w:val="bullet"/>
      <w:lvlText w:val="o"/>
      <w:lvlJc w:val="left"/>
      <w:pPr>
        <w:ind w:left="2520" w:hanging="360"/>
      </w:pPr>
      <w:rPr>
        <w:rFonts w:ascii="Courier New" w:hAnsi="Courier New" w:cs="Courier New" w:hint="default"/>
      </w:rPr>
    </w:lvl>
    <w:lvl w:ilvl="2" w:tplc="23EA3FE2" w:tentative="1">
      <w:start w:val="1"/>
      <w:numFmt w:val="bullet"/>
      <w:lvlText w:val=""/>
      <w:lvlJc w:val="left"/>
      <w:pPr>
        <w:ind w:left="3240" w:hanging="360"/>
      </w:pPr>
      <w:rPr>
        <w:rFonts w:ascii="Wingdings" w:hAnsi="Wingdings" w:hint="default"/>
      </w:rPr>
    </w:lvl>
    <w:lvl w:ilvl="3" w:tplc="4510ECB8" w:tentative="1">
      <w:start w:val="1"/>
      <w:numFmt w:val="bullet"/>
      <w:lvlText w:val=""/>
      <w:lvlJc w:val="left"/>
      <w:pPr>
        <w:ind w:left="3960" w:hanging="360"/>
      </w:pPr>
      <w:rPr>
        <w:rFonts w:ascii="Symbol" w:hAnsi="Symbol" w:hint="default"/>
      </w:rPr>
    </w:lvl>
    <w:lvl w:ilvl="4" w:tplc="DDCA271A" w:tentative="1">
      <w:start w:val="1"/>
      <w:numFmt w:val="bullet"/>
      <w:lvlText w:val="o"/>
      <w:lvlJc w:val="left"/>
      <w:pPr>
        <w:ind w:left="4680" w:hanging="360"/>
      </w:pPr>
      <w:rPr>
        <w:rFonts w:ascii="Courier New" w:hAnsi="Courier New" w:cs="Courier New" w:hint="default"/>
      </w:rPr>
    </w:lvl>
    <w:lvl w:ilvl="5" w:tplc="63623AB8" w:tentative="1">
      <w:start w:val="1"/>
      <w:numFmt w:val="bullet"/>
      <w:lvlText w:val=""/>
      <w:lvlJc w:val="left"/>
      <w:pPr>
        <w:ind w:left="5400" w:hanging="360"/>
      </w:pPr>
      <w:rPr>
        <w:rFonts w:ascii="Wingdings" w:hAnsi="Wingdings" w:hint="default"/>
      </w:rPr>
    </w:lvl>
    <w:lvl w:ilvl="6" w:tplc="1C1805EC" w:tentative="1">
      <w:start w:val="1"/>
      <w:numFmt w:val="bullet"/>
      <w:lvlText w:val=""/>
      <w:lvlJc w:val="left"/>
      <w:pPr>
        <w:ind w:left="6120" w:hanging="360"/>
      </w:pPr>
      <w:rPr>
        <w:rFonts w:ascii="Symbol" w:hAnsi="Symbol" w:hint="default"/>
      </w:rPr>
    </w:lvl>
    <w:lvl w:ilvl="7" w:tplc="67C215FC" w:tentative="1">
      <w:start w:val="1"/>
      <w:numFmt w:val="bullet"/>
      <w:lvlText w:val="o"/>
      <w:lvlJc w:val="left"/>
      <w:pPr>
        <w:ind w:left="6840" w:hanging="360"/>
      </w:pPr>
      <w:rPr>
        <w:rFonts w:ascii="Courier New" w:hAnsi="Courier New" w:cs="Courier New" w:hint="default"/>
      </w:rPr>
    </w:lvl>
    <w:lvl w:ilvl="8" w:tplc="B78E6EDC" w:tentative="1">
      <w:start w:val="1"/>
      <w:numFmt w:val="bullet"/>
      <w:lvlText w:val=""/>
      <w:lvlJc w:val="left"/>
      <w:pPr>
        <w:ind w:left="7560" w:hanging="360"/>
      </w:pPr>
      <w:rPr>
        <w:rFonts w:ascii="Wingdings" w:hAnsi="Wingdings" w:hint="default"/>
      </w:rPr>
    </w:lvl>
  </w:abstractNum>
  <w:abstractNum w:abstractNumId="12" w15:restartNumberingAfterBreak="0">
    <w:nsid w:val="317F035A"/>
    <w:multiLevelType w:val="hybridMultilevel"/>
    <w:tmpl w:val="A4D06118"/>
    <w:lvl w:ilvl="0" w:tplc="0B62038A">
      <w:start w:val="1"/>
      <w:numFmt w:val="bullet"/>
      <w:lvlText w:val=""/>
      <w:lvlJc w:val="left"/>
      <w:pPr>
        <w:ind w:left="720" w:hanging="360"/>
      </w:pPr>
      <w:rPr>
        <w:rFonts w:ascii="Symbol" w:hAnsi="Symbol" w:hint="default"/>
      </w:rPr>
    </w:lvl>
    <w:lvl w:ilvl="1" w:tplc="1690EE58" w:tentative="1">
      <w:start w:val="1"/>
      <w:numFmt w:val="bullet"/>
      <w:lvlText w:val="o"/>
      <w:lvlJc w:val="left"/>
      <w:pPr>
        <w:ind w:left="1440" w:hanging="360"/>
      </w:pPr>
      <w:rPr>
        <w:rFonts w:ascii="Courier New" w:hAnsi="Courier New" w:cs="Courier New" w:hint="default"/>
      </w:rPr>
    </w:lvl>
    <w:lvl w:ilvl="2" w:tplc="6A384676" w:tentative="1">
      <w:start w:val="1"/>
      <w:numFmt w:val="bullet"/>
      <w:lvlText w:val=""/>
      <w:lvlJc w:val="left"/>
      <w:pPr>
        <w:ind w:left="2160" w:hanging="360"/>
      </w:pPr>
      <w:rPr>
        <w:rFonts w:ascii="Wingdings" w:hAnsi="Wingdings" w:hint="default"/>
      </w:rPr>
    </w:lvl>
    <w:lvl w:ilvl="3" w:tplc="92287B20" w:tentative="1">
      <w:start w:val="1"/>
      <w:numFmt w:val="bullet"/>
      <w:lvlText w:val=""/>
      <w:lvlJc w:val="left"/>
      <w:pPr>
        <w:ind w:left="2880" w:hanging="360"/>
      </w:pPr>
      <w:rPr>
        <w:rFonts w:ascii="Symbol" w:hAnsi="Symbol" w:hint="default"/>
      </w:rPr>
    </w:lvl>
    <w:lvl w:ilvl="4" w:tplc="FF80645A" w:tentative="1">
      <w:start w:val="1"/>
      <w:numFmt w:val="bullet"/>
      <w:lvlText w:val="o"/>
      <w:lvlJc w:val="left"/>
      <w:pPr>
        <w:ind w:left="3600" w:hanging="360"/>
      </w:pPr>
      <w:rPr>
        <w:rFonts w:ascii="Courier New" w:hAnsi="Courier New" w:cs="Courier New" w:hint="default"/>
      </w:rPr>
    </w:lvl>
    <w:lvl w:ilvl="5" w:tplc="3BC69674" w:tentative="1">
      <w:start w:val="1"/>
      <w:numFmt w:val="bullet"/>
      <w:lvlText w:val=""/>
      <w:lvlJc w:val="left"/>
      <w:pPr>
        <w:ind w:left="4320" w:hanging="360"/>
      </w:pPr>
      <w:rPr>
        <w:rFonts w:ascii="Wingdings" w:hAnsi="Wingdings" w:hint="default"/>
      </w:rPr>
    </w:lvl>
    <w:lvl w:ilvl="6" w:tplc="68DA0436" w:tentative="1">
      <w:start w:val="1"/>
      <w:numFmt w:val="bullet"/>
      <w:lvlText w:val=""/>
      <w:lvlJc w:val="left"/>
      <w:pPr>
        <w:ind w:left="5040" w:hanging="360"/>
      </w:pPr>
      <w:rPr>
        <w:rFonts w:ascii="Symbol" w:hAnsi="Symbol" w:hint="default"/>
      </w:rPr>
    </w:lvl>
    <w:lvl w:ilvl="7" w:tplc="F30E06FE" w:tentative="1">
      <w:start w:val="1"/>
      <w:numFmt w:val="bullet"/>
      <w:lvlText w:val="o"/>
      <w:lvlJc w:val="left"/>
      <w:pPr>
        <w:ind w:left="5760" w:hanging="360"/>
      </w:pPr>
      <w:rPr>
        <w:rFonts w:ascii="Courier New" w:hAnsi="Courier New" w:cs="Courier New" w:hint="default"/>
      </w:rPr>
    </w:lvl>
    <w:lvl w:ilvl="8" w:tplc="BA8C3DF0" w:tentative="1">
      <w:start w:val="1"/>
      <w:numFmt w:val="bullet"/>
      <w:lvlText w:val=""/>
      <w:lvlJc w:val="left"/>
      <w:pPr>
        <w:ind w:left="6480" w:hanging="360"/>
      </w:pPr>
      <w:rPr>
        <w:rFonts w:ascii="Wingdings" w:hAnsi="Wingdings" w:hint="default"/>
      </w:rPr>
    </w:lvl>
  </w:abstractNum>
  <w:abstractNum w:abstractNumId="13" w15:restartNumberingAfterBreak="0">
    <w:nsid w:val="399E10D6"/>
    <w:multiLevelType w:val="multilevel"/>
    <w:tmpl w:val="099E62FC"/>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3E19036A"/>
    <w:multiLevelType w:val="multilevel"/>
    <w:tmpl w:val="5E80B86A"/>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5" w15:restartNumberingAfterBreak="0">
    <w:nsid w:val="45E5379A"/>
    <w:multiLevelType w:val="multilevel"/>
    <w:tmpl w:val="A3DA6A7A"/>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6" w15:restartNumberingAfterBreak="0">
    <w:nsid w:val="473A3536"/>
    <w:multiLevelType w:val="multilevel"/>
    <w:tmpl w:val="23CA6530"/>
    <w:lvl w:ilvl="0">
      <w:start w:val="2"/>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7" w15:restartNumberingAfterBreak="0">
    <w:nsid w:val="48215857"/>
    <w:multiLevelType w:val="hybridMultilevel"/>
    <w:tmpl w:val="7F1CCC54"/>
    <w:lvl w:ilvl="0" w:tplc="A9209AC2">
      <w:start w:val="1"/>
      <w:numFmt w:val="bullet"/>
      <w:lvlText w:val=""/>
      <w:lvlJc w:val="left"/>
      <w:pPr>
        <w:ind w:left="720" w:hanging="360"/>
      </w:pPr>
      <w:rPr>
        <w:rFonts w:ascii="Symbol" w:hAnsi="Symbol" w:hint="default"/>
      </w:rPr>
    </w:lvl>
    <w:lvl w:ilvl="1" w:tplc="92C4FC82" w:tentative="1">
      <w:start w:val="1"/>
      <w:numFmt w:val="bullet"/>
      <w:lvlText w:val="o"/>
      <w:lvlJc w:val="left"/>
      <w:pPr>
        <w:ind w:left="1440" w:hanging="360"/>
      </w:pPr>
      <w:rPr>
        <w:rFonts w:ascii="Courier New" w:hAnsi="Courier New" w:cs="Courier New" w:hint="default"/>
      </w:rPr>
    </w:lvl>
    <w:lvl w:ilvl="2" w:tplc="CBB4777E" w:tentative="1">
      <w:start w:val="1"/>
      <w:numFmt w:val="bullet"/>
      <w:lvlText w:val=""/>
      <w:lvlJc w:val="left"/>
      <w:pPr>
        <w:ind w:left="2160" w:hanging="360"/>
      </w:pPr>
      <w:rPr>
        <w:rFonts w:ascii="Wingdings" w:hAnsi="Wingdings" w:hint="default"/>
      </w:rPr>
    </w:lvl>
    <w:lvl w:ilvl="3" w:tplc="A8A0B544" w:tentative="1">
      <w:start w:val="1"/>
      <w:numFmt w:val="bullet"/>
      <w:lvlText w:val=""/>
      <w:lvlJc w:val="left"/>
      <w:pPr>
        <w:ind w:left="2880" w:hanging="360"/>
      </w:pPr>
      <w:rPr>
        <w:rFonts w:ascii="Symbol" w:hAnsi="Symbol" w:hint="default"/>
      </w:rPr>
    </w:lvl>
    <w:lvl w:ilvl="4" w:tplc="6CE063AC" w:tentative="1">
      <w:start w:val="1"/>
      <w:numFmt w:val="bullet"/>
      <w:lvlText w:val="o"/>
      <w:lvlJc w:val="left"/>
      <w:pPr>
        <w:ind w:left="3600" w:hanging="360"/>
      </w:pPr>
      <w:rPr>
        <w:rFonts w:ascii="Courier New" w:hAnsi="Courier New" w:cs="Courier New" w:hint="default"/>
      </w:rPr>
    </w:lvl>
    <w:lvl w:ilvl="5" w:tplc="5742EA08" w:tentative="1">
      <w:start w:val="1"/>
      <w:numFmt w:val="bullet"/>
      <w:lvlText w:val=""/>
      <w:lvlJc w:val="left"/>
      <w:pPr>
        <w:ind w:left="4320" w:hanging="360"/>
      </w:pPr>
      <w:rPr>
        <w:rFonts w:ascii="Wingdings" w:hAnsi="Wingdings" w:hint="default"/>
      </w:rPr>
    </w:lvl>
    <w:lvl w:ilvl="6" w:tplc="CE9CAC22" w:tentative="1">
      <w:start w:val="1"/>
      <w:numFmt w:val="bullet"/>
      <w:lvlText w:val=""/>
      <w:lvlJc w:val="left"/>
      <w:pPr>
        <w:ind w:left="5040" w:hanging="360"/>
      </w:pPr>
      <w:rPr>
        <w:rFonts w:ascii="Symbol" w:hAnsi="Symbol" w:hint="default"/>
      </w:rPr>
    </w:lvl>
    <w:lvl w:ilvl="7" w:tplc="31E204CE" w:tentative="1">
      <w:start w:val="1"/>
      <w:numFmt w:val="bullet"/>
      <w:lvlText w:val="o"/>
      <w:lvlJc w:val="left"/>
      <w:pPr>
        <w:ind w:left="5760" w:hanging="360"/>
      </w:pPr>
      <w:rPr>
        <w:rFonts w:ascii="Courier New" w:hAnsi="Courier New" w:cs="Courier New" w:hint="default"/>
      </w:rPr>
    </w:lvl>
    <w:lvl w:ilvl="8" w:tplc="D47E7FCC" w:tentative="1">
      <w:start w:val="1"/>
      <w:numFmt w:val="bullet"/>
      <w:lvlText w:val=""/>
      <w:lvlJc w:val="left"/>
      <w:pPr>
        <w:ind w:left="6480" w:hanging="360"/>
      </w:pPr>
      <w:rPr>
        <w:rFonts w:ascii="Wingdings" w:hAnsi="Wingdings" w:hint="default"/>
      </w:rPr>
    </w:lvl>
  </w:abstractNum>
  <w:abstractNum w:abstractNumId="18" w15:restartNumberingAfterBreak="0">
    <w:nsid w:val="4BCE5D26"/>
    <w:multiLevelType w:val="hybridMultilevel"/>
    <w:tmpl w:val="905EDB0C"/>
    <w:lvl w:ilvl="0" w:tplc="0672B6E0">
      <w:start w:val="1"/>
      <w:numFmt w:val="bullet"/>
      <w:lvlText w:val="o"/>
      <w:lvlJc w:val="left"/>
      <w:pPr>
        <w:ind w:left="770" w:hanging="360"/>
      </w:pPr>
      <w:rPr>
        <w:rFonts w:ascii="Calibri" w:hAnsi="Calibri" w:cs="Calibri" w:hint="default"/>
        <w:sz w:val="22"/>
        <w:szCs w:val="22"/>
      </w:rPr>
    </w:lvl>
    <w:lvl w:ilvl="1" w:tplc="3D84507E" w:tentative="1">
      <w:start w:val="1"/>
      <w:numFmt w:val="bullet"/>
      <w:lvlText w:val="o"/>
      <w:lvlJc w:val="left"/>
      <w:pPr>
        <w:ind w:left="1490" w:hanging="360"/>
      </w:pPr>
      <w:rPr>
        <w:rFonts w:ascii="Courier New" w:hAnsi="Courier New" w:cs="Courier New" w:hint="default"/>
      </w:rPr>
    </w:lvl>
    <w:lvl w:ilvl="2" w:tplc="507AEFDE" w:tentative="1">
      <w:start w:val="1"/>
      <w:numFmt w:val="bullet"/>
      <w:lvlText w:val=""/>
      <w:lvlJc w:val="left"/>
      <w:pPr>
        <w:ind w:left="2210" w:hanging="360"/>
      </w:pPr>
      <w:rPr>
        <w:rFonts w:ascii="Wingdings" w:hAnsi="Wingdings" w:hint="default"/>
      </w:rPr>
    </w:lvl>
    <w:lvl w:ilvl="3" w:tplc="B15468E0" w:tentative="1">
      <w:start w:val="1"/>
      <w:numFmt w:val="bullet"/>
      <w:lvlText w:val=""/>
      <w:lvlJc w:val="left"/>
      <w:pPr>
        <w:ind w:left="2930" w:hanging="360"/>
      </w:pPr>
      <w:rPr>
        <w:rFonts w:ascii="Symbol" w:hAnsi="Symbol" w:hint="default"/>
      </w:rPr>
    </w:lvl>
    <w:lvl w:ilvl="4" w:tplc="D5FCBEB2" w:tentative="1">
      <w:start w:val="1"/>
      <w:numFmt w:val="bullet"/>
      <w:lvlText w:val="o"/>
      <w:lvlJc w:val="left"/>
      <w:pPr>
        <w:ind w:left="3650" w:hanging="360"/>
      </w:pPr>
      <w:rPr>
        <w:rFonts w:ascii="Courier New" w:hAnsi="Courier New" w:cs="Courier New" w:hint="default"/>
      </w:rPr>
    </w:lvl>
    <w:lvl w:ilvl="5" w:tplc="5298E4F6" w:tentative="1">
      <w:start w:val="1"/>
      <w:numFmt w:val="bullet"/>
      <w:lvlText w:val=""/>
      <w:lvlJc w:val="left"/>
      <w:pPr>
        <w:ind w:left="4370" w:hanging="360"/>
      </w:pPr>
      <w:rPr>
        <w:rFonts w:ascii="Wingdings" w:hAnsi="Wingdings" w:hint="default"/>
      </w:rPr>
    </w:lvl>
    <w:lvl w:ilvl="6" w:tplc="501008A4" w:tentative="1">
      <w:start w:val="1"/>
      <w:numFmt w:val="bullet"/>
      <w:lvlText w:val=""/>
      <w:lvlJc w:val="left"/>
      <w:pPr>
        <w:ind w:left="5090" w:hanging="360"/>
      </w:pPr>
      <w:rPr>
        <w:rFonts w:ascii="Symbol" w:hAnsi="Symbol" w:hint="default"/>
      </w:rPr>
    </w:lvl>
    <w:lvl w:ilvl="7" w:tplc="D0829440" w:tentative="1">
      <w:start w:val="1"/>
      <w:numFmt w:val="bullet"/>
      <w:lvlText w:val="o"/>
      <w:lvlJc w:val="left"/>
      <w:pPr>
        <w:ind w:left="5810" w:hanging="360"/>
      </w:pPr>
      <w:rPr>
        <w:rFonts w:ascii="Courier New" w:hAnsi="Courier New" w:cs="Courier New" w:hint="default"/>
      </w:rPr>
    </w:lvl>
    <w:lvl w:ilvl="8" w:tplc="BEFC7C14" w:tentative="1">
      <w:start w:val="1"/>
      <w:numFmt w:val="bullet"/>
      <w:lvlText w:val=""/>
      <w:lvlJc w:val="left"/>
      <w:pPr>
        <w:ind w:left="6530" w:hanging="360"/>
      </w:pPr>
      <w:rPr>
        <w:rFonts w:ascii="Wingdings" w:hAnsi="Wingdings" w:hint="default"/>
      </w:rPr>
    </w:lvl>
  </w:abstractNum>
  <w:abstractNum w:abstractNumId="19" w15:restartNumberingAfterBreak="0">
    <w:nsid w:val="4F5E08B7"/>
    <w:multiLevelType w:val="multilevel"/>
    <w:tmpl w:val="2F88FCDA"/>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0" w15:restartNumberingAfterBreak="0">
    <w:nsid w:val="52635465"/>
    <w:multiLevelType w:val="multilevel"/>
    <w:tmpl w:val="CA8272E6"/>
    <w:lvl w:ilvl="0">
      <w:start w:val="1"/>
      <w:numFmt w:val="bullet"/>
      <w:lvlText w:val=""/>
      <w:lvlJc w:val="left"/>
      <w:pPr>
        <w:tabs>
          <w:tab w:val="num" w:pos="720"/>
        </w:tabs>
        <w:ind w:left="720" w:hanging="360"/>
      </w:pPr>
      <w:rPr>
        <w:rFonts w:ascii="Wingdings" w:hAnsi="Wingdings" w:hint="default"/>
        <w:sz w:val="22"/>
        <w:szCs w:val="22"/>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53DF4F43"/>
    <w:multiLevelType w:val="multilevel"/>
    <w:tmpl w:val="5866DA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56D03771"/>
    <w:multiLevelType w:val="multilevel"/>
    <w:tmpl w:val="F8E898A2"/>
    <w:lvl w:ilvl="0">
      <w:start w:val="1"/>
      <w:numFmt w:val="bullet"/>
      <w:lvlText w:val=""/>
      <w:lvlJc w:val="left"/>
      <w:pPr>
        <w:tabs>
          <w:tab w:val="num" w:pos="720"/>
        </w:tabs>
        <w:ind w:left="720" w:hanging="360"/>
      </w:pPr>
      <w:rPr>
        <w:rFonts w:ascii="Symbol" w:hAnsi="Symbol" w:hint="default"/>
        <w:sz w:val="22"/>
        <w:szCs w:val="22"/>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5B405F18"/>
    <w:multiLevelType w:val="multilevel"/>
    <w:tmpl w:val="A8AE93C2"/>
    <w:lvl w:ilvl="0">
      <w:start w:val="4"/>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24" w15:restartNumberingAfterBreak="0">
    <w:nsid w:val="5E0B0D5F"/>
    <w:multiLevelType w:val="multilevel"/>
    <w:tmpl w:val="5866DAB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627A2A78"/>
    <w:multiLevelType w:val="hybridMultilevel"/>
    <w:tmpl w:val="F0269154"/>
    <w:lvl w:ilvl="0" w:tplc="47C0FE0C">
      <w:start w:val="1"/>
      <w:numFmt w:val="bullet"/>
      <w:lvlText w:val=""/>
      <w:lvlJc w:val="left"/>
      <w:pPr>
        <w:ind w:left="720" w:hanging="360"/>
      </w:pPr>
      <w:rPr>
        <w:rFonts w:ascii="Symbol" w:hAnsi="Symbol" w:hint="default"/>
      </w:rPr>
    </w:lvl>
    <w:lvl w:ilvl="1" w:tplc="C0AAF640" w:tentative="1">
      <w:start w:val="1"/>
      <w:numFmt w:val="bullet"/>
      <w:lvlText w:val="o"/>
      <w:lvlJc w:val="left"/>
      <w:pPr>
        <w:ind w:left="1440" w:hanging="360"/>
      </w:pPr>
      <w:rPr>
        <w:rFonts w:ascii="Courier New" w:hAnsi="Courier New" w:cs="Courier New" w:hint="default"/>
      </w:rPr>
    </w:lvl>
    <w:lvl w:ilvl="2" w:tplc="7C0079E2" w:tentative="1">
      <w:start w:val="1"/>
      <w:numFmt w:val="bullet"/>
      <w:lvlText w:val=""/>
      <w:lvlJc w:val="left"/>
      <w:pPr>
        <w:ind w:left="2160" w:hanging="360"/>
      </w:pPr>
      <w:rPr>
        <w:rFonts w:ascii="Wingdings" w:hAnsi="Wingdings" w:hint="default"/>
      </w:rPr>
    </w:lvl>
    <w:lvl w:ilvl="3" w:tplc="588453CE" w:tentative="1">
      <w:start w:val="1"/>
      <w:numFmt w:val="bullet"/>
      <w:lvlText w:val=""/>
      <w:lvlJc w:val="left"/>
      <w:pPr>
        <w:ind w:left="2880" w:hanging="360"/>
      </w:pPr>
      <w:rPr>
        <w:rFonts w:ascii="Symbol" w:hAnsi="Symbol" w:hint="default"/>
      </w:rPr>
    </w:lvl>
    <w:lvl w:ilvl="4" w:tplc="7B2E1640" w:tentative="1">
      <w:start w:val="1"/>
      <w:numFmt w:val="bullet"/>
      <w:lvlText w:val="o"/>
      <w:lvlJc w:val="left"/>
      <w:pPr>
        <w:ind w:left="3600" w:hanging="360"/>
      </w:pPr>
      <w:rPr>
        <w:rFonts w:ascii="Courier New" w:hAnsi="Courier New" w:cs="Courier New" w:hint="default"/>
      </w:rPr>
    </w:lvl>
    <w:lvl w:ilvl="5" w:tplc="E5243728" w:tentative="1">
      <w:start w:val="1"/>
      <w:numFmt w:val="bullet"/>
      <w:lvlText w:val=""/>
      <w:lvlJc w:val="left"/>
      <w:pPr>
        <w:ind w:left="4320" w:hanging="360"/>
      </w:pPr>
      <w:rPr>
        <w:rFonts w:ascii="Wingdings" w:hAnsi="Wingdings" w:hint="default"/>
      </w:rPr>
    </w:lvl>
    <w:lvl w:ilvl="6" w:tplc="6E985E2C" w:tentative="1">
      <w:start w:val="1"/>
      <w:numFmt w:val="bullet"/>
      <w:lvlText w:val=""/>
      <w:lvlJc w:val="left"/>
      <w:pPr>
        <w:ind w:left="5040" w:hanging="360"/>
      </w:pPr>
      <w:rPr>
        <w:rFonts w:ascii="Symbol" w:hAnsi="Symbol" w:hint="default"/>
      </w:rPr>
    </w:lvl>
    <w:lvl w:ilvl="7" w:tplc="4D4CBC5E" w:tentative="1">
      <w:start w:val="1"/>
      <w:numFmt w:val="bullet"/>
      <w:lvlText w:val="o"/>
      <w:lvlJc w:val="left"/>
      <w:pPr>
        <w:ind w:left="5760" w:hanging="360"/>
      </w:pPr>
      <w:rPr>
        <w:rFonts w:ascii="Courier New" w:hAnsi="Courier New" w:cs="Courier New" w:hint="default"/>
      </w:rPr>
    </w:lvl>
    <w:lvl w:ilvl="8" w:tplc="E7AAE34C" w:tentative="1">
      <w:start w:val="1"/>
      <w:numFmt w:val="bullet"/>
      <w:lvlText w:val=""/>
      <w:lvlJc w:val="left"/>
      <w:pPr>
        <w:ind w:left="6480" w:hanging="360"/>
      </w:pPr>
      <w:rPr>
        <w:rFonts w:ascii="Wingdings" w:hAnsi="Wingdings" w:hint="default"/>
      </w:rPr>
    </w:lvl>
  </w:abstractNum>
  <w:abstractNum w:abstractNumId="26" w15:restartNumberingAfterBreak="0">
    <w:nsid w:val="634A62F7"/>
    <w:multiLevelType w:val="hybridMultilevel"/>
    <w:tmpl w:val="9718E468"/>
    <w:lvl w:ilvl="0" w:tplc="C5FA9890">
      <w:start w:val="1"/>
      <w:numFmt w:val="bullet"/>
      <w:lvlText w:val=""/>
      <w:lvlJc w:val="left"/>
      <w:pPr>
        <w:ind w:left="720" w:hanging="360"/>
      </w:pPr>
      <w:rPr>
        <w:rFonts w:ascii="Symbol" w:hAnsi="Symbol" w:hint="default"/>
      </w:rPr>
    </w:lvl>
    <w:lvl w:ilvl="1" w:tplc="62D4B75A" w:tentative="1">
      <w:start w:val="1"/>
      <w:numFmt w:val="bullet"/>
      <w:lvlText w:val="o"/>
      <w:lvlJc w:val="left"/>
      <w:pPr>
        <w:ind w:left="1440" w:hanging="360"/>
      </w:pPr>
      <w:rPr>
        <w:rFonts w:ascii="Courier New" w:hAnsi="Courier New" w:cs="Courier New" w:hint="default"/>
      </w:rPr>
    </w:lvl>
    <w:lvl w:ilvl="2" w:tplc="77662538" w:tentative="1">
      <w:start w:val="1"/>
      <w:numFmt w:val="bullet"/>
      <w:lvlText w:val=""/>
      <w:lvlJc w:val="left"/>
      <w:pPr>
        <w:ind w:left="2160" w:hanging="360"/>
      </w:pPr>
      <w:rPr>
        <w:rFonts w:ascii="Wingdings" w:hAnsi="Wingdings" w:hint="default"/>
      </w:rPr>
    </w:lvl>
    <w:lvl w:ilvl="3" w:tplc="56705A66" w:tentative="1">
      <w:start w:val="1"/>
      <w:numFmt w:val="bullet"/>
      <w:lvlText w:val=""/>
      <w:lvlJc w:val="left"/>
      <w:pPr>
        <w:ind w:left="2880" w:hanging="360"/>
      </w:pPr>
      <w:rPr>
        <w:rFonts w:ascii="Symbol" w:hAnsi="Symbol" w:hint="default"/>
      </w:rPr>
    </w:lvl>
    <w:lvl w:ilvl="4" w:tplc="907C76E8" w:tentative="1">
      <w:start w:val="1"/>
      <w:numFmt w:val="bullet"/>
      <w:lvlText w:val="o"/>
      <w:lvlJc w:val="left"/>
      <w:pPr>
        <w:ind w:left="3600" w:hanging="360"/>
      </w:pPr>
      <w:rPr>
        <w:rFonts w:ascii="Courier New" w:hAnsi="Courier New" w:cs="Courier New" w:hint="default"/>
      </w:rPr>
    </w:lvl>
    <w:lvl w:ilvl="5" w:tplc="17F8D760" w:tentative="1">
      <w:start w:val="1"/>
      <w:numFmt w:val="bullet"/>
      <w:lvlText w:val=""/>
      <w:lvlJc w:val="left"/>
      <w:pPr>
        <w:ind w:left="4320" w:hanging="360"/>
      </w:pPr>
      <w:rPr>
        <w:rFonts w:ascii="Wingdings" w:hAnsi="Wingdings" w:hint="default"/>
      </w:rPr>
    </w:lvl>
    <w:lvl w:ilvl="6" w:tplc="388A7322" w:tentative="1">
      <w:start w:val="1"/>
      <w:numFmt w:val="bullet"/>
      <w:lvlText w:val=""/>
      <w:lvlJc w:val="left"/>
      <w:pPr>
        <w:ind w:left="5040" w:hanging="360"/>
      </w:pPr>
      <w:rPr>
        <w:rFonts w:ascii="Symbol" w:hAnsi="Symbol" w:hint="default"/>
      </w:rPr>
    </w:lvl>
    <w:lvl w:ilvl="7" w:tplc="671ABCC8" w:tentative="1">
      <w:start w:val="1"/>
      <w:numFmt w:val="bullet"/>
      <w:lvlText w:val="o"/>
      <w:lvlJc w:val="left"/>
      <w:pPr>
        <w:ind w:left="5760" w:hanging="360"/>
      </w:pPr>
      <w:rPr>
        <w:rFonts w:ascii="Courier New" w:hAnsi="Courier New" w:cs="Courier New" w:hint="default"/>
      </w:rPr>
    </w:lvl>
    <w:lvl w:ilvl="8" w:tplc="D2440030" w:tentative="1">
      <w:start w:val="1"/>
      <w:numFmt w:val="bullet"/>
      <w:lvlText w:val=""/>
      <w:lvlJc w:val="left"/>
      <w:pPr>
        <w:ind w:left="6480" w:hanging="360"/>
      </w:pPr>
      <w:rPr>
        <w:rFonts w:ascii="Wingdings" w:hAnsi="Wingdings" w:hint="default"/>
      </w:rPr>
    </w:lvl>
  </w:abstractNum>
  <w:abstractNum w:abstractNumId="27" w15:restartNumberingAfterBreak="0">
    <w:nsid w:val="662D0869"/>
    <w:multiLevelType w:val="hybridMultilevel"/>
    <w:tmpl w:val="C8447D3C"/>
    <w:lvl w:ilvl="0" w:tplc="590A5336">
      <w:start w:val="1"/>
      <w:numFmt w:val="bullet"/>
      <w:lvlText w:val=""/>
      <w:lvlJc w:val="left"/>
      <w:pPr>
        <w:ind w:left="720" w:hanging="360"/>
      </w:pPr>
      <w:rPr>
        <w:rFonts w:ascii="Wingdings" w:hAnsi="Wingdings" w:hint="default"/>
      </w:rPr>
    </w:lvl>
    <w:lvl w:ilvl="1" w:tplc="ACBEA192" w:tentative="1">
      <w:start w:val="1"/>
      <w:numFmt w:val="bullet"/>
      <w:lvlText w:val="o"/>
      <w:lvlJc w:val="left"/>
      <w:pPr>
        <w:ind w:left="1440" w:hanging="360"/>
      </w:pPr>
      <w:rPr>
        <w:rFonts w:ascii="Courier New" w:hAnsi="Courier New" w:cs="Courier New" w:hint="default"/>
      </w:rPr>
    </w:lvl>
    <w:lvl w:ilvl="2" w:tplc="CAACD71C" w:tentative="1">
      <w:start w:val="1"/>
      <w:numFmt w:val="bullet"/>
      <w:lvlText w:val=""/>
      <w:lvlJc w:val="left"/>
      <w:pPr>
        <w:ind w:left="2160" w:hanging="360"/>
      </w:pPr>
      <w:rPr>
        <w:rFonts w:ascii="Wingdings" w:hAnsi="Wingdings" w:hint="default"/>
      </w:rPr>
    </w:lvl>
    <w:lvl w:ilvl="3" w:tplc="D610D268" w:tentative="1">
      <w:start w:val="1"/>
      <w:numFmt w:val="bullet"/>
      <w:lvlText w:val=""/>
      <w:lvlJc w:val="left"/>
      <w:pPr>
        <w:ind w:left="2880" w:hanging="360"/>
      </w:pPr>
      <w:rPr>
        <w:rFonts w:ascii="Symbol" w:hAnsi="Symbol" w:hint="default"/>
      </w:rPr>
    </w:lvl>
    <w:lvl w:ilvl="4" w:tplc="5B4E1DC4" w:tentative="1">
      <w:start w:val="1"/>
      <w:numFmt w:val="bullet"/>
      <w:lvlText w:val="o"/>
      <w:lvlJc w:val="left"/>
      <w:pPr>
        <w:ind w:left="3600" w:hanging="360"/>
      </w:pPr>
      <w:rPr>
        <w:rFonts w:ascii="Courier New" w:hAnsi="Courier New" w:cs="Courier New" w:hint="default"/>
      </w:rPr>
    </w:lvl>
    <w:lvl w:ilvl="5" w:tplc="458696AC" w:tentative="1">
      <w:start w:val="1"/>
      <w:numFmt w:val="bullet"/>
      <w:lvlText w:val=""/>
      <w:lvlJc w:val="left"/>
      <w:pPr>
        <w:ind w:left="4320" w:hanging="360"/>
      </w:pPr>
      <w:rPr>
        <w:rFonts w:ascii="Wingdings" w:hAnsi="Wingdings" w:hint="default"/>
      </w:rPr>
    </w:lvl>
    <w:lvl w:ilvl="6" w:tplc="F0D60004" w:tentative="1">
      <w:start w:val="1"/>
      <w:numFmt w:val="bullet"/>
      <w:lvlText w:val=""/>
      <w:lvlJc w:val="left"/>
      <w:pPr>
        <w:ind w:left="5040" w:hanging="360"/>
      </w:pPr>
      <w:rPr>
        <w:rFonts w:ascii="Symbol" w:hAnsi="Symbol" w:hint="default"/>
      </w:rPr>
    </w:lvl>
    <w:lvl w:ilvl="7" w:tplc="ED0C6660" w:tentative="1">
      <w:start w:val="1"/>
      <w:numFmt w:val="bullet"/>
      <w:lvlText w:val="o"/>
      <w:lvlJc w:val="left"/>
      <w:pPr>
        <w:ind w:left="5760" w:hanging="360"/>
      </w:pPr>
      <w:rPr>
        <w:rFonts w:ascii="Courier New" w:hAnsi="Courier New" w:cs="Courier New" w:hint="default"/>
      </w:rPr>
    </w:lvl>
    <w:lvl w:ilvl="8" w:tplc="0A582D80" w:tentative="1">
      <w:start w:val="1"/>
      <w:numFmt w:val="bullet"/>
      <w:lvlText w:val=""/>
      <w:lvlJc w:val="left"/>
      <w:pPr>
        <w:ind w:left="6480" w:hanging="360"/>
      </w:pPr>
      <w:rPr>
        <w:rFonts w:ascii="Wingdings" w:hAnsi="Wingdings" w:hint="default"/>
      </w:rPr>
    </w:lvl>
  </w:abstractNum>
  <w:abstractNum w:abstractNumId="28" w15:restartNumberingAfterBreak="0">
    <w:nsid w:val="66AC1433"/>
    <w:multiLevelType w:val="hybridMultilevel"/>
    <w:tmpl w:val="4B542952"/>
    <w:lvl w:ilvl="0" w:tplc="C5DC1E34">
      <w:start w:val="1"/>
      <w:numFmt w:val="bullet"/>
      <w:lvlText w:val=""/>
      <w:lvlJc w:val="left"/>
      <w:pPr>
        <w:ind w:left="720" w:hanging="360"/>
      </w:pPr>
      <w:rPr>
        <w:rFonts w:ascii="Symbol" w:hAnsi="Symbol" w:hint="default"/>
      </w:rPr>
    </w:lvl>
    <w:lvl w:ilvl="1" w:tplc="0638E404" w:tentative="1">
      <w:start w:val="1"/>
      <w:numFmt w:val="bullet"/>
      <w:lvlText w:val="o"/>
      <w:lvlJc w:val="left"/>
      <w:pPr>
        <w:ind w:left="1440" w:hanging="360"/>
      </w:pPr>
      <w:rPr>
        <w:rFonts w:ascii="Courier New" w:hAnsi="Courier New" w:cs="Courier New" w:hint="default"/>
      </w:rPr>
    </w:lvl>
    <w:lvl w:ilvl="2" w:tplc="F5323AA8" w:tentative="1">
      <w:start w:val="1"/>
      <w:numFmt w:val="bullet"/>
      <w:lvlText w:val=""/>
      <w:lvlJc w:val="left"/>
      <w:pPr>
        <w:ind w:left="2160" w:hanging="360"/>
      </w:pPr>
      <w:rPr>
        <w:rFonts w:ascii="Wingdings" w:hAnsi="Wingdings" w:hint="default"/>
      </w:rPr>
    </w:lvl>
    <w:lvl w:ilvl="3" w:tplc="A902388A" w:tentative="1">
      <w:start w:val="1"/>
      <w:numFmt w:val="bullet"/>
      <w:lvlText w:val=""/>
      <w:lvlJc w:val="left"/>
      <w:pPr>
        <w:ind w:left="2880" w:hanging="360"/>
      </w:pPr>
      <w:rPr>
        <w:rFonts w:ascii="Symbol" w:hAnsi="Symbol" w:hint="default"/>
      </w:rPr>
    </w:lvl>
    <w:lvl w:ilvl="4" w:tplc="843696F4" w:tentative="1">
      <w:start w:val="1"/>
      <w:numFmt w:val="bullet"/>
      <w:lvlText w:val="o"/>
      <w:lvlJc w:val="left"/>
      <w:pPr>
        <w:ind w:left="3600" w:hanging="360"/>
      </w:pPr>
      <w:rPr>
        <w:rFonts w:ascii="Courier New" w:hAnsi="Courier New" w:cs="Courier New" w:hint="default"/>
      </w:rPr>
    </w:lvl>
    <w:lvl w:ilvl="5" w:tplc="72D01F7A" w:tentative="1">
      <w:start w:val="1"/>
      <w:numFmt w:val="bullet"/>
      <w:lvlText w:val=""/>
      <w:lvlJc w:val="left"/>
      <w:pPr>
        <w:ind w:left="4320" w:hanging="360"/>
      </w:pPr>
      <w:rPr>
        <w:rFonts w:ascii="Wingdings" w:hAnsi="Wingdings" w:hint="default"/>
      </w:rPr>
    </w:lvl>
    <w:lvl w:ilvl="6" w:tplc="FD7C336A" w:tentative="1">
      <w:start w:val="1"/>
      <w:numFmt w:val="bullet"/>
      <w:lvlText w:val=""/>
      <w:lvlJc w:val="left"/>
      <w:pPr>
        <w:ind w:left="5040" w:hanging="360"/>
      </w:pPr>
      <w:rPr>
        <w:rFonts w:ascii="Symbol" w:hAnsi="Symbol" w:hint="default"/>
      </w:rPr>
    </w:lvl>
    <w:lvl w:ilvl="7" w:tplc="B67663AE" w:tentative="1">
      <w:start w:val="1"/>
      <w:numFmt w:val="bullet"/>
      <w:lvlText w:val="o"/>
      <w:lvlJc w:val="left"/>
      <w:pPr>
        <w:ind w:left="5760" w:hanging="360"/>
      </w:pPr>
      <w:rPr>
        <w:rFonts w:ascii="Courier New" w:hAnsi="Courier New" w:cs="Courier New" w:hint="default"/>
      </w:rPr>
    </w:lvl>
    <w:lvl w:ilvl="8" w:tplc="5F12B482" w:tentative="1">
      <w:start w:val="1"/>
      <w:numFmt w:val="bullet"/>
      <w:lvlText w:val=""/>
      <w:lvlJc w:val="left"/>
      <w:pPr>
        <w:ind w:left="6480" w:hanging="360"/>
      </w:pPr>
      <w:rPr>
        <w:rFonts w:ascii="Wingdings" w:hAnsi="Wingdings" w:hint="default"/>
      </w:rPr>
    </w:lvl>
  </w:abstractNum>
  <w:abstractNum w:abstractNumId="29" w15:restartNumberingAfterBreak="0">
    <w:nsid w:val="6C69542E"/>
    <w:multiLevelType w:val="hybridMultilevel"/>
    <w:tmpl w:val="5448C5BC"/>
    <w:lvl w:ilvl="0" w:tplc="654EFFD8">
      <w:start w:val="1"/>
      <w:numFmt w:val="bullet"/>
      <w:lvlText w:val=""/>
      <w:lvlJc w:val="left"/>
      <w:pPr>
        <w:ind w:left="720" w:hanging="360"/>
      </w:pPr>
      <w:rPr>
        <w:rFonts w:ascii="Symbol" w:hAnsi="Symbol" w:hint="default"/>
      </w:rPr>
    </w:lvl>
    <w:lvl w:ilvl="1" w:tplc="9008260E" w:tentative="1">
      <w:start w:val="1"/>
      <w:numFmt w:val="bullet"/>
      <w:lvlText w:val="o"/>
      <w:lvlJc w:val="left"/>
      <w:pPr>
        <w:ind w:left="1440" w:hanging="360"/>
      </w:pPr>
      <w:rPr>
        <w:rFonts w:ascii="Courier New" w:hAnsi="Courier New" w:cs="Courier New" w:hint="default"/>
      </w:rPr>
    </w:lvl>
    <w:lvl w:ilvl="2" w:tplc="374CE7C6" w:tentative="1">
      <w:start w:val="1"/>
      <w:numFmt w:val="bullet"/>
      <w:lvlText w:val=""/>
      <w:lvlJc w:val="left"/>
      <w:pPr>
        <w:ind w:left="2160" w:hanging="360"/>
      </w:pPr>
      <w:rPr>
        <w:rFonts w:ascii="Wingdings" w:hAnsi="Wingdings" w:hint="default"/>
      </w:rPr>
    </w:lvl>
    <w:lvl w:ilvl="3" w:tplc="473C1856" w:tentative="1">
      <w:start w:val="1"/>
      <w:numFmt w:val="bullet"/>
      <w:lvlText w:val=""/>
      <w:lvlJc w:val="left"/>
      <w:pPr>
        <w:ind w:left="2880" w:hanging="360"/>
      </w:pPr>
      <w:rPr>
        <w:rFonts w:ascii="Symbol" w:hAnsi="Symbol" w:hint="default"/>
      </w:rPr>
    </w:lvl>
    <w:lvl w:ilvl="4" w:tplc="1626F71C" w:tentative="1">
      <w:start w:val="1"/>
      <w:numFmt w:val="bullet"/>
      <w:lvlText w:val="o"/>
      <w:lvlJc w:val="left"/>
      <w:pPr>
        <w:ind w:left="3600" w:hanging="360"/>
      </w:pPr>
      <w:rPr>
        <w:rFonts w:ascii="Courier New" w:hAnsi="Courier New" w:cs="Courier New" w:hint="default"/>
      </w:rPr>
    </w:lvl>
    <w:lvl w:ilvl="5" w:tplc="70C2439C" w:tentative="1">
      <w:start w:val="1"/>
      <w:numFmt w:val="bullet"/>
      <w:lvlText w:val=""/>
      <w:lvlJc w:val="left"/>
      <w:pPr>
        <w:ind w:left="4320" w:hanging="360"/>
      </w:pPr>
      <w:rPr>
        <w:rFonts w:ascii="Wingdings" w:hAnsi="Wingdings" w:hint="default"/>
      </w:rPr>
    </w:lvl>
    <w:lvl w:ilvl="6" w:tplc="312858EE" w:tentative="1">
      <w:start w:val="1"/>
      <w:numFmt w:val="bullet"/>
      <w:lvlText w:val=""/>
      <w:lvlJc w:val="left"/>
      <w:pPr>
        <w:ind w:left="5040" w:hanging="360"/>
      </w:pPr>
      <w:rPr>
        <w:rFonts w:ascii="Symbol" w:hAnsi="Symbol" w:hint="default"/>
      </w:rPr>
    </w:lvl>
    <w:lvl w:ilvl="7" w:tplc="2A38164E" w:tentative="1">
      <w:start w:val="1"/>
      <w:numFmt w:val="bullet"/>
      <w:lvlText w:val="o"/>
      <w:lvlJc w:val="left"/>
      <w:pPr>
        <w:ind w:left="5760" w:hanging="360"/>
      </w:pPr>
      <w:rPr>
        <w:rFonts w:ascii="Courier New" w:hAnsi="Courier New" w:cs="Courier New" w:hint="default"/>
      </w:rPr>
    </w:lvl>
    <w:lvl w:ilvl="8" w:tplc="3788E0EC" w:tentative="1">
      <w:start w:val="1"/>
      <w:numFmt w:val="bullet"/>
      <w:lvlText w:val=""/>
      <w:lvlJc w:val="left"/>
      <w:pPr>
        <w:ind w:left="6480" w:hanging="360"/>
      </w:pPr>
      <w:rPr>
        <w:rFonts w:ascii="Wingdings" w:hAnsi="Wingdings" w:hint="default"/>
      </w:rPr>
    </w:lvl>
  </w:abstractNum>
  <w:abstractNum w:abstractNumId="30" w15:restartNumberingAfterBreak="0">
    <w:nsid w:val="74DD20B7"/>
    <w:multiLevelType w:val="multilevel"/>
    <w:tmpl w:val="8556D98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num w:numId="1" w16cid:durableId="907416908">
    <w:abstractNumId w:val="24"/>
  </w:num>
  <w:num w:numId="2" w16cid:durableId="42143827">
    <w:abstractNumId w:val="22"/>
  </w:num>
  <w:num w:numId="3" w16cid:durableId="1250045449">
    <w:abstractNumId w:val="19"/>
  </w:num>
  <w:num w:numId="4" w16cid:durableId="1890998111">
    <w:abstractNumId w:val="30"/>
  </w:num>
  <w:num w:numId="5" w16cid:durableId="856120480">
    <w:abstractNumId w:val="7"/>
  </w:num>
  <w:num w:numId="6" w16cid:durableId="254560261">
    <w:abstractNumId w:val="21"/>
  </w:num>
  <w:num w:numId="7" w16cid:durableId="1133058471">
    <w:abstractNumId w:val="5"/>
  </w:num>
  <w:num w:numId="8" w16cid:durableId="368603845">
    <w:abstractNumId w:val="6"/>
  </w:num>
  <w:num w:numId="9" w16cid:durableId="303505814">
    <w:abstractNumId w:val="11"/>
  </w:num>
  <w:num w:numId="10" w16cid:durableId="1161045740">
    <w:abstractNumId w:val="26"/>
  </w:num>
  <w:num w:numId="11" w16cid:durableId="163664032">
    <w:abstractNumId w:val="9"/>
  </w:num>
  <w:num w:numId="12" w16cid:durableId="1963923816">
    <w:abstractNumId w:val="18"/>
  </w:num>
  <w:num w:numId="13" w16cid:durableId="1309893334">
    <w:abstractNumId w:val="27"/>
  </w:num>
  <w:num w:numId="14" w16cid:durableId="1247617765">
    <w:abstractNumId w:val="10"/>
  </w:num>
  <w:num w:numId="15" w16cid:durableId="1012148818">
    <w:abstractNumId w:val="14"/>
  </w:num>
  <w:num w:numId="16" w16cid:durableId="1948585632">
    <w:abstractNumId w:val="15"/>
  </w:num>
  <w:num w:numId="17" w16cid:durableId="641813679">
    <w:abstractNumId w:val="8"/>
  </w:num>
  <w:num w:numId="18" w16cid:durableId="1393388616">
    <w:abstractNumId w:val="23"/>
  </w:num>
  <w:num w:numId="19" w16cid:durableId="2090693209">
    <w:abstractNumId w:val="1"/>
  </w:num>
  <w:num w:numId="20" w16cid:durableId="1995723673">
    <w:abstractNumId w:val="13"/>
  </w:num>
  <w:num w:numId="21" w16cid:durableId="1363704748">
    <w:abstractNumId w:val="3"/>
  </w:num>
  <w:num w:numId="22" w16cid:durableId="1215040978">
    <w:abstractNumId w:val="16"/>
  </w:num>
  <w:num w:numId="23" w16cid:durableId="460197396">
    <w:abstractNumId w:val="20"/>
  </w:num>
  <w:num w:numId="24" w16cid:durableId="854684782">
    <w:abstractNumId w:val="28"/>
  </w:num>
  <w:num w:numId="25" w16cid:durableId="1917982290">
    <w:abstractNumId w:val="29"/>
  </w:num>
  <w:num w:numId="26" w16cid:durableId="360790345">
    <w:abstractNumId w:val="25"/>
  </w:num>
  <w:num w:numId="27" w16cid:durableId="1004166433">
    <w:abstractNumId w:val="4"/>
  </w:num>
  <w:num w:numId="28" w16cid:durableId="277489802">
    <w:abstractNumId w:val="0"/>
  </w:num>
  <w:num w:numId="29" w16cid:durableId="1611812088">
    <w:abstractNumId w:val="2"/>
  </w:num>
  <w:num w:numId="30" w16cid:durableId="1420757594">
    <w:abstractNumId w:val="17"/>
  </w:num>
  <w:num w:numId="31" w16cid:durableId="66887194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0C98"/>
    <w:rsid w:val="00000D74"/>
    <w:rsid w:val="00020555"/>
    <w:rsid w:val="00020693"/>
    <w:rsid w:val="00050278"/>
    <w:rsid w:val="00063E22"/>
    <w:rsid w:val="000A3619"/>
    <w:rsid w:val="000B3EC5"/>
    <w:rsid w:val="000B6F81"/>
    <w:rsid w:val="000C7406"/>
    <w:rsid w:val="00104F3C"/>
    <w:rsid w:val="00113E28"/>
    <w:rsid w:val="001552DB"/>
    <w:rsid w:val="0015759B"/>
    <w:rsid w:val="00162341"/>
    <w:rsid w:val="00175B5D"/>
    <w:rsid w:val="001812CA"/>
    <w:rsid w:val="001906F1"/>
    <w:rsid w:val="001A2091"/>
    <w:rsid w:val="001E457A"/>
    <w:rsid w:val="001F58F5"/>
    <w:rsid w:val="00211453"/>
    <w:rsid w:val="0021456B"/>
    <w:rsid w:val="002201F0"/>
    <w:rsid w:val="00222515"/>
    <w:rsid w:val="00256040"/>
    <w:rsid w:val="00275900"/>
    <w:rsid w:val="002A2272"/>
    <w:rsid w:val="002A64CD"/>
    <w:rsid w:val="002B0548"/>
    <w:rsid w:val="002D3BA6"/>
    <w:rsid w:val="002E125F"/>
    <w:rsid w:val="002E4916"/>
    <w:rsid w:val="002E6696"/>
    <w:rsid w:val="002F4E36"/>
    <w:rsid w:val="00301AF1"/>
    <w:rsid w:val="00318181"/>
    <w:rsid w:val="00331F61"/>
    <w:rsid w:val="00332DBD"/>
    <w:rsid w:val="00342A74"/>
    <w:rsid w:val="00354D8B"/>
    <w:rsid w:val="003956A4"/>
    <w:rsid w:val="003B6591"/>
    <w:rsid w:val="003C55A2"/>
    <w:rsid w:val="003C6818"/>
    <w:rsid w:val="003E3207"/>
    <w:rsid w:val="003F0235"/>
    <w:rsid w:val="00406803"/>
    <w:rsid w:val="00415B3F"/>
    <w:rsid w:val="00426DEC"/>
    <w:rsid w:val="00430623"/>
    <w:rsid w:val="004463B2"/>
    <w:rsid w:val="0049404D"/>
    <w:rsid w:val="004C1A67"/>
    <w:rsid w:val="004E2189"/>
    <w:rsid w:val="00500DDF"/>
    <w:rsid w:val="00507EC2"/>
    <w:rsid w:val="00527E53"/>
    <w:rsid w:val="00544CA9"/>
    <w:rsid w:val="005546E6"/>
    <w:rsid w:val="00572574"/>
    <w:rsid w:val="005B4275"/>
    <w:rsid w:val="005E654A"/>
    <w:rsid w:val="006024C6"/>
    <w:rsid w:val="00622F95"/>
    <w:rsid w:val="0062715C"/>
    <w:rsid w:val="00650FBA"/>
    <w:rsid w:val="00666A7A"/>
    <w:rsid w:val="00673A05"/>
    <w:rsid w:val="006763FA"/>
    <w:rsid w:val="006924C0"/>
    <w:rsid w:val="006A30BA"/>
    <w:rsid w:val="006A7E15"/>
    <w:rsid w:val="006F63CF"/>
    <w:rsid w:val="00711C6A"/>
    <w:rsid w:val="00737E75"/>
    <w:rsid w:val="007A56B2"/>
    <w:rsid w:val="007D4259"/>
    <w:rsid w:val="00813F16"/>
    <w:rsid w:val="00827568"/>
    <w:rsid w:val="00831F97"/>
    <w:rsid w:val="00850C98"/>
    <w:rsid w:val="00855EC1"/>
    <w:rsid w:val="00884310"/>
    <w:rsid w:val="00887C01"/>
    <w:rsid w:val="008B493E"/>
    <w:rsid w:val="008C7BB9"/>
    <w:rsid w:val="008F5B86"/>
    <w:rsid w:val="00902009"/>
    <w:rsid w:val="009136DD"/>
    <w:rsid w:val="00921C88"/>
    <w:rsid w:val="009401E3"/>
    <w:rsid w:val="00962336"/>
    <w:rsid w:val="00966BBD"/>
    <w:rsid w:val="009715DC"/>
    <w:rsid w:val="009C08D2"/>
    <w:rsid w:val="009C43FE"/>
    <w:rsid w:val="009D1B1D"/>
    <w:rsid w:val="009F6964"/>
    <w:rsid w:val="00A104AA"/>
    <w:rsid w:val="00A15759"/>
    <w:rsid w:val="00A3738E"/>
    <w:rsid w:val="00A37472"/>
    <w:rsid w:val="00A41B15"/>
    <w:rsid w:val="00A51223"/>
    <w:rsid w:val="00A610DC"/>
    <w:rsid w:val="00A97F2B"/>
    <w:rsid w:val="00AB1D6E"/>
    <w:rsid w:val="00AB3806"/>
    <w:rsid w:val="00AB7279"/>
    <w:rsid w:val="00AB7896"/>
    <w:rsid w:val="00AE6BD6"/>
    <w:rsid w:val="00B22C6B"/>
    <w:rsid w:val="00B4129B"/>
    <w:rsid w:val="00B54798"/>
    <w:rsid w:val="00B751AF"/>
    <w:rsid w:val="00B916EB"/>
    <w:rsid w:val="00B97A15"/>
    <w:rsid w:val="00BA2ABC"/>
    <w:rsid w:val="00BD52BC"/>
    <w:rsid w:val="00BE563A"/>
    <w:rsid w:val="00BF71B9"/>
    <w:rsid w:val="00C11EC9"/>
    <w:rsid w:val="00C22D7D"/>
    <w:rsid w:val="00C2352C"/>
    <w:rsid w:val="00C52BC7"/>
    <w:rsid w:val="00C70B34"/>
    <w:rsid w:val="00C70BCA"/>
    <w:rsid w:val="00C7434C"/>
    <w:rsid w:val="00C8249E"/>
    <w:rsid w:val="00CA2F79"/>
    <w:rsid w:val="00CA3546"/>
    <w:rsid w:val="00CB7444"/>
    <w:rsid w:val="00CC3C4F"/>
    <w:rsid w:val="00CC6B8B"/>
    <w:rsid w:val="00CC732E"/>
    <w:rsid w:val="00CD06EF"/>
    <w:rsid w:val="00CF3D29"/>
    <w:rsid w:val="00D25F60"/>
    <w:rsid w:val="00D56D38"/>
    <w:rsid w:val="00D57D79"/>
    <w:rsid w:val="00D659A9"/>
    <w:rsid w:val="00D82955"/>
    <w:rsid w:val="00D8535E"/>
    <w:rsid w:val="00D85FE4"/>
    <w:rsid w:val="00DA505C"/>
    <w:rsid w:val="00DD5840"/>
    <w:rsid w:val="00DE1884"/>
    <w:rsid w:val="00DF1164"/>
    <w:rsid w:val="00E22BBD"/>
    <w:rsid w:val="00E30E0C"/>
    <w:rsid w:val="00E313D8"/>
    <w:rsid w:val="00E33140"/>
    <w:rsid w:val="00E43FE6"/>
    <w:rsid w:val="00E5565B"/>
    <w:rsid w:val="00E6345E"/>
    <w:rsid w:val="00E74D56"/>
    <w:rsid w:val="00E85ABC"/>
    <w:rsid w:val="00E965B3"/>
    <w:rsid w:val="00EC425E"/>
    <w:rsid w:val="00EE33D6"/>
    <w:rsid w:val="00EF4D60"/>
    <w:rsid w:val="00F21C5F"/>
    <w:rsid w:val="00F40F5B"/>
    <w:rsid w:val="00F42836"/>
    <w:rsid w:val="00F64918"/>
    <w:rsid w:val="00FC7569"/>
    <w:rsid w:val="00FD72FC"/>
    <w:rsid w:val="00FE448B"/>
    <w:rsid w:val="00FF6D8C"/>
    <w:rsid w:val="05EDAEEA"/>
    <w:rsid w:val="0611DDF4"/>
    <w:rsid w:val="07B62EA8"/>
    <w:rsid w:val="10F989FD"/>
    <w:rsid w:val="1241BFF4"/>
    <w:rsid w:val="1386581E"/>
    <w:rsid w:val="1E5190FC"/>
    <w:rsid w:val="1FBCCDB8"/>
    <w:rsid w:val="2284E11E"/>
    <w:rsid w:val="23E11F5C"/>
    <w:rsid w:val="272B34FD"/>
    <w:rsid w:val="27660D18"/>
    <w:rsid w:val="2954150D"/>
    <w:rsid w:val="29B4A3DA"/>
    <w:rsid w:val="2A33C455"/>
    <w:rsid w:val="2B2E8646"/>
    <w:rsid w:val="2DCCA37C"/>
    <w:rsid w:val="2FDD136E"/>
    <w:rsid w:val="319BC89A"/>
    <w:rsid w:val="3C74B5C7"/>
    <w:rsid w:val="3CB01CF9"/>
    <w:rsid w:val="3FA75606"/>
    <w:rsid w:val="40A97AC8"/>
    <w:rsid w:val="419A4FFE"/>
    <w:rsid w:val="42494EA4"/>
    <w:rsid w:val="430F7B37"/>
    <w:rsid w:val="463F33EA"/>
    <w:rsid w:val="46C138FB"/>
    <w:rsid w:val="48E7306D"/>
    <w:rsid w:val="49B792FD"/>
    <w:rsid w:val="4BABFA5E"/>
    <w:rsid w:val="5108665A"/>
    <w:rsid w:val="5240A581"/>
    <w:rsid w:val="543CEF85"/>
    <w:rsid w:val="5440071C"/>
    <w:rsid w:val="55DBD77D"/>
    <w:rsid w:val="5688BADA"/>
    <w:rsid w:val="57772B50"/>
    <w:rsid w:val="5777A7DE"/>
    <w:rsid w:val="57EA09B3"/>
    <w:rsid w:val="58E46471"/>
    <w:rsid w:val="5AA3C6AB"/>
    <w:rsid w:val="6022B4B7"/>
    <w:rsid w:val="6040A66E"/>
    <w:rsid w:val="6234EB6D"/>
    <w:rsid w:val="65F03D9C"/>
    <w:rsid w:val="660792E9"/>
    <w:rsid w:val="6712D96B"/>
    <w:rsid w:val="6795B92E"/>
    <w:rsid w:val="67B4CBB2"/>
    <w:rsid w:val="6A298207"/>
    <w:rsid w:val="6B38D28B"/>
    <w:rsid w:val="6CA4F305"/>
    <w:rsid w:val="70EC60DF"/>
    <w:rsid w:val="720F4884"/>
    <w:rsid w:val="7281AA59"/>
    <w:rsid w:val="72BC2BE1"/>
    <w:rsid w:val="73AC886C"/>
    <w:rsid w:val="7B7A261B"/>
    <w:rsid w:val="7EF796BE"/>
    <w:rsid w:val="7FCC839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0D5B0DE"/>
  <w15:chartTrackingRefBased/>
  <w15:docId w15:val="{52AC9B0A-5E33-48EC-A9CB-482393FF2C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8535E"/>
  </w:style>
  <w:style w:type="paragraph" w:styleId="Heading1">
    <w:name w:val="heading 1"/>
    <w:basedOn w:val="Normal"/>
    <w:next w:val="Normal"/>
    <w:link w:val="Heading1Char"/>
    <w:uiPriority w:val="9"/>
    <w:qFormat/>
    <w:rsid w:val="00850C9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850C9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850C9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50C9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50C9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50C9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50C9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50C9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50C9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50C9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850C9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850C9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50C9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50C9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50C9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50C9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50C9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50C98"/>
    <w:rPr>
      <w:rFonts w:eastAsiaTheme="majorEastAsia" w:cstheme="majorBidi"/>
      <w:color w:val="272727" w:themeColor="text1" w:themeTint="D8"/>
    </w:rPr>
  </w:style>
  <w:style w:type="paragraph" w:styleId="Title">
    <w:name w:val="Title"/>
    <w:basedOn w:val="Normal"/>
    <w:next w:val="Normal"/>
    <w:link w:val="TitleChar"/>
    <w:uiPriority w:val="10"/>
    <w:qFormat/>
    <w:rsid w:val="00850C9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50C9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50C9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50C9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50C98"/>
    <w:pPr>
      <w:spacing w:before="160"/>
      <w:jc w:val="center"/>
    </w:pPr>
    <w:rPr>
      <w:i/>
      <w:iCs/>
      <w:color w:val="404040" w:themeColor="text1" w:themeTint="BF"/>
    </w:rPr>
  </w:style>
  <w:style w:type="character" w:customStyle="1" w:styleId="QuoteChar">
    <w:name w:val="Quote Char"/>
    <w:basedOn w:val="DefaultParagraphFont"/>
    <w:link w:val="Quote"/>
    <w:uiPriority w:val="29"/>
    <w:rsid w:val="00850C98"/>
    <w:rPr>
      <w:i/>
      <w:iCs/>
      <w:color w:val="404040" w:themeColor="text1" w:themeTint="BF"/>
    </w:rPr>
  </w:style>
  <w:style w:type="paragraph" w:styleId="ListParagraph">
    <w:name w:val="List Paragraph"/>
    <w:basedOn w:val="Normal"/>
    <w:uiPriority w:val="34"/>
    <w:qFormat/>
    <w:rsid w:val="00850C98"/>
    <w:pPr>
      <w:ind w:left="720"/>
      <w:contextualSpacing/>
    </w:pPr>
  </w:style>
  <w:style w:type="character" w:styleId="IntenseEmphasis">
    <w:name w:val="Intense Emphasis"/>
    <w:basedOn w:val="DefaultParagraphFont"/>
    <w:uiPriority w:val="21"/>
    <w:qFormat/>
    <w:rsid w:val="00850C98"/>
    <w:rPr>
      <w:i/>
      <w:iCs/>
      <w:color w:val="0F4761" w:themeColor="accent1" w:themeShade="BF"/>
    </w:rPr>
  </w:style>
  <w:style w:type="paragraph" w:styleId="IntenseQuote">
    <w:name w:val="Intense Quote"/>
    <w:basedOn w:val="Normal"/>
    <w:next w:val="Normal"/>
    <w:link w:val="IntenseQuoteChar"/>
    <w:uiPriority w:val="30"/>
    <w:qFormat/>
    <w:rsid w:val="00850C9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50C98"/>
    <w:rPr>
      <w:i/>
      <w:iCs/>
      <w:color w:val="0F4761" w:themeColor="accent1" w:themeShade="BF"/>
    </w:rPr>
  </w:style>
  <w:style w:type="character" w:styleId="IntenseReference">
    <w:name w:val="Intense Reference"/>
    <w:basedOn w:val="DefaultParagraphFont"/>
    <w:uiPriority w:val="32"/>
    <w:qFormat/>
    <w:rsid w:val="00850C98"/>
    <w:rPr>
      <w:b/>
      <w:bCs/>
      <w:smallCaps/>
      <w:color w:val="0F4761" w:themeColor="accent1" w:themeShade="BF"/>
      <w:spacing w:val="5"/>
    </w:rPr>
  </w:style>
  <w:style w:type="paragraph" w:customStyle="1" w:styleId="paragraph">
    <w:name w:val="paragraph"/>
    <w:basedOn w:val="Normal"/>
    <w:rsid w:val="00850C98"/>
    <w:pPr>
      <w:spacing w:before="100" w:beforeAutospacing="1" w:after="100" w:afterAutospacing="1" w:line="240" w:lineRule="auto"/>
    </w:pPr>
    <w:rPr>
      <w:rFonts w:ascii="Times New Roman" w:eastAsia="Times New Roman" w:hAnsi="Times New Roman" w:cs="Times New Roman"/>
      <w:kern w:val="0"/>
      <w:sz w:val="24"/>
      <w:szCs w:val="24"/>
      <w:lang w:eastAsia="en-GB"/>
    </w:rPr>
  </w:style>
  <w:style w:type="character" w:customStyle="1" w:styleId="normaltextrun">
    <w:name w:val="normaltextrun"/>
    <w:basedOn w:val="DefaultParagraphFont"/>
    <w:rsid w:val="00850C98"/>
  </w:style>
  <w:style w:type="character" w:customStyle="1" w:styleId="eop">
    <w:name w:val="eop"/>
    <w:basedOn w:val="DefaultParagraphFont"/>
    <w:rsid w:val="00850C98"/>
  </w:style>
  <w:style w:type="character" w:customStyle="1" w:styleId="tabchar">
    <w:name w:val="tabchar"/>
    <w:basedOn w:val="DefaultParagraphFont"/>
    <w:rsid w:val="00850C98"/>
  </w:style>
  <w:style w:type="character" w:styleId="Hyperlink">
    <w:name w:val="Hyperlink"/>
    <w:basedOn w:val="DefaultParagraphFont"/>
    <w:uiPriority w:val="99"/>
    <w:semiHidden/>
    <w:unhideWhenUsed/>
    <w:rsid w:val="00850C98"/>
    <w:rPr>
      <w:color w:val="0000FF"/>
      <w:u w:val="single"/>
    </w:rPr>
  </w:style>
  <w:style w:type="character" w:customStyle="1" w:styleId="wacimagecontainer">
    <w:name w:val="wacimagecontainer"/>
    <w:basedOn w:val="DefaultParagraphFont"/>
    <w:rsid w:val="009C08D2"/>
  </w:style>
  <w:style w:type="paragraph" w:styleId="Header">
    <w:name w:val="header"/>
    <w:basedOn w:val="Normal"/>
    <w:link w:val="HeaderChar"/>
    <w:uiPriority w:val="99"/>
    <w:unhideWhenUsed/>
    <w:rsid w:val="00921C8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21C88"/>
  </w:style>
  <w:style w:type="paragraph" w:styleId="Footer">
    <w:name w:val="footer"/>
    <w:basedOn w:val="Normal"/>
    <w:link w:val="FooterChar"/>
    <w:uiPriority w:val="99"/>
    <w:unhideWhenUsed/>
    <w:rsid w:val="00921C8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21C88"/>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character" w:styleId="Strong">
    <w:name w:val="Strong"/>
    <w:basedOn w:val="DefaultParagraphFont"/>
    <w:uiPriority w:val="22"/>
    <w:qFormat/>
    <w:rsid w:val="00711C6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5.png"/><Relationship Id="rId18" Type="http://schemas.openxmlformats.org/officeDocument/2006/relationships/hyperlink" Target="https://www.nice.org.uk/guidance/ng56" TargetMode="External"/><Relationship Id="rId26" Type="http://schemas.openxmlformats.org/officeDocument/2006/relationships/image" Target="media/image8.png"/><Relationship Id="rId3" Type="http://schemas.openxmlformats.org/officeDocument/2006/relationships/customXml" Target="../customXml/item3.xml"/><Relationship Id="rId21" Type="http://schemas.openxmlformats.org/officeDocument/2006/relationships/hyperlink" Target="https://www.rcgp.org.uk/getmedia/57a9a01b-d641-4f2a-b807-5471b119ea63/QOF-QI-learning-difficulties-visual-summary-RCGP-2021-(1).pdf" TargetMode="External"/><Relationship Id="rId7" Type="http://schemas.openxmlformats.org/officeDocument/2006/relationships/webSettings" Target="webSettings.xml"/><Relationship Id="rId12" Type="http://schemas.openxmlformats.org/officeDocument/2006/relationships/image" Target="media/image4.png"/><Relationship Id="rId17" Type="http://schemas.openxmlformats.org/officeDocument/2006/relationships/hyperlink" Target="https://www.nice.org.uk/guidance/ng22" TargetMode="External"/><Relationship Id="rId25" Type="http://schemas.openxmlformats.org/officeDocument/2006/relationships/hyperlink" Target="https://www.llyw.cymru/defnyddio-hebryngwyr-yn-ystod-triniaethau-meddygol-personol-whc2019039?_gl=1*1b5euym*_ga*MTMxNDYyMzM1LjE2ODk2ODYyODU.*_ga_L1471V4N02*MTcxMjgzNDI0OC40LjAuMTcxMjgzNDI0OC4wLjAuMA.." TargetMode="External"/><Relationship Id="rId2" Type="http://schemas.openxmlformats.org/officeDocument/2006/relationships/customXml" Target="../customXml/item2.xml"/><Relationship Id="rId16" Type="http://schemas.openxmlformats.org/officeDocument/2006/relationships/hyperlink" Target="https://www.bristol.ac.uk/primaryhealthcare/researchthemes/organisationanddelivery/ltcmultimorbidity.html" TargetMode="External"/><Relationship Id="rId20" Type="http://schemas.openxmlformats.org/officeDocument/2006/relationships/hyperlink" Target="https://www.rcgp.org.uk/getmedia/7eb16993-d107-4346-bb81-04039f23606e/QOF-QI-PCN-how-to-guide-RCGP-2021.pdf"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3.png"/><Relationship Id="rId24" Type="http://schemas.openxmlformats.org/officeDocument/2006/relationships/hyperlink" Target="https://pcgc.gig.cymru/ein-gwasanaethau/cronfa-risg-cymru/rhaglenni-cronfa-risg-cymru/rhaglen-cydsynio-i-driniaeth-a-gwella-archwilio-cymru-gyfan/polisi-model-cydsynio-i-archwilio-a-thriniaeth-cymru-gyfan/" TargetMode="External"/><Relationship Id="rId5" Type="http://schemas.openxmlformats.org/officeDocument/2006/relationships/styles" Target="styles.xml"/><Relationship Id="rId15" Type="http://schemas.openxmlformats.org/officeDocument/2006/relationships/image" Target="media/image7.png"/><Relationship Id="rId23" Type="http://schemas.openxmlformats.org/officeDocument/2006/relationships/hyperlink" Target="https://pcgc.gig.cymru/ein-gwasanaethau/cronfa-risg-cymru/rhaglenni-cronfa-risg-cymru/rhaglen-cydsynio-i-driniaeth-a-gwella-archwilio-cymru-gyfan/ffurflenni-cydsynio-cymru-gyfan-cydsyniad-claf-i-gynnal-archwiliad-neu-ddarparu-triniaeth/" TargetMode="External"/><Relationship Id="rId28" Type="http://schemas.openxmlformats.org/officeDocument/2006/relationships/header" Target="header1.xml"/><Relationship Id="rId10" Type="http://schemas.openxmlformats.org/officeDocument/2006/relationships/image" Target="media/image2.png"/><Relationship Id="rId19" Type="http://schemas.openxmlformats.org/officeDocument/2006/relationships/hyperlink" Target="https://bjgp.org/content/68/673/388" TargetMode="External"/><Relationship Id="rId31"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6.png"/><Relationship Id="rId22" Type="http://schemas.openxmlformats.org/officeDocument/2006/relationships/hyperlink" Target="https://www.medicalprotection.org/uk/articles/essential-learning-consent-and-capacity" TargetMode="External"/><Relationship Id="rId27" Type="http://schemas.openxmlformats.org/officeDocument/2006/relationships/footer" Target="footer1.xml"/><Relationship Id="rId30"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11.png"/><Relationship Id="rId2" Type="http://schemas.openxmlformats.org/officeDocument/2006/relationships/image" Target="media/image10.png"/><Relationship Id="rId1" Type="http://schemas.openxmlformats.org/officeDocument/2006/relationships/image" Target="media/image9.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ECDCA7B1F433A439508E4C8978ECFF9" ma:contentTypeVersion="4" ma:contentTypeDescription="Create a new document." ma:contentTypeScope="" ma:versionID="edfd7e831a4b8355251fd82b7633c465">
  <xsd:schema xmlns:xsd="http://www.w3.org/2001/XMLSchema" xmlns:xs="http://www.w3.org/2001/XMLSchema" xmlns:p="http://schemas.microsoft.com/office/2006/metadata/properties" xmlns:ns2="bc97e587-dfee-4bd1-960a-102727b9f29c" targetNamespace="http://schemas.microsoft.com/office/2006/metadata/properties" ma:root="true" ma:fieldsID="22ec5000516ba36ea5c6f384822e618d" ns2:_="">
    <xsd:import namespace="bc97e587-dfee-4bd1-960a-102727b9f29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c97e587-dfee-4bd1-960a-102727b9f29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41C09E41-0054-42B8-B669-624123CEC231}"/>
</file>

<file path=customXml/itemProps2.xml><?xml version="1.0" encoding="utf-8"?>
<ds:datastoreItem xmlns:ds="http://schemas.openxmlformats.org/officeDocument/2006/customXml" ds:itemID="{333D1A45-513C-4211-BAF3-524B36FEB102}">
  <ds:schemaRefs>
    <ds:schemaRef ds:uri="http://schemas.microsoft.com/sharepoint/v3/contenttype/forms"/>
  </ds:schemaRefs>
</ds:datastoreItem>
</file>

<file path=customXml/itemProps3.xml><?xml version="1.0" encoding="utf-8"?>
<ds:datastoreItem xmlns:ds="http://schemas.openxmlformats.org/officeDocument/2006/customXml" ds:itemID="{A679B639-EE32-4C02-9172-2B7A32861E63}">
  <ds:schemaRefs>
    <ds:schemaRef ds:uri="d37f4563-9c26-41ab-ac3a-faa48b03e7b5"/>
    <ds:schemaRef ds:uri="http://schemas.openxmlformats.org/package/2006/metadata/core-properties"/>
    <ds:schemaRef ds:uri="http://www.w3.org/XML/1998/namespace"/>
    <ds:schemaRef ds:uri="http://purl.org/dc/terms/"/>
    <ds:schemaRef ds:uri="http://purl.org/dc/elements/1.1/"/>
    <ds:schemaRef ds:uri="http://schemas.microsoft.com/office/infopath/2007/PartnerControls"/>
    <ds:schemaRef ds:uri="http://schemas.microsoft.com/office/2006/documentManagement/types"/>
    <ds:schemaRef ds:uri="62b71c96-edb3-4fe0-9054-134495382d7f"/>
    <ds:schemaRef ds:uri="http://schemas.microsoft.com/office/2006/metadata/properties"/>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5</Pages>
  <Words>1943</Words>
  <Characters>11079</Characters>
  <Application>Microsoft Office Word</Application>
  <DocSecurity>0</DocSecurity>
  <Lines>92</Lines>
  <Paragraphs>25</Paragraphs>
  <ScaleCrop>false</ScaleCrop>
  <Company/>
  <LinksUpToDate>false</LinksUpToDate>
  <CharactersWithSpaces>12997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Sion Edwards (NWSSP)</dc:creator>
  <cp:lastModifiedBy>Samantha Jeffries (NHS Executive - Strategic Programme for Primary Care)</cp:lastModifiedBy>
  <cp:revision>7</cp:revision>
  <dcterms:created xsi:type="dcterms:W3CDTF">2024-03-22T09:50:00Z</dcterms:created>
  <dcterms:modified xsi:type="dcterms:W3CDTF">2024-04-11T12:19:00Z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0x0101004ECDCA7B1F433A439508E4C8978ECFF9</vt:lpwstr>
  </property>
</Properties>
</file>