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877A6F" w14:textId="71F3298C" w:rsidR="00625CCE" w:rsidRDefault="00625CCE" w:rsidP="00CE72F2">
      <w:pPr>
        <w:spacing w:after="100" w:afterAutospacing="1"/>
        <w:jc w:val="both"/>
        <w:rPr>
          <w:rFonts w:ascii="Arial" w:hAnsi="Arial" w:cs="Arial"/>
          <w:color w:val="214578"/>
          <w:lang w:eastAsia="en-GB"/>
        </w:rPr>
      </w:pPr>
      <w:proofErr w:type="spellStart"/>
      <w:r>
        <w:rPr>
          <w:rFonts w:ascii="Arial" w:hAnsi="Arial" w:cs="Arial"/>
          <w:color w:val="214578"/>
          <w:lang w:eastAsia="en-GB"/>
        </w:rPr>
        <w:t>Cynllun</w:t>
      </w:r>
      <w:proofErr w:type="spellEnd"/>
      <w:r>
        <w:rPr>
          <w:rFonts w:ascii="Arial" w:hAnsi="Arial" w:cs="Arial"/>
          <w:color w:val="214578"/>
          <w:lang w:eastAsia="en-GB"/>
        </w:rPr>
        <w:t xml:space="preserve"> </w:t>
      </w:r>
      <w:proofErr w:type="spellStart"/>
      <w:r>
        <w:rPr>
          <w:rFonts w:ascii="Arial" w:hAnsi="Arial" w:cs="Arial"/>
          <w:color w:val="214578"/>
          <w:lang w:eastAsia="en-GB"/>
        </w:rPr>
        <w:t>Ymarfer</w:t>
      </w:r>
      <w:proofErr w:type="spellEnd"/>
      <w:r>
        <w:rPr>
          <w:rFonts w:ascii="Arial" w:hAnsi="Arial" w:cs="Arial"/>
          <w:color w:val="214578"/>
          <w:lang w:eastAsia="en-GB"/>
        </w:rPr>
        <w:t xml:space="preserve"> </w:t>
      </w:r>
      <w:proofErr w:type="spellStart"/>
      <w:r>
        <w:rPr>
          <w:rFonts w:ascii="Arial" w:hAnsi="Arial" w:cs="Arial"/>
          <w:color w:val="214578"/>
          <w:lang w:eastAsia="en-GB"/>
        </w:rPr>
        <w:t>Gwella</w:t>
      </w:r>
      <w:proofErr w:type="spellEnd"/>
    </w:p>
    <w:p w14:paraId="4924B526" w14:textId="5D8BF830" w:rsidR="00625CCE" w:rsidRPr="00C45416" w:rsidRDefault="00C45416" w:rsidP="00CE72F2">
      <w:pPr>
        <w:spacing w:after="100" w:afterAutospacing="1"/>
        <w:jc w:val="both"/>
        <w:rPr>
          <w:rFonts w:ascii="Arial" w:hAnsi="Arial" w:cs="Arial"/>
          <w:b/>
          <w:bCs/>
          <w:lang w:eastAsia="en-GB"/>
        </w:rPr>
      </w:pPr>
      <w:proofErr w:type="spellStart"/>
      <w:r w:rsidRPr="00C45416">
        <w:rPr>
          <w:rFonts w:ascii="Arial" w:hAnsi="Arial" w:cs="Arial"/>
          <w:b/>
          <w:bCs/>
          <w:lang w:eastAsia="en-GB"/>
        </w:rPr>
        <w:t>Rhaid</w:t>
      </w:r>
      <w:proofErr w:type="spellEnd"/>
      <w:r w:rsidRPr="00C45416">
        <w:rPr>
          <w:rFonts w:ascii="Arial" w:hAnsi="Arial" w:cs="Arial"/>
          <w:b/>
          <w:bCs/>
          <w:lang w:eastAsia="en-GB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lang w:eastAsia="en-GB"/>
        </w:rPr>
        <w:t>i</w:t>
      </w:r>
      <w:proofErr w:type="spellEnd"/>
      <w:r w:rsidR="00625CCE" w:rsidRPr="00C45416">
        <w:rPr>
          <w:rFonts w:ascii="Arial" w:hAnsi="Arial" w:cs="Arial"/>
          <w:b/>
          <w:bCs/>
          <w:lang w:eastAsia="en-GB"/>
        </w:rPr>
        <w:t xml:space="preserve"> </w:t>
      </w:r>
      <w:r w:rsidRPr="00C45416">
        <w:rPr>
          <w:rFonts w:ascii="Arial" w:hAnsi="Arial" w:cs="Arial"/>
          <w:b/>
          <w:bCs/>
          <w:lang w:eastAsia="en-GB"/>
        </w:rPr>
        <w:t>b</w:t>
      </w:r>
      <w:r w:rsidR="00625CCE" w:rsidRPr="00C45416">
        <w:rPr>
          <w:rFonts w:ascii="Arial" w:hAnsi="Arial" w:cs="Arial"/>
          <w:b/>
          <w:bCs/>
          <w:lang w:eastAsia="en-GB"/>
        </w:rPr>
        <w:t xml:space="preserve">ob </w:t>
      </w:r>
      <w:proofErr w:type="spellStart"/>
      <w:r w:rsidR="00625CCE" w:rsidRPr="00C45416">
        <w:rPr>
          <w:rFonts w:ascii="Arial" w:hAnsi="Arial" w:cs="Arial"/>
          <w:b/>
          <w:bCs/>
          <w:lang w:eastAsia="en-GB"/>
        </w:rPr>
        <w:t>Practis</w:t>
      </w:r>
      <w:proofErr w:type="spellEnd"/>
      <w:r w:rsidR="00625CCE" w:rsidRPr="00C45416">
        <w:rPr>
          <w:rFonts w:ascii="Arial" w:hAnsi="Arial" w:cs="Arial"/>
          <w:b/>
          <w:bCs/>
          <w:lang w:eastAsia="en-GB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lang w:eastAsia="en-GB"/>
        </w:rPr>
        <w:t>g</w:t>
      </w:r>
      <w:r w:rsidR="00625CCE" w:rsidRPr="00C45416">
        <w:rPr>
          <w:rFonts w:ascii="Arial" w:hAnsi="Arial" w:cs="Arial"/>
          <w:b/>
          <w:bCs/>
          <w:lang w:eastAsia="en-GB"/>
        </w:rPr>
        <w:t>ael</w:t>
      </w:r>
      <w:proofErr w:type="spellEnd"/>
      <w:r w:rsidR="00625CCE" w:rsidRPr="00C45416">
        <w:rPr>
          <w:rFonts w:ascii="Arial" w:hAnsi="Arial" w:cs="Arial"/>
          <w:b/>
          <w:bCs/>
          <w:lang w:eastAsia="en-GB"/>
        </w:rPr>
        <w:t xml:space="preserve"> un </w:t>
      </w:r>
      <w:proofErr w:type="spellStart"/>
      <w:r w:rsidR="00625CCE" w:rsidRPr="00C45416">
        <w:rPr>
          <w:rFonts w:ascii="Arial" w:hAnsi="Arial" w:cs="Arial"/>
          <w:b/>
          <w:bCs/>
          <w:lang w:eastAsia="en-GB"/>
        </w:rPr>
        <w:t>ddogfen</w:t>
      </w:r>
      <w:proofErr w:type="spellEnd"/>
      <w:r w:rsidR="00625CCE" w:rsidRPr="00C45416">
        <w:rPr>
          <w:rFonts w:ascii="Arial" w:hAnsi="Arial" w:cs="Arial"/>
          <w:b/>
          <w:bCs/>
          <w:lang w:eastAsia="en-GB"/>
        </w:rPr>
        <w:t xml:space="preserve"> </w:t>
      </w:r>
      <w:proofErr w:type="spellStart"/>
      <w:r w:rsidR="00625CCE" w:rsidRPr="00C45416">
        <w:rPr>
          <w:rFonts w:ascii="Arial" w:hAnsi="Arial" w:cs="Arial"/>
          <w:b/>
          <w:bCs/>
          <w:lang w:eastAsia="en-GB"/>
        </w:rPr>
        <w:t>cynllun</w:t>
      </w:r>
      <w:proofErr w:type="spellEnd"/>
      <w:r w:rsidR="00625CCE" w:rsidRPr="00C45416">
        <w:rPr>
          <w:rFonts w:ascii="Arial" w:hAnsi="Arial" w:cs="Arial"/>
          <w:b/>
          <w:bCs/>
          <w:lang w:eastAsia="en-GB"/>
        </w:rPr>
        <w:t xml:space="preserve"> </w:t>
      </w:r>
      <w:proofErr w:type="spellStart"/>
      <w:r w:rsidR="00625CCE" w:rsidRPr="00C45416">
        <w:rPr>
          <w:rFonts w:ascii="Arial" w:hAnsi="Arial" w:cs="Arial"/>
          <w:b/>
          <w:bCs/>
          <w:lang w:eastAsia="en-GB"/>
        </w:rPr>
        <w:t>gwella</w:t>
      </w:r>
      <w:proofErr w:type="spellEnd"/>
      <w:r w:rsidR="00625CCE" w:rsidRPr="00C45416">
        <w:rPr>
          <w:rFonts w:ascii="Arial" w:hAnsi="Arial" w:cs="Arial"/>
          <w:b/>
          <w:bCs/>
          <w:lang w:eastAsia="en-GB"/>
        </w:rPr>
        <w:t xml:space="preserve"> </w:t>
      </w:r>
      <w:proofErr w:type="spellStart"/>
      <w:r w:rsidR="00625CCE" w:rsidRPr="00C45416">
        <w:rPr>
          <w:rFonts w:ascii="Arial" w:hAnsi="Arial" w:cs="Arial"/>
          <w:b/>
          <w:bCs/>
          <w:lang w:eastAsia="en-GB"/>
        </w:rPr>
        <w:t>ar</w:t>
      </w:r>
      <w:proofErr w:type="spellEnd"/>
      <w:r w:rsidR="00625CCE" w:rsidRPr="00C45416">
        <w:rPr>
          <w:rFonts w:ascii="Arial" w:hAnsi="Arial" w:cs="Arial"/>
          <w:b/>
          <w:bCs/>
          <w:lang w:eastAsia="en-GB"/>
        </w:rPr>
        <w:t xml:space="preserve"> </w:t>
      </w:r>
      <w:proofErr w:type="spellStart"/>
      <w:r w:rsidR="00625CCE" w:rsidRPr="00C45416">
        <w:rPr>
          <w:rFonts w:ascii="Arial" w:hAnsi="Arial" w:cs="Arial"/>
          <w:b/>
          <w:bCs/>
          <w:lang w:eastAsia="en-GB"/>
        </w:rPr>
        <w:t>gyfer</w:t>
      </w:r>
      <w:proofErr w:type="spellEnd"/>
      <w:r w:rsidR="00625CCE" w:rsidRPr="00C45416">
        <w:rPr>
          <w:rFonts w:ascii="Arial" w:hAnsi="Arial" w:cs="Arial"/>
          <w:b/>
          <w:bCs/>
          <w:lang w:eastAsia="en-GB"/>
        </w:rPr>
        <w:t xml:space="preserve"> y </w:t>
      </w:r>
      <w:proofErr w:type="spellStart"/>
      <w:r w:rsidR="00625CCE" w:rsidRPr="00C45416">
        <w:rPr>
          <w:rFonts w:ascii="Arial" w:eastAsia="Arial" w:hAnsi="Arial" w:cs="Arial"/>
          <w:b/>
          <w:bCs/>
          <w:lang w:val="cy-GB"/>
        </w:rPr>
        <w:t>OHLlCP</w:t>
      </w:r>
      <w:proofErr w:type="spellEnd"/>
      <w:r w:rsidR="00625CCE" w:rsidRPr="00C45416">
        <w:rPr>
          <w:rFonts w:ascii="Arial" w:hAnsi="Arial" w:cs="Arial"/>
          <w:b/>
          <w:bCs/>
          <w:lang w:eastAsia="en-GB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lang w:eastAsia="en-GB"/>
        </w:rPr>
        <w:t>hwn</w:t>
      </w:r>
      <w:proofErr w:type="spellEnd"/>
      <w:r w:rsidR="00625CCE" w:rsidRPr="00C45416">
        <w:rPr>
          <w:rFonts w:ascii="Arial" w:hAnsi="Arial" w:cs="Arial"/>
          <w:b/>
          <w:bCs/>
          <w:lang w:eastAsia="en-GB"/>
        </w:rPr>
        <w:t xml:space="preserve">. </w:t>
      </w:r>
    </w:p>
    <w:p w14:paraId="47567AB2" w14:textId="6D7337F1" w:rsidR="00C45416" w:rsidRPr="00C45416" w:rsidRDefault="00C45416" w:rsidP="00447D04">
      <w:pPr>
        <w:spacing w:after="100" w:afterAutospacing="1"/>
        <w:jc w:val="both"/>
        <w:rPr>
          <w:rFonts w:ascii="Arial" w:hAnsi="Arial" w:cs="Arial"/>
          <w:lang w:eastAsia="en-GB"/>
        </w:rPr>
      </w:pPr>
      <w:r w:rsidRPr="00C45416">
        <w:rPr>
          <w:rFonts w:ascii="Arial" w:hAnsi="Arial" w:cs="Arial"/>
          <w:color w:val="212529"/>
          <w:shd w:val="clear" w:color="auto" w:fill="FFFFFF"/>
        </w:rPr>
        <w:t xml:space="preserve">Gall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fod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mor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fyr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neu mor hir, neu mor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syml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neu mor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gymhleth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â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phosibl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,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ôl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yr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angen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.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Wedi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myfyrio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sut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mae'r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arferion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erbyn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pob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un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o'r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matricsau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OHLICP, ac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felly'r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Safonau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Dyletswydd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Ansawdd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2023,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dylai'r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arfer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fod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mewn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sefyllfa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dda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i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nodi'r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hyn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sy'n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bwysig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i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wella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ansawdd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neu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gynnal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safonau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uchel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, a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beth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sydd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angen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gweithredu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frys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>.</w:t>
      </w:r>
    </w:p>
    <w:p w14:paraId="124EF668" w14:textId="577562AD" w:rsidR="00C45416" w:rsidRPr="00C45416" w:rsidRDefault="00C45416" w:rsidP="00CE72F2">
      <w:pPr>
        <w:spacing w:afterAutospacing="1"/>
        <w:jc w:val="both"/>
        <w:rPr>
          <w:rFonts w:ascii="Arial" w:hAnsi="Arial" w:cs="Arial"/>
          <w:b/>
          <w:bCs/>
          <w:lang w:eastAsia="en-GB"/>
        </w:rPr>
      </w:pP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Mae'r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Cynllun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Gwella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Ymarfer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yn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bennaf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er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budd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y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practis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.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Nid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oes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disgwyl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y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bydd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pob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Cynllun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Gwella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Ymarfer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yn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cael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ei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ddarllen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gan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y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Bwrdd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Iechyd.</w:t>
      </w:r>
    </w:p>
    <w:p w14:paraId="44DF1FA4" w14:textId="418227F3" w:rsidR="00C45416" w:rsidRPr="00C45416" w:rsidRDefault="00C45416" w:rsidP="00CE72F2">
      <w:pPr>
        <w:spacing w:after="100" w:afterAutospacing="1"/>
        <w:jc w:val="both"/>
        <w:rPr>
          <w:rFonts w:ascii="Arial" w:hAnsi="Arial" w:cs="Arial"/>
          <w:lang w:eastAsia="en-GB"/>
        </w:rPr>
      </w:pP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Gofynnir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i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feddygfeydd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ei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uwchlwytho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gan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ddefnyddio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Caforb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fel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bod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cofnod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dogfennol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o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gael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un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a'i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fod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gael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i'r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Bwrdd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Iechyd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os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ydyn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nhw'n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dewis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ei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drafod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gyda'r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practis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.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Fodd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bynnag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,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mae'n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bosibl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y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bydd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gofyn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i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feddygfeydd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ei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chynhyrchu'n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ddiweddarach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gan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Arolygiaeth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Gofal Iechyd Cymru (AGIC), neu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gan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Dîm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Rheoli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Gofal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Sylfaenol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y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Bwrdd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Iechyd,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mewn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ymweliad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llywodraethu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practis</w:t>
      </w:r>
      <w:proofErr w:type="spellEnd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.</w:t>
      </w:r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Efallai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y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byddant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dymuno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gofyn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sut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mae'n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datblygu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a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sut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roedd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yr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ymarfer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dangos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y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lefel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hunan-sgorio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gyfer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matrics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>.</w:t>
      </w:r>
    </w:p>
    <w:p w14:paraId="0D34055C" w14:textId="77777777" w:rsidR="00C45416" w:rsidRPr="00C45416" w:rsidRDefault="00C45416" w:rsidP="00CE72F2">
      <w:pPr>
        <w:spacing w:after="100" w:afterAutospacing="1"/>
        <w:jc w:val="both"/>
        <w:rPr>
          <w:rFonts w:ascii="Arial" w:hAnsi="Arial" w:cs="Arial"/>
          <w:color w:val="212529"/>
          <w:shd w:val="clear" w:color="auto" w:fill="FFFFFF"/>
        </w:rPr>
      </w:pP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Rhaid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lanlwytho'r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cynllun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fel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ffeil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ddogfen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>.</w:t>
      </w:r>
    </w:p>
    <w:p w14:paraId="5FC3FDFD" w14:textId="77777777" w:rsidR="00C45416" w:rsidRPr="00C45416" w:rsidRDefault="00C45416" w:rsidP="00C45416">
      <w:pPr>
        <w:spacing w:after="100" w:afterAutospacing="1"/>
        <w:jc w:val="both"/>
        <w:rPr>
          <w:rFonts w:ascii="Arial" w:eastAsia="Times New Roman" w:hAnsi="Arial" w:cs="Arial"/>
        </w:rPr>
      </w:pP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Mae'r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fformat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y gall y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cynllun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ei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gymryd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ôl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disgresiwn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yr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arfer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: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gallai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fod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fersiwn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bwrpasol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, un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o'r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enghreifftiau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isod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, neu un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arall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a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geir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>.</w:t>
      </w:r>
    </w:p>
    <w:p w14:paraId="68B47BE5" w14:textId="1EE8B066" w:rsidR="000A6577" w:rsidRPr="00C45416" w:rsidRDefault="00BA161A" w:rsidP="00CE72F2">
      <w:pPr>
        <w:pStyle w:val="ListParagraph"/>
        <w:numPr>
          <w:ilvl w:val="0"/>
          <w:numId w:val="3"/>
        </w:numPr>
        <w:spacing w:after="100" w:afterAutospacing="1"/>
        <w:jc w:val="both"/>
        <w:rPr>
          <w:rFonts w:ascii="Arial" w:eastAsia="Times New Roman" w:hAnsi="Arial" w:cs="Arial"/>
        </w:rPr>
      </w:pPr>
      <w:proofErr w:type="spellStart"/>
      <w:r w:rsidRPr="00C45416">
        <w:rPr>
          <w:rFonts w:ascii="Arial" w:eastAsia="Times New Roman" w:hAnsi="Arial" w:cs="Arial"/>
          <w:lang w:eastAsia="en-GB"/>
        </w:rPr>
        <w:t>Cynllun</w:t>
      </w:r>
      <w:proofErr w:type="spellEnd"/>
      <w:r w:rsidRPr="00C45416">
        <w:rPr>
          <w:rFonts w:ascii="Arial" w:eastAsia="Times New Roman" w:hAnsi="Arial" w:cs="Arial"/>
          <w:lang w:eastAsia="en-GB"/>
        </w:rPr>
        <w:t xml:space="preserve"> </w:t>
      </w:r>
      <w:proofErr w:type="spellStart"/>
      <w:r w:rsidRPr="00C45416">
        <w:rPr>
          <w:rFonts w:ascii="Arial" w:eastAsia="Times New Roman" w:hAnsi="Arial" w:cs="Arial"/>
          <w:lang w:eastAsia="en-GB"/>
        </w:rPr>
        <w:t>ar</w:t>
      </w:r>
      <w:proofErr w:type="spellEnd"/>
      <w:r w:rsidRPr="00C45416">
        <w:rPr>
          <w:rFonts w:ascii="Arial" w:eastAsia="Times New Roman" w:hAnsi="Arial" w:cs="Arial"/>
          <w:lang w:eastAsia="en-GB"/>
        </w:rPr>
        <w:t xml:space="preserve"> </w:t>
      </w:r>
      <w:proofErr w:type="spellStart"/>
      <w:r w:rsidRPr="00C45416">
        <w:rPr>
          <w:rFonts w:ascii="Arial" w:eastAsia="Times New Roman" w:hAnsi="Arial" w:cs="Arial"/>
          <w:lang w:eastAsia="en-GB"/>
        </w:rPr>
        <w:t>Dudalen</w:t>
      </w:r>
      <w:proofErr w:type="spellEnd"/>
      <w:r w:rsidR="7D1548C1" w:rsidRPr="00C45416">
        <w:rPr>
          <w:rFonts w:ascii="Arial" w:eastAsia="Times New Roman" w:hAnsi="Arial" w:cs="Arial"/>
          <w:lang w:eastAsia="en-GB"/>
        </w:rPr>
        <w:t xml:space="preserve"> (</w:t>
      </w:r>
      <w:proofErr w:type="spellStart"/>
      <w:r w:rsidRPr="00C45416">
        <w:rPr>
          <w:rFonts w:ascii="Arial" w:eastAsia="Times New Roman" w:hAnsi="Arial" w:cs="Arial"/>
          <w:lang w:eastAsia="en-GB"/>
        </w:rPr>
        <w:t>Dogfen</w:t>
      </w:r>
      <w:proofErr w:type="spellEnd"/>
      <w:r w:rsidRPr="00C45416">
        <w:rPr>
          <w:rFonts w:ascii="Arial" w:eastAsia="Times New Roman" w:hAnsi="Arial" w:cs="Arial"/>
          <w:lang w:eastAsia="en-GB"/>
        </w:rPr>
        <w:t xml:space="preserve"> </w:t>
      </w:r>
      <w:r w:rsidR="7D1548C1" w:rsidRPr="00C45416">
        <w:rPr>
          <w:rFonts w:ascii="Arial" w:eastAsia="Times New Roman" w:hAnsi="Arial" w:cs="Arial"/>
          <w:lang w:eastAsia="en-GB"/>
        </w:rPr>
        <w:t>Word)</w:t>
      </w:r>
    </w:p>
    <w:p w14:paraId="4D794EB7" w14:textId="500BC7AB" w:rsidR="7D1548C1" w:rsidRPr="00C45416" w:rsidRDefault="00BA161A" w:rsidP="00CE72F2">
      <w:pPr>
        <w:pStyle w:val="ListParagraph"/>
        <w:numPr>
          <w:ilvl w:val="0"/>
          <w:numId w:val="3"/>
        </w:numPr>
        <w:spacing w:afterAutospacing="1"/>
        <w:jc w:val="both"/>
        <w:rPr>
          <w:rFonts w:ascii="Arial" w:eastAsia="Times New Roman" w:hAnsi="Arial" w:cs="Arial"/>
        </w:rPr>
      </w:pPr>
      <w:proofErr w:type="spellStart"/>
      <w:r w:rsidRPr="00C45416">
        <w:rPr>
          <w:rFonts w:ascii="Arial" w:eastAsia="Times New Roman" w:hAnsi="Arial" w:cs="Arial"/>
          <w:lang w:eastAsia="en-GB"/>
        </w:rPr>
        <w:t>Templed</w:t>
      </w:r>
      <w:proofErr w:type="spellEnd"/>
      <w:r w:rsidRPr="00C45416">
        <w:rPr>
          <w:rFonts w:ascii="Arial" w:eastAsia="Times New Roman" w:hAnsi="Arial" w:cs="Arial"/>
          <w:lang w:eastAsia="en-GB"/>
        </w:rPr>
        <w:t xml:space="preserve"> </w:t>
      </w:r>
      <w:proofErr w:type="spellStart"/>
      <w:r w:rsidRPr="00C45416">
        <w:rPr>
          <w:rFonts w:ascii="Arial" w:eastAsia="Times New Roman" w:hAnsi="Arial" w:cs="Arial"/>
          <w:lang w:eastAsia="en-GB"/>
        </w:rPr>
        <w:t>Rheoli</w:t>
      </w:r>
      <w:proofErr w:type="spellEnd"/>
      <w:r w:rsidRPr="00C45416">
        <w:rPr>
          <w:rFonts w:ascii="Arial" w:eastAsia="Times New Roman" w:hAnsi="Arial" w:cs="Arial"/>
          <w:lang w:eastAsia="en-GB"/>
        </w:rPr>
        <w:t xml:space="preserve"> </w:t>
      </w:r>
      <w:proofErr w:type="spellStart"/>
      <w:r w:rsidRPr="00C45416">
        <w:rPr>
          <w:rFonts w:ascii="Arial" w:eastAsia="Times New Roman" w:hAnsi="Arial" w:cs="Arial"/>
          <w:lang w:eastAsia="en-GB"/>
        </w:rPr>
        <w:t>Newid</w:t>
      </w:r>
      <w:proofErr w:type="spellEnd"/>
      <w:r w:rsidRPr="00C45416">
        <w:rPr>
          <w:rFonts w:ascii="Arial" w:eastAsia="Times New Roman" w:hAnsi="Arial" w:cs="Arial"/>
          <w:lang w:eastAsia="en-GB"/>
        </w:rPr>
        <w:t xml:space="preserve"> </w:t>
      </w:r>
      <w:r w:rsidR="7D1548C1" w:rsidRPr="00C45416">
        <w:rPr>
          <w:rFonts w:ascii="Arial" w:eastAsia="Times New Roman" w:hAnsi="Arial" w:cs="Arial"/>
          <w:lang w:eastAsia="en-GB"/>
        </w:rPr>
        <w:t>(</w:t>
      </w:r>
      <w:proofErr w:type="spellStart"/>
      <w:r w:rsidRPr="00C45416">
        <w:rPr>
          <w:rFonts w:ascii="Arial" w:eastAsia="Times New Roman" w:hAnsi="Arial" w:cs="Arial"/>
          <w:lang w:eastAsia="en-GB"/>
        </w:rPr>
        <w:t>Taenlen</w:t>
      </w:r>
      <w:proofErr w:type="spellEnd"/>
      <w:r w:rsidRPr="00C45416">
        <w:rPr>
          <w:rFonts w:ascii="Arial" w:eastAsia="Times New Roman" w:hAnsi="Arial" w:cs="Arial"/>
          <w:lang w:eastAsia="en-GB"/>
        </w:rPr>
        <w:t xml:space="preserve"> </w:t>
      </w:r>
      <w:r w:rsidR="7D1548C1" w:rsidRPr="00C45416">
        <w:rPr>
          <w:rFonts w:ascii="Arial" w:eastAsia="Times New Roman" w:hAnsi="Arial" w:cs="Arial"/>
          <w:lang w:eastAsia="en-GB"/>
        </w:rPr>
        <w:t>Excel)</w:t>
      </w:r>
    </w:p>
    <w:p w14:paraId="41ED4FA7" w14:textId="0449D9C0" w:rsidR="00BE6522" w:rsidRPr="00C45416" w:rsidRDefault="00C45416" w:rsidP="00CE72F2">
      <w:pPr>
        <w:jc w:val="both"/>
        <w:rPr>
          <w:rFonts w:ascii="Arial" w:hAnsi="Arial" w:cs="Arial"/>
        </w:rPr>
      </w:pPr>
      <w:proofErr w:type="spellStart"/>
      <w:r w:rsidRPr="00C45416">
        <w:rPr>
          <w:rFonts w:ascii="Arial" w:hAnsi="Arial" w:cs="Arial"/>
          <w:b/>
          <w:bCs/>
          <w:color w:val="212529"/>
          <w:shd w:val="clear" w:color="auto" w:fill="FFFFFF"/>
        </w:rPr>
        <w:t>Nid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oes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angen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i'r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practis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gwblhau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unrhyw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gynlluniau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gweithredu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erbyn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31 Mawrth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ond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mae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angen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iddo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fod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wedi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clicio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ar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fotwm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cyflwyno'r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ffurflen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derfynol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erbyn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y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dyddiad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 xml:space="preserve"> </w:t>
      </w:r>
      <w:proofErr w:type="spellStart"/>
      <w:r w:rsidRPr="00C45416">
        <w:rPr>
          <w:rFonts w:ascii="Arial" w:hAnsi="Arial" w:cs="Arial"/>
          <w:color w:val="212529"/>
          <w:shd w:val="clear" w:color="auto" w:fill="FFFFFF"/>
        </w:rPr>
        <w:t>hwnnw</w:t>
      </w:r>
      <w:proofErr w:type="spellEnd"/>
      <w:r w:rsidRPr="00C45416">
        <w:rPr>
          <w:rFonts w:ascii="Arial" w:hAnsi="Arial" w:cs="Arial"/>
          <w:color w:val="212529"/>
          <w:shd w:val="clear" w:color="auto" w:fill="FFFFFF"/>
        </w:rPr>
        <w:t>.</w:t>
      </w:r>
    </w:p>
    <w:sectPr w:rsidR="00BE6522" w:rsidRPr="00C454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93E85"/>
    <w:multiLevelType w:val="hybridMultilevel"/>
    <w:tmpl w:val="5F2203F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AB7283"/>
    <w:multiLevelType w:val="hybridMultilevel"/>
    <w:tmpl w:val="26F61382"/>
    <w:lvl w:ilvl="0" w:tplc="B0FC57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E03B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DE23D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C429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F241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DC4C2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0C33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22ED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3AD9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8D423F"/>
    <w:multiLevelType w:val="hybridMultilevel"/>
    <w:tmpl w:val="D39218C2"/>
    <w:lvl w:ilvl="0" w:tplc="98B25786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192C310A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D05E3CE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9746DD2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54CA664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BBFE7A0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36C31E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3F36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8CFE5ADE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25094474">
    <w:abstractNumId w:val="1"/>
  </w:num>
  <w:num w:numId="2" w16cid:durableId="219293254">
    <w:abstractNumId w:val="2"/>
  </w:num>
  <w:num w:numId="3" w16cid:durableId="21024885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577"/>
    <w:rsid w:val="00000CC5"/>
    <w:rsid w:val="00056775"/>
    <w:rsid w:val="000631A7"/>
    <w:rsid w:val="000A6577"/>
    <w:rsid w:val="00447D04"/>
    <w:rsid w:val="00625CCE"/>
    <w:rsid w:val="006448C4"/>
    <w:rsid w:val="00755447"/>
    <w:rsid w:val="00A44944"/>
    <w:rsid w:val="00BA161A"/>
    <w:rsid w:val="00BE6522"/>
    <w:rsid w:val="00C45416"/>
    <w:rsid w:val="00CA0510"/>
    <w:rsid w:val="00CE35F2"/>
    <w:rsid w:val="00CE72F2"/>
    <w:rsid w:val="00E46386"/>
    <w:rsid w:val="0220FFA5"/>
    <w:rsid w:val="02A6D16E"/>
    <w:rsid w:val="06954CE1"/>
    <w:rsid w:val="0A5B2991"/>
    <w:rsid w:val="0E0FD284"/>
    <w:rsid w:val="1586536A"/>
    <w:rsid w:val="1A0DB6E0"/>
    <w:rsid w:val="1D42CA4A"/>
    <w:rsid w:val="2B42484A"/>
    <w:rsid w:val="2F591367"/>
    <w:rsid w:val="34D71287"/>
    <w:rsid w:val="37069247"/>
    <w:rsid w:val="3BFDBDB0"/>
    <w:rsid w:val="3DF1D954"/>
    <w:rsid w:val="3E02F7DF"/>
    <w:rsid w:val="4088BCB0"/>
    <w:rsid w:val="40A80EF1"/>
    <w:rsid w:val="43701B12"/>
    <w:rsid w:val="46785AF6"/>
    <w:rsid w:val="4C00F43C"/>
    <w:rsid w:val="4CABD7F1"/>
    <w:rsid w:val="4EF3EDB9"/>
    <w:rsid w:val="5271FDBF"/>
    <w:rsid w:val="53037272"/>
    <w:rsid w:val="531B1975"/>
    <w:rsid w:val="53E44968"/>
    <w:rsid w:val="56F82C02"/>
    <w:rsid w:val="59346105"/>
    <w:rsid w:val="5DFE3A9B"/>
    <w:rsid w:val="5EB08546"/>
    <w:rsid w:val="63392AC5"/>
    <w:rsid w:val="645DD4DF"/>
    <w:rsid w:val="65F9A540"/>
    <w:rsid w:val="6670CB87"/>
    <w:rsid w:val="6B2B144D"/>
    <w:rsid w:val="6C9D6318"/>
    <w:rsid w:val="6CAE81A3"/>
    <w:rsid w:val="6CD180BA"/>
    <w:rsid w:val="6FE8E962"/>
    <w:rsid w:val="72327B9B"/>
    <w:rsid w:val="747BE62F"/>
    <w:rsid w:val="7617B690"/>
    <w:rsid w:val="77B386F1"/>
    <w:rsid w:val="7D1548C1"/>
    <w:rsid w:val="7DD0CB6B"/>
    <w:rsid w:val="7E09A018"/>
    <w:rsid w:val="7EFD4E48"/>
    <w:rsid w:val="7FBD4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E31C9D"/>
  <w15:chartTrackingRefBased/>
  <w15:docId w15:val="{034D40B7-D33C-4AC1-A983-D72D6C3A4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iCs/>
        <w:kern w:val="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6577"/>
    <w:pPr>
      <w:spacing w:after="0" w:line="240" w:lineRule="auto"/>
    </w:pPr>
    <w:rPr>
      <w:rFonts w:ascii="Calibri" w:hAnsi="Calibri" w:cs="Calibri"/>
      <w:iCs w:val="0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65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A65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A657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A657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A657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A6577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A6577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A6577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A6577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A65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A65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A6577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A6577"/>
    <w:rPr>
      <w:rFonts w:asciiTheme="minorHAnsi" w:eastAsiaTheme="majorEastAsia" w:hAnsiTheme="minorHAnsi" w:cstheme="majorBidi"/>
      <w:i/>
      <w:iCs w:val="0"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A6577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A6577"/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A6577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A6577"/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A6577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A657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A65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A6577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A6577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A65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A6577"/>
    <w:rPr>
      <w:i/>
      <w:iCs w:val="0"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A657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A6577"/>
    <w:rPr>
      <w:i/>
      <w:iCs w:val="0"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A65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A6577"/>
    <w:rPr>
      <w:i/>
      <w:iCs w:val="0"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A6577"/>
    <w:rPr>
      <w:b/>
      <w:bCs/>
      <w:smallCaps/>
      <w:color w:val="0F4761" w:themeColor="accent1" w:themeShade="BF"/>
      <w:spacing w:val="5"/>
    </w:r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ascii="Calibri" w:hAnsi="Calibri" w:cs="Calibri"/>
      <w:iCs w:val="0"/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customStyle="1" w:styleId="rynqvb">
    <w:name w:val="rynqvb"/>
    <w:basedOn w:val="DefaultParagraphFont"/>
    <w:rsid w:val="00625C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7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7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microsoft.com/office/2019/05/relationships/documenttasks" Target="documenttasks/documenttasks1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documenttasks/documenttasks1.xml><?xml version="1.0" encoding="utf-8"?>
<t:Tasks xmlns:t="http://schemas.microsoft.com/office/tasks/2019/documenttasks" xmlns:oel="http://schemas.microsoft.com/office/2019/extlst">
  <t:Task id="{670AA568-A3ED-4C43-AABE-1E75C5C164EA}">
    <t:Anchor>
      <t:Comment id="1104072057"/>
    </t:Anchor>
    <t:History>
      <t:Event id="{F0954608-EEBA-4EFE-B9EF-736B9E7B6137}" time="2024-03-17T10:47:36.769Z">
        <t:Attribution userId="S::alastair.roeves@wales.nhs.uk::a617db81-4e77-4232-8266-8c12857fda34" userProvider="AD" userName="Alastair Roeves (NHS Wales Delivery Unit - Planned Care Programme)"/>
        <t:Anchor>
          <t:Comment id="1929124675"/>
        </t:Anchor>
        <t:Create/>
      </t:Event>
      <t:Event id="{D1E31160-03EF-4CC8-8C9B-8B1BECDB5EC0}" time="2024-03-17T10:47:36.769Z">
        <t:Attribution userId="S::alastair.roeves@wales.nhs.uk::a617db81-4e77-4232-8266-8c12857fda34" userProvider="AD" userName="Alastair Roeves (NHS Wales Delivery Unit - Planned Care Programme)"/>
        <t:Anchor>
          <t:Comment id="1929124675"/>
        </t:Anchor>
        <t:Assign userId="S::Deborah.Kalaji@wales.nhs.uk::645e9557-ae5b-460d-b324-0239e205509a" userProvider="AD" userName="Deborah Kalaji (Amlwch - Canolfan Iechyd Amlwch)"/>
      </t:Event>
      <t:Event id="{767294E7-827A-4A1D-9A4C-6E3F55BF5A54}" time="2024-03-17T10:47:36.769Z">
        <t:Attribution userId="S::alastair.roeves@wales.nhs.uk::a617db81-4e77-4232-8266-8c12857fda34" userProvider="AD" userName="Alastair Roeves (NHS Wales Delivery Unit - Planned Care Programme)"/>
        <t:Anchor>
          <t:Comment id="1929124675"/>
        </t:Anchor>
        <t:SetTitle title="@Deborah Kalaji (Amlwch - Canolfan Iechyd Amlwch) i have changed the text to 'upload it using Caforb'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BBF1376-C555-494E-A988-695BE75F8F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7e587-dfee-4bd1-960a-102727b9f2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DFC8C82-EDA5-4D92-A853-FDFC9949B8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B88106-947F-407D-A4C6-CD4D0BC15159}">
  <ds:schemaRefs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bc97e587-dfee-4bd1-960a-102727b9f29c"/>
    <ds:schemaRef ds:uri="http://schemas.microsoft.com/office/2006/metadata/properties"/>
    <ds:schemaRef ds:uri="http://purl.org/dc/dcmitype/"/>
    <ds:schemaRef ds:uri="http://purl.org/dc/elements/1.1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Holly McAnoy (Public Health Wales - No. 2 Capital Quarter)</cp:lastModifiedBy>
  <cp:revision>2</cp:revision>
  <dcterms:created xsi:type="dcterms:W3CDTF">2024-04-26T08:52:00Z</dcterms:created>
  <dcterms:modified xsi:type="dcterms:W3CDTF">2024-04-26T08:52:00Z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  <property fmtid="{D5CDD505-2E9C-101B-9397-08002B2CF9AE}" pid="3" name="Order">
    <vt:r8>9100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</Properties>
</file>