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D56448" w14:textId="77777777" w:rsidR="009A152E" w:rsidRPr="000E6A67" w:rsidRDefault="00014D86" w:rsidP="00E20281">
      <w:pPr>
        <w:ind w:left="-1134"/>
        <w:rPr>
          <w:rFonts w:ascii="Ubuntu" w:hAnsi="Ubuntu"/>
          <w:lang w:val="cy-GB"/>
        </w:rPr>
        <w:sectPr w:rsidR="009A152E" w:rsidRPr="000E6A67" w:rsidSect="00326474">
          <w:headerReference w:type="default" r:id="rId11"/>
          <w:footerReference w:type="default" r:id="rId12"/>
          <w:pgSz w:w="11900" w:h="16840"/>
          <w:pgMar w:top="-14" w:right="1134" w:bottom="1440" w:left="1134" w:header="0" w:footer="0" w:gutter="0"/>
          <w:cols w:space="708"/>
          <w:titlePg/>
          <w:docGrid w:linePitch="360"/>
        </w:sectPr>
      </w:pPr>
      <w:r w:rsidRPr="000E6A67">
        <w:rPr>
          <w:rFonts w:ascii="Ubuntu" w:hAnsi="Ubuntu"/>
          <w:noProof/>
          <w:lang w:eastAsia="en-GB"/>
        </w:rPr>
        <mc:AlternateContent>
          <mc:Choice Requires="wps">
            <w:drawing>
              <wp:anchor distT="0" distB="0" distL="114300" distR="114300" simplePos="0" relativeHeight="251649024" behindDoc="0" locked="0" layoutInCell="1" allowOverlap="1" wp14:anchorId="7CDD0BA4" wp14:editId="471499F9">
                <wp:simplePos x="0" y="0"/>
                <wp:positionH relativeFrom="column">
                  <wp:posOffset>134349</wp:posOffset>
                </wp:positionH>
                <wp:positionV relativeFrom="paragraph">
                  <wp:posOffset>2104723</wp:posOffset>
                </wp:positionV>
                <wp:extent cx="5760720" cy="2025078"/>
                <wp:effectExtent l="0" t="0" r="0" b="0"/>
                <wp:wrapNone/>
                <wp:docPr id="23" name="Text Box 23"/>
                <wp:cNvGraphicFramePr/>
                <a:graphic xmlns:a="http://schemas.openxmlformats.org/drawingml/2006/main">
                  <a:graphicData uri="http://schemas.microsoft.com/office/word/2010/wordprocessingShape">
                    <wps:wsp>
                      <wps:cNvSpPr txBox="1"/>
                      <wps:spPr>
                        <a:xfrm>
                          <a:off x="0" y="0"/>
                          <a:ext cx="5760720" cy="2025078"/>
                        </a:xfrm>
                        <a:prstGeom prst="rect">
                          <a:avLst/>
                        </a:prstGeom>
                        <a:noFill/>
                        <a:ln w="6350">
                          <a:noFill/>
                        </a:ln>
                      </wps:spPr>
                      <wps:txbx>
                        <w:txbxContent>
                          <w:p w14:paraId="6D5B1941" w14:textId="77777777" w:rsidR="000E6A67" w:rsidRPr="000E6A67" w:rsidRDefault="000E6A67" w:rsidP="000E6A67">
                            <w:pPr>
                              <w:jc w:val="center"/>
                              <w:rPr>
                                <w:rFonts w:ascii="Verdana" w:hAnsi="Verdana"/>
                                <w:b/>
                                <w:bCs/>
                                <w:color w:val="FFFFFF" w:themeColor="background1"/>
                                <w:sz w:val="64"/>
                                <w:szCs w:val="64"/>
                                <w:lang w:val="cy-GB"/>
                              </w:rPr>
                            </w:pPr>
                            <w:r w:rsidRPr="000E6A67">
                              <w:rPr>
                                <w:rFonts w:ascii="Verdana" w:hAnsi="Verdana"/>
                                <w:b/>
                                <w:bCs/>
                                <w:color w:val="FFFFFF" w:themeColor="background1"/>
                                <w:sz w:val="64"/>
                                <w:szCs w:val="64"/>
                                <w:lang w:val="cy-GB"/>
                              </w:rPr>
                              <w:t xml:space="preserve">Cynllun Gwaith yr </w:t>
                            </w:r>
                            <w:r w:rsidR="006F5B68">
                              <w:rPr>
                                <w:rFonts w:ascii="Verdana" w:hAnsi="Verdana"/>
                                <w:b/>
                                <w:bCs/>
                                <w:color w:val="FFFFFF" w:themeColor="background1"/>
                                <w:sz w:val="64"/>
                                <w:szCs w:val="64"/>
                                <w:lang w:val="cy-GB"/>
                              </w:rPr>
                              <w:t xml:space="preserve">       </w:t>
                            </w:r>
                            <w:r w:rsidRPr="000E6A67">
                              <w:rPr>
                                <w:rFonts w:ascii="Verdana" w:hAnsi="Verdana"/>
                                <w:b/>
                                <w:bCs/>
                                <w:color w:val="FFFFFF" w:themeColor="background1"/>
                                <w:sz w:val="64"/>
                                <w:szCs w:val="64"/>
                                <w:lang w:val="cy-GB"/>
                              </w:rPr>
                              <w:t>Is</w:t>
                            </w:r>
                            <w:r w:rsidR="006F5B68">
                              <w:rPr>
                                <w:rFonts w:ascii="Verdana" w:hAnsi="Verdana"/>
                                <w:b/>
                                <w:bCs/>
                                <w:color w:val="FFFFFF" w:themeColor="background1"/>
                                <w:sz w:val="64"/>
                                <w:szCs w:val="64"/>
                                <w:lang w:val="cy-GB"/>
                              </w:rPr>
                              <w:t>-</w:t>
                            </w:r>
                            <w:r w:rsidRPr="000E6A67">
                              <w:rPr>
                                <w:rFonts w:ascii="Verdana" w:hAnsi="Verdana"/>
                                <w:b/>
                                <w:bCs/>
                                <w:color w:val="FFFFFF" w:themeColor="background1"/>
                                <w:sz w:val="64"/>
                                <w:szCs w:val="64"/>
                                <w:lang w:val="cy-GB"/>
                              </w:rPr>
                              <w:t xml:space="preserve">adran Gofal Sylfaenol </w:t>
                            </w:r>
                          </w:p>
                          <w:p w14:paraId="5AE4CF11" w14:textId="77777777" w:rsidR="00C43173" w:rsidRPr="000E6A67" w:rsidRDefault="00C43173" w:rsidP="00E47569">
                            <w:pPr>
                              <w:jc w:val="center"/>
                              <w:rPr>
                                <w:rFonts w:ascii="Verdana" w:hAnsi="Verdana"/>
                                <w:b/>
                                <w:bCs/>
                                <w:color w:val="FFFFFF" w:themeColor="background1"/>
                                <w:sz w:val="64"/>
                                <w:szCs w:val="64"/>
                                <w:lang w:val="cy-GB"/>
                              </w:rPr>
                            </w:pPr>
                            <w:r w:rsidRPr="000E6A67">
                              <w:rPr>
                                <w:rFonts w:ascii="Verdana" w:hAnsi="Verdana"/>
                                <w:b/>
                                <w:bCs/>
                                <w:color w:val="FFFFFF" w:themeColor="background1"/>
                                <w:sz w:val="64"/>
                                <w:szCs w:val="64"/>
                                <w:lang w:val="cy-GB"/>
                              </w:rPr>
                              <w:t>2022/2023</w:t>
                            </w:r>
                          </w:p>
                          <w:p w14:paraId="16E8B424" w14:textId="77777777" w:rsidR="00C43173" w:rsidRPr="000E6A67" w:rsidRDefault="00C43173" w:rsidP="00F40BFA">
                            <w:pPr>
                              <w:rPr>
                                <w:rFonts w:ascii="Verdana" w:hAnsi="Verdana"/>
                                <w:b/>
                                <w:bCs/>
                                <w:color w:val="FFFFFF" w:themeColor="background1"/>
                                <w:sz w:val="64"/>
                                <w:szCs w:val="64"/>
                                <w:lang w:val="cy-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DD0BA4" id="_x0000_t202" coordsize="21600,21600" o:spt="202" path="m,l,21600r21600,l21600,xe">
                <v:stroke joinstyle="miter"/>
                <v:path gradientshapeok="t" o:connecttype="rect"/>
              </v:shapetype>
              <v:shape id="Text Box 23" o:spid="_x0000_s1026" type="#_x0000_t202" style="position:absolute;left:0;text-align:left;margin-left:10.6pt;margin-top:165.75pt;width:453.6pt;height:159.4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" filled="f" stroked="f" strokeweight=".5pt">
                <v:textbox>
                  <w:txbxContent>
                    <w:p w14:paraId="6D5B1941" w14:textId="77777777" w:rsidR="000E6A67" w:rsidRPr="000E6A67" w:rsidRDefault="000E6A67" w:rsidP="000E6A67">
                      <w:pPr>
                        <w:jc w:val="center"/>
                        <w:rPr>
                          <w:rFonts w:ascii="Verdana" w:hAnsi="Verdana"/>
                          <w:b/>
                          <w:bCs/>
                          <w:color w:val="FFFFFF" w:themeColor="background1"/>
                          <w:sz w:val="64"/>
                          <w:szCs w:val="64"/>
                          <w:lang w:val="cy-GB"/>
                        </w:rPr>
                      </w:pPr>
                      <w:r w:rsidRPr="000E6A67">
                        <w:rPr>
                          <w:rFonts w:ascii="Verdana" w:hAnsi="Verdana"/>
                          <w:b/>
                          <w:bCs/>
                          <w:color w:val="FFFFFF" w:themeColor="background1"/>
                          <w:sz w:val="64"/>
                          <w:szCs w:val="64"/>
                          <w:lang w:val="cy-GB"/>
                        </w:rPr>
                        <w:t xml:space="preserve">Cynllun Gwaith yr </w:t>
                      </w:r>
                      <w:r w:rsidR="006F5B68">
                        <w:rPr>
                          <w:rFonts w:ascii="Verdana" w:hAnsi="Verdana"/>
                          <w:b/>
                          <w:bCs/>
                          <w:color w:val="FFFFFF" w:themeColor="background1"/>
                          <w:sz w:val="64"/>
                          <w:szCs w:val="64"/>
                          <w:lang w:val="cy-GB"/>
                        </w:rPr>
                        <w:t xml:space="preserve">       </w:t>
                      </w:r>
                      <w:r w:rsidRPr="000E6A67">
                        <w:rPr>
                          <w:rFonts w:ascii="Verdana" w:hAnsi="Verdana"/>
                          <w:b/>
                          <w:bCs/>
                          <w:color w:val="FFFFFF" w:themeColor="background1"/>
                          <w:sz w:val="64"/>
                          <w:szCs w:val="64"/>
                          <w:lang w:val="cy-GB"/>
                        </w:rPr>
                        <w:t>Is</w:t>
                      </w:r>
                      <w:r w:rsidR="006F5B68">
                        <w:rPr>
                          <w:rFonts w:ascii="Verdana" w:hAnsi="Verdana"/>
                          <w:b/>
                          <w:bCs/>
                          <w:color w:val="FFFFFF" w:themeColor="background1"/>
                          <w:sz w:val="64"/>
                          <w:szCs w:val="64"/>
                          <w:lang w:val="cy-GB"/>
                        </w:rPr>
                        <w:t>-</w:t>
                      </w:r>
                      <w:r w:rsidRPr="000E6A67">
                        <w:rPr>
                          <w:rFonts w:ascii="Verdana" w:hAnsi="Verdana"/>
                          <w:b/>
                          <w:bCs/>
                          <w:color w:val="FFFFFF" w:themeColor="background1"/>
                          <w:sz w:val="64"/>
                          <w:szCs w:val="64"/>
                          <w:lang w:val="cy-GB"/>
                        </w:rPr>
                        <w:t xml:space="preserve">adran Gofal Sylfaenol </w:t>
                      </w:r>
                    </w:p>
                    <w:p w14:paraId="5AE4CF11" w14:textId="77777777" w:rsidR="00C43173" w:rsidRPr="000E6A67" w:rsidRDefault="00C43173" w:rsidP="00E47569">
                      <w:pPr>
                        <w:jc w:val="center"/>
                        <w:rPr>
                          <w:rFonts w:ascii="Verdana" w:hAnsi="Verdana"/>
                          <w:b/>
                          <w:bCs/>
                          <w:color w:val="FFFFFF" w:themeColor="background1"/>
                          <w:sz w:val="64"/>
                          <w:szCs w:val="64"/>
                          <w:lang w:val="cy-GB"/>
                        </w:rPr>
                      </w:pPr>
                      <w:r w:rsidRPr="000E6A67">
                        <w:rPr>
                          <w:rFonts w:ascii="Verdana" w:hAnsi="Verdana"/>
                          <w:b/>
                          <w:bCs/>
                          <w:color w:val="FFFFFF" w:themeColor="background1"/>
                          <w:sz w:val="64"/>
                          <w:szCs w:val="64"/>
                          <w:lang w:val="cy-GB"/>
                        </w:rPr>
                        <w:t>2022/2023</w:t>
                      </w:r>
                    </w:p>
                    <w:p w14:paraId="16E8B424" w14:textId="77777777" w:rsidR="00C43173" w:rsidRPr="000E6A67" w:rsidRDefault="00C43173" w:rsidP="00F40BFA">
                      <w:pPr>
                        <w:rPr>
                          <w:rFonts w:ascii="Verdana" w:hAnsi="Verdana"/>
                          <w:b/>
                          <w:bCs/>
                          <w:color w:val="FFFFFF" w:themeColor="background1"/>
                          <w:sz w:val="64"/>
                          <w:szCs w:val="64"/>
                          <w:lang w:val="cy-GB"/>
                        </w:rPr>
                      </w:pPr>
                    </w:p>
                  </w:txbxContent>
                </v:textbox>
              </v:shape>
            </w:pict>
          </mc:Fallback>
        </mc:AlternateContent>
      </w:r>
      <w:r w:rsidR="006063F1" w:rsidRPr="000E6A67">
        <w:rPr>
          <w:rFonts w:ascii="Ubuntu" w:hAnsi="Ubuntu"/>
          <w:noProof/>
          <w:lang w:eastAsia="en-GB"/>
        </w:rPr>
        <mc:AlternateContent>
          <mc:Choice Requires="wps">
            <w:drawing>
              <wp:anchor distT="0" distB="0" distL="114300" distR="114300" simplePos="0" relativeHeight="251650048" behindDoc="0" locked="0" layoutInCell="1" allowOverlap="1" wp14:anchorId="7C63C7FC" wp14:editId="1AFC0948">
                <wp:simplePos x="0" y="0"/>
                <wp:positionH relativeFrom="margin">
                  <wp:align>right</wp:align>
                </wp:positionH>
                <wp:positionV relativeFrom="paragraph">
                  <wp:posOffset>4197350</wp:posOffset>
                </wp:positionV>
                <wp:extent cx="5956300" cy="310896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5956300" cy="3108960"/>
                        </a:xfrm>
                        <a:prstGeom prst="rect">
                          <a:avLst/>
                        </a:prstGeom>
                        <a:noFill/>
                        <a:ln w="6350">
                          <a:noFill/>
                        </a:ln>
                      </wps:spPr>
                      <wps:txbx>
                        <w:txbxContent>
                          <w:p w14:paraId="7878C227" w14:textId="77777777" w:rsidR="00C43173" w:rsidRPr="000E6A67" w:rsidRDefault="00C43173" w:rsidP="0059518D">
                            <w:pPr>
                              <w:rPr>
                                <w:rFonts w:ascii="Verdana" w:hAnsi="Verdana"/>
                                <w:b/>
                                <w:color w:val="34B9CE"/>
                                <w:sz w:val="68"/>
                                <w:szCs w:val="68"/>
                                <w:lang w:val="cy-GB"/>
                              </w:rPr>
                            </w:pPr>
                          </w:p>
                          <w:p w14:paraId="4BBD4269" w14:textId="77777777" w:rsidR="006044A4" w:rsidRPr="000E6A67" w:rsidRDefault="000E6A67" w:rsidP="000854E1">
                            <w:pPr>
                              <w:jc w:val="center"/>
                              <w:rPr>
                                <w:rFonts w:ascii="Verdana" w:hAnsi="Verdana"/>
                                <w:b/>
                                <w:color w:val="34B9CE"/>
                                <w:sz w:val="68"/>
                                <w:szCs w:val="68"/>
                                <w:lang w:val="cy-GB"/>
                              </w:rPr>
                            </w:pPr>
                            <w:r w:rsidRPr="000E6A67">
                              <w:rPr>
                                <w:rFonts w:ascii="Verdana" w:hAnsi="Verdana"/>
                                <w:b/>
                                <w:color w:val="34B9CE"/>
                                <w:sz w:val="68"/>
                                <w:szCs w:val="68"/>
                                <w:lang w:val="cy-GB"/>
                              </w:rPr>
                              <w:t>Naratif Adroddiad Diwedd y Flwyddyn</w:t>
                            </w:r>
                            <w:r w:rsidR="006044A4" w:rsidRPr="000E6A67">
                              <w:rPr>
                                <w:rFonts w:ascii="Verdana" w:hAnsi="Verdana"/>
                                <w:b/>
                                <w:color w:val="34B9CE"/>
                                <w:sz w:val="68"/>
                                <w:szCs w:val="68"/>
                                <w:lang w:val="cy-GB"/>
                              </w:rPr>
                              <w:t xml:space="preserve"> </w:t>
                            </w:r>
                          </w:p>
                          <w:p w14:paraId="36A993E1" w14:textId="77777777" w:rsidR="00C43173" w:rsidRPr="000E6A67" w:rsidRDefault="00C43173" w:rsidP="0061473A">
                            <w:pPr>
                              <w:jc w:val="center"/>
                              <w:rPr>
                                <w:rFonts w:ascii="Verdana" w:hAnsi="Verdana"/>
                                <w:b/>
                                <w:color w:val="34B9CE"/>
                                <w:sz w:val="68"/>
                                <w:szCs w:val="68"/>
                                <w:lang w:val="cy-GB"/>
                              </w:rPr>
                            </w:pPr>
                          </w:p>
                          <w:p w14:paraId="229B017F" w14:textId="77777777" w:rsidR="00C43173" w:rsidRPr="000E6A67" w:rsidRDefault="00C43173" w:rsidP="0061473A">
                            <w:pPr>
                              <w:jc w:val="center"/>
                              <w:rPr>
                                <w:rFonts w:ascii="Ubuntu" w:hAnsi="Ubuntu"/>
                                <w:color w:val="34B9CE"/>
                                <w:sz w:val="68"/>
                                <w:szCs w:val="68"/>
                                <w:lang w:val="cy-GB"/>
                              </w:rPr>
                            </w:pPr>
                            <w:r w:rsidRPr="000E6A67">
                              <w:rPr>
                                <w:noProof/>
                                <w:lang w:eastAsia="en-GB"/>
                              </w:rPr>
                              <w:drawing>
                                <wp:inline distT="0" distB="0" distL="0" distR="0" wp14:anchorId="41D746B7" wp14:editId="7AC0B943">
                                  <wp:extent cx="914400" cy="914400"/>
                                  <wp:effectExtent l="0" t="0" r="0" b="0"/>
                                  <wp:docPr id="1062928925" name="Graphic 1062928925" descr="Apple with solid fill">
                                    <a:extLst xmlns:a="http://schemas.openxmlformats.org/drawingml/2006/main">
                                      <a:ext uri="{FF2B5EF4-FFF2-40B4-BE49-F238E27FC236}">
                                        <a16:creationId xmlns:a16="http://schemas.microsoft.com/office/drawing/2014/main" id="{4ACBCFB7-ECD7-3B95-DB03-51DFE655BA38}"/>
                                      </a:ext>
                                    </a:extLst>
                                  </wp:docPr>
                                  <wp:cNvGraphicFramePr/>
                                  <a:graphic xmlns:a="http://schemas.openxmlformats.org/drawingml/2006/main">
                                    <a:graphicData uri="http://schemas.openxmlformats.org/drawingml/2006/picture">
                                      <pic:pic xmlns:pic="http://schemas.openxmlformats.org/drawingml/2006/picture">
                                        <pic:nvPicPr>
                                          <pic:cNvPr id="5" name="Graphic 2" descr="Apple with solid fill">
                                            <a:extLst>
                                              <a:ext uri="{FF2B5EF4-FFF2-40B4-BE49-F238E27FC236}">
                                                <a16:creationId xmlns:a16="http://schemas.microsoft.com/office/drawing/2014/main" id="{4ACBCFB7-ECD7-3B95-DB03-51DFE655BA38}"/>
                                              </a:ext>
                                            </a:extLst>
                                          </pic:cNvPr>
                                          <pic:cNvPicPr/>
                                        </pic:nvPicPr>
                                        <pic:blipFill>
                                          <a:blip r:embed="rId13">
                                            <a:extLst>
                                              <a:ext uri="{96DAC541-7B7A-43D3-8B79-37D633B846F1}">
                                                <asvg:svgBlip xmlns:arto="http://schemas.microsoft.com/office/word/2006/arto"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svg="http://schemas.microsoft.com/office/drawing/2016/SVG/main" r:embed="rId14"/>
                                              </a:ext>
                                            </a:extLst>
                                          </a:blip>
                                          <a:stretch>
                                            <a:fillRect/>
                                          </a:stretch>
                                        </pic:blipFill>
                                        <pic:spPr>
                                          <a:xfrm>
                                            <a:off x="0" y="0"/>
                                            <a:ext cx="914400" cy="914400"/>
                                          </a:xfrm>
                                          <a:prstGeom prst="rect">
                                            <a:avLst/>
                                          </a:prstGeom>
                                        </pic:spPr>
                                      </pic:pic>
                                    </a:graphicData>
                                  </a:graphic>
                                </wp:inline>
                              </w:drawing>
                            </w:r>
                            <w:r w:rsidRPr="000E6A67">
                              <w:rPr>
                                <w:rFonts w:ascii="Ubuntu" w:hAnsi="Ubuntu"/>
                                <w:color w:val="34B9CE"/>
                                <w:sz w:val="68"/>
                                <w:szCs w:val="68"/>
                                <w:lang w:val="cy-GB"/>
                              </w:rPr>
                              <w:t xml:space="preserve">  </w:t>
                            </w:r>
                            <w:r w:rsidRPr="000E6A67">
                              <w:rPr>
                                <w:noProof/>
                                <w:lang w:eastAsia="en-GB"/>
                              </w:rPr>
                              <w:drawing>
                                <wp:inline distT="0" distB="0" distL="0" distR="0" wp14:anchorId="4E9036ED" wp14:editId="0D97F80B">
                                  <wp:extent cx="914400" cy="914400"/>
                                  <wp:effectExtent l="0" t="0" r="0" b="0"/>
                                  <wp:docPr id="717432161" name="Graphic 717432161" descr="Heart with pulse with solid fill">
                                    <a:extLst xmlns:a="http://schemas.openxmlformats.org/drawingml/2006/main">
                                      <a:ext uri="{FF2B5EF4-FFF2-40B4-BE49-F238E27FC236}">
                                        <a16:creationId xmlns:a16="http://schemas.microsoft.com/office/drawing/2014/main" id="{A354C555-70B9-29F9-2364-B57106803E13}"/>
                                      </a:ext>
                                    </a:extLst>
                                  </wp:docPr>
                                  <wp:cNvGraphicFramePr/>
                                  <a:graphic xmlns:a="http://schemas.openxmlformats.org/drawingml/2006/main">
                                    <a:graphicData uri="http://schemas.openxmlformats.org/drawingml/2006/picture">
                                      <pic:pic xmlns:pic="http://schemas.openxmlformats.org/drawingml/2006/picture">
                                        <pic:nvPicPr>
                                          <pic:cNvPr id="6" name="Graphic 3" descr="Heart with pulse with solid fill">
                                            <a:extLst>
                                              <a:ext uri="{FF2B5EF4-FFF2-40B4-BE49-F238E27FC236}">
                                                <a16:creationId xmlns:a16="http://schemas.microsoft.com/office/drawing/2014/main" id="{A354C555-70B9-29F9-2364-B57106803E13}"/>
                                              </a:ext>
                                            </a:extLst>
                                          </pic:cNvPr>
                                          <pic:cNvPicPr/>
                                        </pic:nvPicPr>
                                        <pic:blipFill>
                                          <a:blip r:embed="rId15">
                                            <a:extLst>
                                              <a:ext uri="{96DAC541-7B7A-43D3-8B79-37D633B846F1}">
                                                <asvg:svgBlip xmlns:arto="http://schemas.microsoft.com/office/word/2006/arto"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svg="http://schemas.microsoft.com/office/drawing/2016/SVG/main" r:embed="rId16"/>
                                              </a:ext>
                                            </a:extLst>
                                          </a:blip>
                                          <a:stretch>
                                            <a:fillRect/>
                                          </a:stretch>
                                        </pic:blipFill>
                                        <pic:spPr>
                                          <a:xfrm>
                                            <a:off x="0" y="0"/>
                                            <a:ext cx="914400" cy="914400"/>
                                          </a:xfrm>
                                          <a:prstGeom prst="rect">
                                            <a:avLst/>
                                          </a:prstGeom>
                                        </pic:spPr>
                                      </pic:pic>
                                    </a:graphicData>
                                  </a:graphic>
                                </wp:inline>
                              </w:drawing>
                            </w:r>
                            <w:r w:rsidRPr="000E6A67">
                              <w:rPr>
                                <w:rFonts w:ascii="Ubuntu" w:hAnsi="Ubuntu"/>
                                <w:color w:val="34B9CE"/>
                                <w:sz w:val="68"/>
                                <w:szCs w:val="68"/>
                                <w:lang w:val="cy-GB"/>
                              </w:rPr>
                              <w:t xml:space="preserve">  </w:t>
                            </w:r>
                            <w:r w:rsidRPr="000E6A67">
                              <w:rPr>
                                <w:noProof/>
                                <w:lang w:eastAsia="en-GB"/>
                              </w:rPr>
                              <w:drawing>
                                <wp:inline distT="0" distB="0" distL="0" distR="0" wp14:anchorId="1A137E96" wp14:editId="78EC09FE">
                                  <wp:extent cx="914400" cy="914400"/>
                                  <wp:effectExtent l="0" t="0" r="0" b="0"/>
                                  <wp:docPr id="1941350864" name="Graphic 1941350864" descr="Tooth with solid fill">
                                    <a:extLst xmlns:a="http://schemas.openxmlformats.org/drawingml/2006/main">
                                      <a:ext uri="{FF2B5EF4-FFF2-40B4-BE49-F238E27FC236}">
                                        <a16:creationId xmlns:a16="http://schemas.microsoft.com/office/drawing/2014/main" id="{88406819-D3C5-4E59-D125-06F5EC17FD2D}"/>
                                      </a:ext>
                                    </a:extLst>
                                  </wp:docPr>
                                  <wp:cNvGraphicFramePr/>
                                  <a:graphic xmlns:a="http://schemas.openxmlformats.org/drawingml/2006/main">
                                    <a:graphicData uri="http://schemas.openxmlformats.org/drawingml/2006/picture">
                                      <pic:pic xmlns:pic="http://schemas.openxmlformats.org/drawingml/2006/picture">
                                        <pic:nvPicPr>
                                          <pic:cNvPr id="4" name="Graphic 4" descr="Tooth with solid fill">
                                            <a:extLst>
                                              <a:ext uri="{FF2B5EF4-FFF2-40B4-BE49-F238E27FC236}">
                                                <a16:creationId xmlns:a16="http://schemas.microsoft.com/office/drawing/2014/main" id="{88406819-D3C5-4E59-D125-06F5EC17FD2D}"/>
                                              </a:ext>
                                            </a:extLst>
                                          </pic:cNvPr>
                                          <pic:cNvPicPr/>
                                        </pic:nvPicPr>
                                        <pic:blipFill>
                                          <a:blip r:embed="rId17">
                                            <a:extLst>
                                              <a:ext uri="{96DAC541-7B7A-43D3-8B79-37D633B846F1}">
                                                <asvg:svgBlip xmlns:arto="http://schemas.microsoft.com/office/word/2006/arto"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svg="http://schemas.microsoft.com/office/drawing/2016/SVG/main" r:embed="rId18"/>
                                              </a:ext>
                                            </a:extLst>
                                          </a:blip>
                                          <a:stretch>
                                            <a:fillRect/>
                                          </a:stretch>
                                        </pic:blipFill>
                                        <pic:spPr>
                                          <a:xfrm>
                                            <a:off x="0" y="0"/>
                                            <a:ext cx="914400" cy="914400"/>
                                          </a:xfrm>
                                          <a:prstGeom prst="rect">
                                            <a:avLst/>
                                          </a:prstGeom>
                                        </pic:spPr>
                                      </pic:pic>
                                    </a:graphicData>
                                  </a:graphic>
                                </wp:inline>
                              </w:drawing>
                            </w:r>
                          </w:p>
                          <w:p w14:paraId="2F95280D" w14:textId="77777777" w:rsidR="00C43173" w:rsidRPr="000E6A67" w:rsidRDefault="00C43173" w:rsidP="0059518D">
                            <w:pPr>
                              <w:rPr>
                                <w:rFonts w:ascii="Ubuntu" w:hAnsi="Ubuntu"/>
                                <w:color w:val="34B9CE"/>
                                <w:sz w:val="68"/>
                                <w:szCs w:val="68"/>
                                <w:lang w:val="cy-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63C7FC" id="Text Box 24" o:spid="_x0000_s1027" type="#_x0000_t202" style="position:absolute;left:0;text-align:left;margin-left:417.8pt;margin-top:330.5pt;width:469pt;height:244.8pt;z-index:2516500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" filled="f" stroked="f" strokeweight=".5pt">
                <v:textbox>
                  <w:txbxContent>
                    <w:p w14:paraId="7878C227" w14:textId="77777777" w:rsidR="00C43173" w:rsidRPr="000E6A67" w:rsidRDefault="00C43173" w:rsidP="0059518D">
                      <w:pPr>
                        <w:rPr>
                          <w:rFonts w:ascii="Verdana" w:hAnsi="Verdana"/>
                          <w:b/>
                          <w:color w:val="34B9CE"/>
                          <w:sz w:val="68"/>
                          <w:szCs w:val="68"/>
                          <w:lang w:val="cy-GB"/>
                        </w:rPr>
                      </w:pPr>
                    </w:p>
                    <w:p w14:paraId="4BBD4269" w14:textId="77777777" w:rsidR="006044A4" w:rsidRPr="000E6A67" w:rsidRDefault="000E6A67" w:rsidP="000854E1">
                      <w:pPr>
                        <w:jc w:val="center"/>
                        <w:rPr>
                          <w:rFonts w:ascii="Verdana" w:hAnsi="Verdana"/>
                          <w:b/>
                          <w:color w:val="34B9CE"/>
                          <w:sz w:val="68"/>
                          <w:szCs w:val="68"/>
                          <w:lang w:val="cy-GB"/>
                        </w:rPr>
                      </w:pPr>
                      <w:r w:rsidRPr="000E6A67">
                        <w:rPr>
                          <w:rFonts w:ascii="Verdana" w:hAnsi="Verdana"/>
                          <w:b/>
                          <w:color w:val="34B9CE"/>
                          <w:sz w:val="68"/>
                          <w:szCs w:val="68"/>
                          <w:lang w:val="cy-GB"/>
                        </w:rPr>
                        <w:t>Naratif Adroddiad Diwedd y Flwyddyn</w:t>
                      </w:r>
                      <w:r w:rsidR="006044A4" w:rsidRPr="000E6A67">
                        <w:rPr>
                          <w:rFonts w:ascii="Verdana" w:hAnsi="Verdana"/>
                          <w:b/>
                          <w:color w:val="34B9CE"/>
                          <w:sz w:val="68"/>
                          <w:szCs w:val="68"/>
                          <w:lang w:val="cy-GB"/>
                        </w:rPr>
                        <w:t xml:space="preserve"> </w:t>
                      </w:r>
                    </w:p>
                    <w:p w14:paraId="36A993E1" w14:textId="77777777" w:rsidR="00C43173" w:rsidRPr="000E6A67" w:rsidRDefault="00C43173" w:rsidP="0061473A">
                      <w:pPr>
                        <w:jc w:val="center"/>
                        <w:rPr>
                          <w:rFonts w:ascii="Verdana" w:hAnsi="Verdana"/>
                          <w:b/>
                          <w:color w:val="34B9CE"/>
                          <w:sz w:val="68"/>
                          <w:szCs w:val="68"/>
                          <w:lang w:val="cy-GB"/>
                        </w:rPr>
                      </w:pPr>
                    </w:p>
                    <w:p w14:paraId="229B017F" w14:textId="77777777" w:rsidR="00C43173" w:rsidRPr="000E6A67" w:rsidRDefault="00C43173" w:rsidP="0061473A">
                      <w:pPr>
                        <w:jc w:val="center"/>
                        <w:rPr>
                          <w:rFonts w:ascii="Ubuntu" w:hAnsi="Ubuntu"/>
                          <w:color w:val="34B9CE"/>
                          <w:sz w:val="68"/>
                          <w:szCs w:val="68"/>
                          <w:lang w:val="cy-GB"/>
                        </w:rPr>
                      </w:pPr>
                      <w:r w:rsidRPr="000E6A67">
                        <w:rPr>
                          <w:noProof/>
                          <w:lang w:eastAsia="en-GB"/>
                        </w:rPr>
                        <w:drawing>
                          <wp:inline distT="0" distB="0" distL="0" distR="0" wp14:anchorId="41D746B7" wp14:editId="7AC0B943">
                            <wp:extent cx="914400" cy="914400"/>
                            <wp:effectExtent l="0" t="0" r="0" b="0"/>
                            <wp:docPr id="1062928925" name="Graphic 1062928925" descr="Apple with solid fill">
                              <a:extLst xmlns:a="http://schemas.openxmlformats.org/drawingml/2006/main">
                                <a:ext uri="{FF2B5EF4-FFF2-40B4-BE49-F238E27FC236}">
                                  <a16:creationId xmlns:a16="http://schemas.microsoft.com/office/drawing/2014/main" id="{4ACBCFB7-ECD7-3B95-DB03-51DFE655BA38}"/>
                                </a:ext>
                              </a:extLst>
                            </wp:docPr>
                            <wp:cNvGraphicFramePr/>
                            <a:graphic xmlns:a="http://schemas.openxmlformats.org/drawingml/2006/main">
                              <a:graphicData uri="http://schemas.openxmlformats.org/drawingml/2006/picture">
                                <pic:pic xmlns:pic="http://schemas.openxmlformats.org/drawingml/2006/picture">
                                  <pic:nvPicPr>
                                    <pic:cNvPr id="5" name="Graphic 2" descr="Apple with solid fill">
                                      <a:extLst>
                                        <a:ext uri="{FF2B5EF4-FFF2-40B4-BE49-F238E27FC236}">
                                          <a16:creationId xmlns:a16="http://schemas.microsoft.com/office/drawing/2014/main" id="{4ACBCFB7-ECD7-3B95-DB03-51DFE655BA38}"/>
                                        </a:ext>
                                      </a:extLst>
                                    </pic:cNvPr>
                                    <pic:cNvPicPr/>
                                  </pic:nvPicPr>
                                  <pic:blipFill>
                                    <a:blip r:embed="rId19">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arto="http://schemas.microsoft.com/office/word/2006/arto" r:embed="rId14"/>
                                        </a:ext>
                                      </a:extLst>
                                    </a:blip>
                                    <a:stretch>
                                      <a:fillRect/>
                                    </a:stretch>
                                  </pic:blipFill>
                                  <pic:spPr>
                                    <a:xfrm>
                                      <a:off x="0" y="0"/>
                                      <a:ext cx="914400" cy="914400"/>
                                    </a:xfrm>
                                    <a:prstGeom prst="rect">
                                      <a:avLst/>
                                    </a:prstGeom>
                                  </pic:spPr>
                                </pic:pic>
                              </a:graphicData>
                            </a:graphic>
                          </wp:inline>
                        </w:drawing>
                      </w:r>
                      <w:r w:rsidRPr="000E6A67">
                        <w:rPr>
                          <w:rFonts w:ascii="Ubuntu" w:hAnsi="Ubuntu"/>
                          <w:color w:val="34B9CE"/>
                          <w:sz w:val="68"/>
                          <w:szCs w:val="68"/>
                          <w:lang w:val="cy-GB"/>
                        </w:rPr>
                        <w:t xml:space="preserve">  </w:t>
                      </w:r>
                      <w:r w:rsidRPr="000E6A67">
                        <w:rPr>
                          <w:noProof/>
                          <w:lang w:eastAsia="en-GB"/>
                        </w:rPr>
                        <w:drawing>
                          <wp:inline distT="0" distB="0" distL="0" distR="0" wp14:anchorId="4E9036ED" wp14:editId="0D97F80B">
                            <wp:extent cx="914400" cy="914400"/>
                            <wp:effectExtent l="0" t="0" r="0" b="0"/>
                            <wp:docPr id="717432161" name="Graphic 717432161" descr="Heart with pulse with solid fill">
                              <a:extLst xmlns:a="http://schemas.openxmlformats.org/drawingml/2006/main">
                                <a:ext uri="{FF2B5EF4-FFF2-40B4-BE49-F238E27FC236}">
                                  <a16:creationId xmlns:a16="http://schemas.microsoft.com/office/drawing/2014/main" id="{A354C555-70B9-29F9-2364-B57106803E13}"/>
                                </a:ext>
                              </a:extLst>
                            </wp:docPr>
                            <wp:cNvGraphicFramePr/>
                            <a:graphic xmlns:a="http://schemas.openxmlformats.org/drawingml/2006/main">
                              <a:graphicData uri="http://schemas.openxmlformats.org/drawingml/2006/picture">
                                <pic:pic xmlns:pic="http://schemas.openxmlformats.org/drawingml/2006/picture">
                                  <pic:nvPicPr>
                                    <pic:cNvPr id="6" name="Graphic 3" descr="Heart with pulse with solid fill">
                                      <a:extLst>
                                        <a:ext uri="{FF2B5EF4-FFF2-40B4-BE49-F238E27FC236}">
                                          <a16:creationId xmlns:a16="http://schemas.microsoft.com/office/drawing/2014/main" id="{A354C555-70B9-29F9-2364-B57106803E13}"/>
                                        </a:ext>
                                      </a:extLst>
                                    </pic:cNvPr>
                                    <pic:cNvPicPr/>
                                  </pic:nvPicPr>
                                  <pic:blipFill>
                                    <a:blip r:embed="rId20">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arto="http://schemas.microsoft.com/office/word/2006/arto" r:embed="rId16"/>
                                        </a:ext>
                                      </a:extLst>
                                    </a:blip>
                                    <a:stretch>
                                      <a:fillRect/>
                                    </a:stretch>
                                  </pic:blipFill>
                                  <pic:spPr>
                                    <a:xfrm>
                                      <a:off x="0" y="0"/>
                                      <a:ext cx="914400" cy="914400"/>
                                    </a:xfrm>
                                    <a:prstGeom prst="rect">
                                      <a:avLst/>
                                    </a:prstGeom>
                                  </pic:spPr>
                                </pic:pic>
                              </a:graphicData>
                            </a:graphic>
                          </wp:inline>
                        </w:drawing>
                      </w:r>
                      <w:r w:rsidRPr="000E6A67">
                        <w:rPr>
                          <w:rFonts w:ascii="Ubuntu" w:hAnsi="Ubuntu"/>
                          <w:color w:val="34B9CE"/>
                          <w:sz w:val="68"/>
                          <w:szCs w:val="68"/>
                          <w:lang w:val="cy-GB"/>
                        </w:rPr>
                        <w:t xml:space="preserve">  </w:t>
                      </w:r>
                      <w:r w:rsidRPr="000E6A67">
                        <w:rPr>
                          <w:noProof/>
                          <w:lang w:eastAsia="en-GB"/>
                        </w:rPr>
                        <w:drawing>
                          <wp:inline distT="0" distB="0" distL="0" distR="0" wp14:anchorId="1A137E96" wp14:editId="78EC09FE">
                            <wp:extent cx="914400" cy="914400"/>
                            <wp:effectExtent l="0" t="0" r="0" b="0"/>
                            <wp:docPr id="1941350864" name="Graphic 1941350864" descr="Tooth with solid fill">
                              <a:extLst xmlns:a="http://schemas.openxmlformats.org/drawingml/2006/main">
                                <a:ext uri="{FF2B5EF4-FFF2-40B4-BE49-F238E27FC236}">
                                  <a16:creationId xmlns:a16="http://schemas.microsoft.com/office/drawing/2014/main" id="{88406819-D3C5-4E59-D125-06F5EC17FD2D}"/>
                                </a:ext>
                              </a:extLst>
                            </wp:docPr>
                            <wp:cNvGraphicFramePr/>
                            <a:graphic xmlns:a="http://schemas.openxmlformats.org/drawingml/2006/main">
                              <a:graphicData uri="http://schemas.openxmlformats.org/drawingml/2006/picture">
                                <pic:pic xmlns:pic="http://schemas.openxmlformats.org/drawingml/2006/picture">
                                  <pic:nvPicPr>
                                    <pic:cNvPr id="4" name="Graphic 4" descr="Tooth with solid fill">
                                      <a:extLst>
                                        <a:ext uri="{FF2B5EF4-FFF2-40B4-BE49-F238E27FC236}">
                                          <a16:creationId xmlns:a16="http://schemas.microsoft.com/office/drawing/2014/main" id="{88406819-D3C5-4E59-D125-06F5EC17FD2D}"/>
                                        </a:ext>
                                      </a:extLst>
                                    </pic:cNvPr>
                                    <pic:cNvPicPr/>
                                  </pic:nvPicPr>
                                  <pic:blipFill>
                                    <a:blip r:embed="rId21">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arto="http://schemas.microsoft.com/office/word/2006/arto" r:embed="rId18"/>
                                        </a:ext>
                                      </a:extLst>
                                    </a:blip>
                                    <a:stretch>
                                      <a:fillRect/>
                                    </a:stretch>
                                  </pic:blipFill>
                                  <pic:spPr>
                                    <a:xfrm>
                                      <a:off x="0" y="0"/>
                                      <a:ext cx="914400" cy="914400"/>
                                    </a:xfrm>
                                    <a:prstGeom prst="rect">
                                      <a:avLst/>
                                    </a:prstGeom>
                                  </pic:spPr>
                                </pic:pic>
                              </a:graphicData>
                            </a:graphic>
                          </wp:inline>
                        </w:drawing>
                      </w:r>
                    </w:p>
                    <w:p w14:paraId="2F95280D" w14:textId="77777777" w:rsidR="00C43173" w:rsidRPr="000E6A67" w:rsidRDefault="00C43173" w:rsidP="0059518D">
                      <w:pPr>
                        <w:rPr>
                          <w:rFonts w:ascii="Ubuntu" w:hAnsi="Ubuntu"/>
                          <w:color w:val="34B9CE"/>
                          <w:sz w:val="68"/>
                          <w:szCs w:val="68"/>
                          <w:lang w:val="cy-GB"/>
                        </w:rPr>
                      </w:pPr>
                    </w:p>
                  </w:txbxContent>
                </v:textbox>
                <w10:wrap anchorx="margin"/>
              </v:shape>
            </w:pict>
          </mc:Fallback>
        </mc:AlternateContent>
      </w:r>
      <w:r w:rsidR="004260B4" w:rsidRPr="000E6A67">
        <w:rPr>
          <w:rFonts w:ascii="Ubuntu" w:hAnsi="Ubuntu"/>
          <w:noProof/>
          <w:lang w:eastAsia="en-GB"/>
        </w:rPr>
        <mc:AlternateContent>
          <mc:Choice Requires="wps">
            <w:drawing>
              <wp:anchor distT="0" distB="0" distL="114300" distR="114300" simplePos="0" relativeHeight="251655168" behindDoc="0" locked="0" layoutInCell="1" allowOverlap="1" wp14:anchorId="51FCD703" wp14:editId="6BD16F58">
                <wp:simplePos x="0" y="0"/>
                <wp:positionH relativeFrom="column">
                  <wp:posOffset>16510</wp:posOffset>
                </wp:positionH>
                <wp:positionV relativeFrom="paragraph">
                  <wp:posOffset>7534910</wp:posOffset>
                </wp:positionV>
                <wp:extent cx="5956300" cy="1155700"/>
                <wp:effectExtent l="0" t="0" r="0" b="6350"/>
                <wp:wrapNone/>
                <wp:docPr id="12" name="Text Box 12"/>
                <wp:cNvGraphicFramePr/>
                <a:graphic xmlns:a="http://schemas.openxmlformats.org/drawingml/2006/main">
                  <a:graphicData uri="http://schemas.microsoft.com/office/word/2010/wordprocessingShape">
                    <wps:wsp>
                      <wps:cNvSpPr txBox="1"/>
                      <wps:spPr>
                        <a:xfrm>
                          <a:off x="0" y="0"/>
                          <a:ext cx="5956300" cy="1155700"/>
                        </a:xfrm>
                        <a:prstGeom prst="rect">
                          <a:avLst/>
                        </a:prstGeom>
                        <a:noFill/>
                        <a:ln w="6350">
                          <a:noFill/>
                        </a:ln>
                      </wps:spPr>
                      <wps:txbx>
                        <w:txbxContent>
                          <w:p w14:paraId="0C20E871" w14:textId="77777777" w:rsidR="00C43173" w:rsidRPr="004260B4" w:rsidRDefault="00C43173" w:rsidP="004260B4">
                            <w:pPr>
                              <w:jc w:val="right"/>
                              <w:rPr>
                                <w:rFonts w:ascii="Ubuntu" w:hAnsi="Ubuntu"/>
                                <w:b/>
                                <w:bCs/>
                                <w:color w:val="FFFFFF" w:themeColor="background1"/>
                                <w:sz w:val="32"/>
                                <w:szCs w:val="32"/>
                              </w:rPr>
                            </w:pPr>
                            <w:r w:rsidRPr="004260B4">
                              <w:rPr>
                                <w:rFonts w:ascii="Ubuntu" w:hAnsi="Ubuntu"/>
                                <w:b/>
                                <w:bCs/>
                                <w:color w:val="FFFFFF" w:themeColor="background1"/>
                                <w:sz w:val="32"/>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FCD703" id="Text Box 12" o:spid="_x0000_s1028" type="#_x0000_t202" style="position:absolute;left:0;text-align:left;margin-left:1.3pt;margin-top:593.3pt;width:469pt;height:9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" filled="f" stroked="f" strokeweight=".5pt">
                <v:textbox>
                  <w:txbxContent>
                    <w:p w14:paraId="0C20E871" w14:textId="77777777" w:rsidR="00C43173" w:rsidRPr="004260B4" w:rsidRDefault="00C43173" w:rsidP="004260B4">
                      <w:pPr>
                        <w:jc w:val="right"/>
                        <w:rPr>
                          <w:rFonts w:ascii="Ubuntu" w:hAnsi="Ubuntu"/>
                          <w:b/>
                          <w:bCs/>
                          <w:color w:val="FFFFFF" w:themeColor="background1"/>
                          <w:sz w:val="32"/>
                          <w:szCs w:val="32"/>
                        </w:rPr>
                      </w:pPr>
                      <w:r w:rsidRPr="004260B4">
                        <w:rPr>
                          <w:rFonts w:ascii="Ubuntu" w:hAnsi="Ubuntu"/>
                          <w:b/>
                          <w:bCs/>
                          <w:color w:val="FFFFFF" w:themeColor="background1"/>
                          <w:sz w:val="32"/>
                          <w:szCs w:val="32"/>
                        </w:rPr>
                        <w:t xml:space="preserve"> </w:t>
                      </w:r>
                    </w:p>
                  </w:txbxContent>
                </v:textbox>
              </v:shape>
            </w:pict>
          </mc:Fallback>
        </mc:AlternateContent>
      </w:r>
      <w:r w:rsidR="0029115A" w:rsidRPr="000E6A67">
        <w:rPr>
          <w:rFonts w:ascii="Ubuntu" w:hAnsi="Ubuntu"/>
          <w:noProof/>
          <w:lang w:eastAsia="en-GB"/>
        </w:rPr>
        <mc:AlternateContent>
          <mc:Choice Requires="wps">
            <w:drawing>
              <wp:anchor distT="0" distB="0" distL="114300" distR="114300" simplePos="0" relativeHeight="251652096" behindDoc="0" locked="0" layoutInCell="1" allowOverlap="1" wp14:anchorId="5CA97A54" wp14:editId="6CC6CFFD">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4232732D" w14:textId="77777777" w:rsidR="00C43173" w:rsidRDefault="00C43173">
                            <w:r>
                              <w:rPr>
                                <w:noProof/>
                                <w:lang w:eastAsia="en-GB"/>
                              </w:rPr>
                              <w:drawing>
                                <wp:inline distT="0" distB="0" distL="0" distR="0" wp14:anchorId="12485CBF" wp14:editId="7D1ACE72">
                                  <wp:extent cx="2692400" cy="830899"/>
                                  <wp:effectExtent l="0" t="0" r="0" b="0"/>
                                  <wp:docPr id="284560550" name="Picture 284560550"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22">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CA97A54" id="Text Box 36" o:spid="_x0000_s1029" type="#_x0000_t202" style="position:absolute;left:0;text-align:left;margin-left:-49.7pt;margin-top:6.95pt;width:296pt;height:109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" filled="f" stroked="f" strokeweight=".5pt">
                <v:textbox>
                  <w:txbxContent>
                    <w:p w14:paraId="4232732D" w14:textId="77777777" w:rsidR="00C43173" w:rsidRDefault="00C43173">
                      <w:r>
                        <w:rPr>
                          <w:noProof/>
                          <w:lang w:eastAsia="en-GB"/>
                        </w:rPr>
                        <w:drawing>
                          <wp:inline distT="0" distB="0" distL="0" distR="0" wp14:anchorId="12485CBF" wp14:editId="7D1ACE72">
                            <wp:extent cx="2692400" cy="830899"/>
                            <wp:effectExtent l="0" t="0" r="0" b="0"/>
                            <wp:docPr id="284560550" name="Picture 284560550"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23">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v:textbox>
              </v:shape>
            </w:pict>
          </mc:Fallback>
        </mc:AlternateContent>
      </w:r>
      <w:r w:rsidR="0059518D" w:rsidRPr="000E6A67">
        <w:rPr>
          <w:rFonts w:ascii="Ubuntu" w:hAnsi="Ubuntu"/>
          <w:noProof/>
          <w:lang w:eastAsia="en-GB"/>
        </w:rPr>
        <mc:AlternateContent>
          <mc:Choice Requires="wps">
            <w:drawing>
              <wp:anchor distT="0" distB="0" distL="114300" distR="114300" simplePos="0" relativeHeight="251651072" behindDoc="0" locked="0" layoutInCell="1" allowOverlap="1" wp14:anchorId="22261732" wp14:editId="2A549D6D">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55B2A115" w14:textId="77777777" w:rsidR="00C43173" w:rsidRPr="0059518D" w:rsidRDefault="00C43173"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086EDB10" wp14:editId="1FD69ACE">
                                  <wp:extent cx="4228427" cy="936821"/>
                                  <wp:effectExtent l="0" t="0" r="1270" b="3175"/>
                                  <wp:docPr id="1562161494" name="Picture 1562161494"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261732" id="Text Box 26" o:spid="_x0000_s1030" type="#_x0000_t202" style="position:absolute;left:0;text-align:left;margin-left:171.3pt;margin-top:748.95pt;width:346pt;height:79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" filled="f" stroked="f" strokeweight=".5pt">
                <v:textbox>
                  <w:txbxContent>
                    <w:p w14:paraId="55B2A115" w14:textId="77777777" w:rsidR="00C43173" w:rsidRPr="0059518D" w:rsidRDefault="00C43173"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086EDB10" wp14:editId="1FD69ACE">
                            <wp:extent cx="4228427" cy="936821"/>
                            <wp:effectExtent l="0" t="0" r="1270" b="3175"/>
                            <wp:docPr id="1562161494" name="Picture 1562161494"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v:textbox>
              </v:shape>
            </w:pict>
          </mc:Fallback>
        </mc:AlternateContent>
      </w:r>
      <w:r w:rsidR="00265FEC" w:rsidRPr="000E6A67">
        <w:rPr>
          <w:rFonts w:ascii="Ubuntu" w:hAnsi="Ubuntu"/>
          <w:noProof/>
          <w:lang w:eastAsia="en-GB"/>
        </w:rPr>
        <w:drawing>
          <wp:inline distT="0" distB="0" distL="0" distR="0" wp14:anchorId="0B282449" wp14:editId="1E04B527">
            <wp:extent cx="7556500" cy="10680462"/>
            <wp:effectExtent l="19050" t="19050" r="25400"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with medium confidenc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7574468" cy="10705858"/>
                    </a:xfrm>
                    <a:prstGeom prst="rect">
                      <a:avLst/>
                    </a:prstGeom>
                    <a:solidFill>
                      <a:schemeClr val="accent1">
                        <a:lumMod val="50000"/>
                        <a:alpha val="0"/>
                      </a:schemeClr>
                    </a:solidFill>
                    <a:ln>
                      <a:solidFill>
                        <a:schemeClr val="accent1">
                          <a:lumMod val="50000"/>
                        </a:schemeClr>
                      </a:solidFill>
                    </a:ln>
                  </pic:spPr>
                </pic:pic>
              </a:graphicData>
            </a:graphic>
          </wp:inline>
        </w:drawing>
      </w:r>
    </w:p>
    <w:bookmarkStart w:id="0" w:name="_Toc109039299"/>
    <w:bookmarkStart w:id="1" w:name="_Toc109039857"/>
    <w:bookmarkStart w:id="2" w:name="_Toc113636707"/>
    <w:bookmarkStart w:id="3" w:name="_Toc116053888"/>
    <w:bookmarkStart w:id="4" w:name="_Toc133225522"/>
    <w:p w14:paraId="40DA89CE" w14:textId="77777777" w:rsidR="00EC0E5A" w:rsidRPr="000E6A67" w:rsidRDefault="003D5D7E" w:rsidP="002F74AF">
      <w:pPr>
        <w:pStyle w:val="Heading1"/>
        <w:rPr>
          <w:rFonts w:cs="Segoe UI"/>
          <w:sz w:val="22"/>
          <w:szCs w:val="22"/>
          <w:shd w:val="clear" w:color="auto" w:fill="FFFFFF"/>
          <w:lang w:val="cy-GB"/>
        </w:rPr>
      </w:pPr>
      <w:r w:rsidRPr="000E6A67">
        <w:rPr>
          <w:rFonts w:ascii="Ubuntu" w:hAnsi="Ubuntu"/>
          <w:noProof/>
          <w:lang w:eastAsia="en-GB"/>
        </w:rPr>
        <w:lastRenderedPageBreak/>
        <mc:AlternateContent>
          <mc:Choice Requires="wps">
            <w:drawing>
              <wp:anchor distT="0" distB="0" distL="114300" distR="114300" simplePos="0" relativeHeight="251656192" behindDoc="1" locked="0" layoutInCell="1" allowOverlap="1" wp14:anchorId="35A64839" wp14:editId="33B6FA6C">
                <wp:simplePos x="0" y="0"/>
                <wp:positionH relativeFrom="margin">
                  <wp:posOffset>-76200</wp:posOffset>
                </wp:positionH>
                <wp:positionV relativeFrom="paragraph">
                  <wp:posOffset>-163830</wp:posOffset>
                </wp:positionV>
                <wp:extent cx="6650182" cy="60960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6650182" cy="609600"/>
                        </a:xfrm>
                        <a:prstGeom prst="rect">
                          <a:avLst/>
                        </a:prstGeom>
                        <a:gradFill>
                          <a:gsLst>
                            <a:gs pos="0">
                              <a:srgbClr val="3A5384"/>
                            </a:gs>
                            <a:gs pos="100000">
                              <a:srgbClr val="34B9CE"/>
                            </a:gs>
                          </a:gsLst>
                          <a:lin ang="0" scaled="0"/>
                        </a:gradFill>
                        <a:ln w="6350">
                          <a:noFill/>
                        </a:ln>
                      </wps:spPr>
                      <wps:txbx>
                        <w:txbxContent>
                          <w:p w14:paraId="4DA72E09" w14:textId="77777777" w:rsidR="00C43173" w:rsidRPr="002F74AF" w:rsidRDefault="00C43173" w:rsidP="003D5D7E">
                            <w:pPr>
                              <w:pStyle w:val="Heading"/>
                              <w:rPr>
                                <w:sz w:val="34"/>
                                <w:lang w:val="en-US"/>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A64839" id="Text Box 31" o:spid="_x0000_s1031" type="#_x0000_t202" style="position:absolute;margin-left:-6pt;margin-top:-12.9pt;width:523.65pt;height:48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" fillcolor="#3a5384" stroked="f" strokeweight=".5pt">
                <v:fill color2="#34b9ce" angle="90" focus="100%" type="gradient">
                  <o:fill v:ext="view" type="gradientUnscaled"/>
                </v:fill>
                <v:textbox inset="5mm">
                  <w:txbxContent>
                    <w:p w14:paraId="4DA72E09" w14:textId="77777777" w:rsidR="00C43173" w:rsidRPr="002F74AF" w:rsidRDefault="00C43173" w:rsidP="003D5D7E">
                      <w:pPr>
                        <w:pStyle w:val="Heading"/>
                        <w:rPr>
                          <w:sz w:val="34"/>
                          <w:lang w:val="en-US"/>
                        </w:rPr>
                      </w:pPr>
                    </w:p>
                  </w:txbxContent>
                </v:textbox>
                <w10:wrap anchorx="margin"/>
              </v:shape>
            </w:pict>
          </mc:Fallback>
        </mc:AlternateContent>
      </w:r>
      <w:bookmarkEnd w:id="0"/>
      <w:bookmarkEnd w:id="1"/>
      <w:bookmarkEnd w:id="2"/>
      <w:bookmarkEnd w:id="3"/>
      <w:r w:rsidR="002F74AF">
        <w:rPr>
          <w:rFonts w:ascii="Arial" w:hAnsi="Arial" w:cs="Arial"/>
          <w:color w:val="FFFFFF" w:themeColor="background1"/>
          <w:lang w:val="cy-GB"/>
        </w:rPr>
        <w:t>Adolygiad Diwedd y Flwyddyn</w:t>
      </w:r>
      <w:bookmarkEnd w:id="4"/>
    </w:p>
    <w:p w14:paraId="219DF480" w14:textId="77777777" w:rsidR="002F74AF" w:rsidRDefault="002F74AF" w:rsidP="000E0D97">
      <w:pPr>
        <w:autoSpaceDE w:val="0"/>
        <w:autoSpaceDN w:val="0"/>
        <w:adjustRightInd w:val="0"/>
        <w:spacing w:line="360" w:lineRule="auto"/>
        <w:ind w:right="118"/>
        <w:jc w:val="both"/>
        <w:rPr>
          <w:rFonts w:ascii="Verdana" w:hAnsi="Verdana" w:cs="Segoe UI"/>
          <w:sz w:val="22"/>
          <w:szCs w:val="22"/>
          <w:shd w:val="clear" w:color="auto" w:fill="FFFFFF"/>
          <w:lang w:val="cy-GB"/>
        </w:rPr>
      </w:pPr>
    </w:p>
    <w:p w14:paraId="43B99530" w14:textId="77777777" w:rsidR="00570B59" w:rsidRPr="000E6A67" w:rsidRDefault="006F5B68" w:rsidP="000E0D97">
      <w:pPr>
        <w:autoSpaceDE w:val="0"/>
        <w:autoSpaceDN w:val="0"/>
        <w:adjustRightInd w:val="0"/>
        <w:spacing w:line="360" w:lineRule="auto"/>
        <w:ind w:right="118"/>
        <w:jc w:val="both"/>
        <w:rPr>
          <w:rFonts w:ascii="Verdana" w:hAnsi="Verdana" w:cs="CIDFont+F2"/>
          <w:sz w:val="22"/>
          <w:szCs w:val="22"/>
          <w:lang w:val="cy-GB"/>
        </w:rPr>
      </w:pPr>
      <w:r>
        <w:rPr>
          <w:rFonts w:ascii="Verdana" w:hAnsi="Verdana" w:cs="Segoe UI"/>
          <w:sz w:val="22"/>
          <w:szCs w:val="22"/>
          <w:shd w:val="clear" w:color="auto" w:fill="FFFFFF"/>
          <w:lang w:val="cy-GB"/>
        </w:rPr>
        <w:t>Mae’r Is-adran Gofal Sylfaenol yn gweithio ochr yn ochr â phartneriaid allweddol i ddylanwadu ar welliannau i iechyd y cyhoedd drwy leoliadau gofal sylfaenol.  Mae’r Is-adran wedi’i threfnu’n ddau dîm:</w:t>
      </w:r>
      <w:r w:rsidR="00570B59" w:rsidRPr="000E6A67">
        <w:rPr>
          <w:rFonts w:ascii="Verdana" w:eastAsia="Times New Roman" w:hAnsi="Verdana" w:cs="Segoe UI"/>
          <w:sz w:val="22"/>
          <w:szCs w:val="22"/>
          <w:lang w:val="cy-GB" w:eastAsia="en-GB"/>
        </w:rPr>
        <w:t xml:space="preserve"> </w:t>
      </w:r>
      <w:r w:rsidR="00A61216">
        <w:rPr>
          <w:rFonts w:ascii="Verdana" w:eastAsia="Times New Roman" w:hAnsi="Verdana" w:cs="Segoe UI"/>
          <w:sz w:val="22"/>
          <w:szCs w:val="22"/>
          <w:lang w:val="cy-GB" w:eastAsia="en-GB"/>
        </w:rPr>
        <w:t>Y Ganolfan Datblygu ac Arloesi</w:t>
      </w:r>
      <w:r w:rsidR="00F27953">
        <w:rPr>
          <w:rFonts w:ascii="Verdana" w:eastAsia="Times New Roman" w:hAnsi="Verdana" w:cs="Segoe UI"/>
          <w:sz w:val="22"/>
          <w:szCs w:val="22"/>
          <w:lang w:val="cy-GB" w:eastAsia="en-GB"/>
        </w:rPr>
        <w:t xml:space="preserve"> Gofal Sylfaenol</w:t>
      </w:r>
      <w:r w:rsidR="00437251">
        <w:rPr>
          <w:rFonts w:ascii="Verdana" w:eastAsia="Times New Roman" w:hAnsi="Verdana" w:cs="Segoe UI"/>
          <w:sz w:val="22"/>
          <w:szCs w:val="22"/>
          <w:lang w:val="cy-GB" w:eastAsia="en-GB"/>
        </w:rPr>
        <w:t xml:space="preserve"> (y Ganolfan</w:t>
      </w:r>
      <w:r w:rsidR="009011A4">
        <w:rPr>
          <w:rFonts w:ascii="Verdana" w:eastAsia="Times New Roman" w:hAnsi="Verdana" w:cs="Segoe UI"/>
          <w:sz w:val="22"/>
          <w:szCs w:val="22"/>
          <w:lang w:val="cy-GB" w:eastAsia="en-GB"/>
        </w:rPr>
        <w:t xml:space="preserve"> GS</w:t>
      </w:r>
      <w:r w:rsidR="00437251">
        <w:rPr>
          <w:rFonts w:ascii="Verdana" w:eastAsia="Times New Roman" w:hAnsi="Verdana" w:cs="Segoe UI"/>
          <w:sz w:val="22"/>
          <w:szCs w:val="22"/>
          <w:lang w:val="cy-GB" w:eastAsia="en-GB"/>
        </w:rPr>
        <w:t>)</w:t>
      </w:r>
      <w:r w:rsidR="00A61216">
        <w:rPr>
          <w:rFonts w:ascii="Verdana" w:eastAsia="Times New Roman" w:hAnsi="Verdana" w:cs="Segoe UI"/>
          <w:sz w:val="22"/>
          <w:szCs w:val="22"/>
          <w:lang w:val="cy-GB" w:eastAsia="en-GB"/>
        </w:rPr>
        <w:t xml:space="preserve">, a’r Tîm </w:t>
      </w:r>
      <w:r w:rsidR="00437251">
        <w:rPr>
          <w:rFonts w:ascii="Verdana" w:eastAsia="Times New Roman" w:hAnsi="Verdana" w:cs="Segoe UI"/>
          <w:sz w:val="22"/>
          <w:szCs w:val="22"/>
          <w:lang w:val="cy-GB" w:eastAsia="en-GB"/>
        </w:rPr>
        <w:t xml:space="preserve">Iechyd </w:t>
      </w:r>
      <w:r w:rsidR="009011A4">
        <w:rPr>
          <w:rFonts w:ascii="Verdana" w:eastAsia="Times New Roman" w:hAnsi="Verdana" w:cs="Segoe UI"/>
          <w:sz w:val="22"/>
          <w:szCs w:val="22"/>
          <w:lang w:val="cy-GB" w:eastAsia="en-GB"/>
        </w:rPr>
        <w:t xml:space="preserve">Deintyddol </w:t>
      </w:r>
      <w:r w:rsidR="00437251">
        <w:rPr>
          <w:rFonts w:ascii="Verdana" w:eastAsia="Times New Roman" w:hAnsi="Verdana" w:cs="Segoe UI"/>
          <w:sz w:val="22"/>
          <w:szCs w:val="22"/>
          <w:lang w:val="cy-GB" w:eastAsia="en-GB"/>
        </w:rPr>
        <w:t>Cyhoeddus</w:t>
      </w:r>
      <w:r w:rsidR="00570B59" w:rsidRPr="000E6A67">
        <w:rPr>
          <w:rFonts w:ascii="Verdana" w:eastAsia="Times New Roman" w:hAnsi="Verdana" w:cs="Segoe UI"/>
          <w:sz w:val="22"/>
          <w:szCs w:val="22"/>
          <w:lang w:val="cy-GB" w:eastAsia="en-GB"/>
        </w:rPr>
        <w:t xml:space="preserve">.  </w:t>
      </w:r>
      <w:r w:rsidR="00B64BA5">
        <w:rPr>
          <w:rFonts w:ascii="Verdana" w:eastAsia="Times New Roman" w:hAnsi="Verdana" w:cs="Segoe UI"/>
          <w:sz w:val="22"/>
          <w:szCs w:val="22"/>
          <w:lang w:val="cy-GB" w:eastAsia="en-GB"/>
        </w:rPr>
        <w:t xml:space="preserve">Mae gan y Ganolfan ddau gylch gwaith trosfwaol </w:t>
      </w:r>
      <w:r w:rsidR="00570B59" w:rsidRPr="000E6A67">
        <w:rPr>
          <w:rFonts w:ascii="Verdana" w:eastAsia="Times New Roman" w:hAnsi="Verdana" w:cs="Segoe UI"/>
          <w:sz w:val="22"/>
          <w:szCs w:val="22"/>
          <w:lang w:val="cy-GB" w:eastAsia="en-GB"/>
        </w:rPr>
        <w:t xml:space="preserve">(1) </w:t>
      </w:r>
      <w:r w:rsidR="00B64BA5">
        <w:rPr>
          <w:rFonts w:ascii="Verdana" w:eastAsia="Times New Roman" w:hAnsi="Verdana" w:cs="Segoe UI"/>
          <w:sz w:val="22"/>
          <w:szCs w:val="22"/>
          <w:lang w:val="cy-GB" w:eastAsia="en-GB"/>
        </w:rPr>
        <w:t xml:space="preserve">Cynorthwyo ein partneriaid i gyflawni cynlluniau cenedlaethol i drawsnewid gofal sylfaenol a gofal cymunedol yng Nghymru a </w:t>
      </w:r>
      <w:r w:rsidR="00570B59" w:rsidRPr="000E6A67">
        <w:rPr>
          <w:rFonts w:ascii="Verdana" w:eastAsia="Times New Roman" w:hAnsi="Verdana" w:cs="Segoe UI"/>
          <w:sz w:val="22"/>
          <w:szCs w:val="22"/>
          <w:lang w:val="cy-GB" w:eastAsia="en-GB"/>
        </w:rPr>
        <w:t xml:space="preserve">(2) </w:t>
      </w:r>
      <w:r w:rsidR="00B64BA5">
        <w:rPr>
          <w:rFonts w:ascii="Verdana" w:eastAsia="Times New Roman" w:hAnsi="Verdana" w:cs="Segoe UI"/>
          <w:sz w:val="22"/>
          <w:szCs w:val="22"/>
          <w:lang w:val="cy-GB" w:eastAsia="en-GB"/>
        </w:rPr>
        <w:t xml:space="preserve">datblygu dull cydgysylltiedig o atal </w:t>
      </w:r>
      <w:r w:rsidR="005F4380">
        <w:rPr>
          <w:rFonts w:ascii="Verdana" w:eastAsia="Times New Roman" w:hAnsi="Verdana" w:cs="Segoe UI"/>
          <w:sz w:val="22"/>
          <w:szCs w:val="22"/>
          <w:lang w:val="cy-GB" w:eastAsia="en-GB"/>
        </w:rPr>
        <w:t xml:space="preserve">mewn gofal sylfaenol a gofal cymunedol er mwyn lleihau baich afiechyd y gellir ei osgoi a gwella iechyd y boblogaeth.  Mae’r Tîm </w:t>
      </w:r>
      <w:r w:rsidR="009011A4">
        <w:rPr>
          <w:rFonts w:ascii="Verdana" w:eastAsia="Times New Roman" w:hAnsi="Verdana" w:cs="Segoe UI"/>
          <w:sz w:val="22"/>
          <w:szCs w:val="22"/>
          <w:lang w:val="cy-GB" w:eastAsia="en-GB"/>
        </w:rPr>
        <w:t xml:space="preserve">Iechyd </w:t>
      </w:r>
      <w:r w:rsidR="005F4380">
        <w:rPr>
          <w:rFonts w:ascii="Verdana" w:eastAsia="Times New Roman" w:hAnsi="Verdana" w:cs="Segoe UI"/>
          <w:sz w:val="22"/>
          <w:szCs w:val="22"/>
          <w:lang w:val="cy-GB" w:eastAsia="en-GB"/>
        </w:rPr>
        <w:t xml:space="preserve">Deintyddol Cyhoeddus yn canolbwyntio ar gefnogi ac arwain gwelliannau </w:t>
      </w:r>
      <w:r w:rsidR="009E79E2">
        <w:rPr>
          <w:rFonts w:ascii="Verdana" w:eastAsia="Times New Roman" w:hAnsi="Verdana" w:cs="Segoe UI"/>
          <w:sz w:val="22"/>
          <w:szCs w:val="22"/>
          <w:lang w:val="cy-GB" w:eastAsia="en-GB"/>
        </w:rPr>
        <w:t>deintyddol ac iechyd y geg a rhaglenni epidemioleg a chefnogi datblygiad gwasanaethau deintyddol yng Nghymru</w:t>
      </w:r>
      <w:r w:rsidR="00570B59" w:rsidRPr="000E6A67">
        <w:rPr>
          <w:rFonts w:ascii="Verdana" w:hAnsi="Verdana" w:cs="CIDFont+F2"/>
          <w:sz w:val="22"/>
          <w:szCs w:val="22"/>
          <w:lang w:val="cy-GB"/>
        </w:rPr>
        <w:t>.</w:t>
      </w:r>
    </w:p>
    <w:p w14:paraId="419D1F3D" w14:textId="77777777" w:rsidR="000E0D97" w:rsidRPr="000E6A67" w:rsidRDefault="000E0D97" w:rsidP="000E0D97">
      <w:pPr>
        <w:autoSpaceDE w:val="0"/>
        <w:autoSpaceDN w:val="0"/>
        <w:adjustRightInd w:val="0"/>
        <w:spacing w:line="360" w:lineRule="auto"/>
        <w:jc w:val="both"/>
        <w:rPr>
          <w:rFonts w:ascii="Verdana" w:hAnsi="Verdana" w:cs="CIDFont+F2"/>
          <w:sz w:val="22"/>
          <w:szCs w:val="22"/>
          <w:lang w:val="cy-GB"/>
        </w:rPr>
      </w:pPr>
    </w:p>
    <w:p w14:paraId="43C447F8" w14:textId="77777777" w:rsidR="000E0D97" w:rsidRPr="0086765B" w:rsidRDefault="00963D9F" w:rsidP="000E0D97">
      <w:pPr>
        <w:spacing w:line="360" w:lineRule="auto"/>
        <w:ind w:right="118"/>
        <w:jc w:val="both"/>
        <w:rPr>
          <w:rFonts w:ascii="Verdana" w:hAnsi="Verdana"/>
          <w:sz w:val="22"/>
          <w:szCs w:val="22"/>
          <w:lang w:val="cy-GB"/>
        </w:rPr>
      </w:pPr>
      <w:r>
        <w:rPr>
          <w:rFonts w:ascii="Verdana" w:hAnsi="Verdana"/>
          <w:sz w:val="22"/>
          <w:szCs w:val="22"/>
          <w:lang w:val="cy-GB"/>
        </w:rPr>
        <w:t>Datblygodd yr Is-adran Gofal Sylfaenol raglen waith uchelgeisiol ar gyfer</w:t>
      </w:r>
      <w:r w:rsidR="000E0D97" w:rsidRPr="000E6A67">
        <w:rPr>
          <w:rFonts w:ascii="Verdana" w:hAnsi="Verdana"/>
          <w:sz w:val="22"/>
          <w:szCs w:val="22"/>
          <w:lang w:val="cy-GB"/>
        </w:rPr>
        <w:t xml:space="preserve"> 2022/23.  </w:t>
      </w:r>
      <w:r>
        <w:rPr>
          <w:rFonts w:ascii="Verdana" w:hAnsi="Verdana"/>
          <w:sz w:val="22"/>
          <w:szCs w:val="22"/>
          <w:lang w:val="cy-GB"/>
        </w:rPr>
        <w:t xml:space="preserve">Mae ein gwaith </w:t>
      </w:r>
      <w:r w:rsidR="008A1B19">
        <w:rPr>
          <w:rFonts w:ascii="Verdana" w:hAnsi="Verdana"/>
          <w:sz w:val="22"/>
          <w:szCs w:val="22"/>
          <w:lang w:val="cy-GB"/>
        </w:rPr>
        <w:t xml:space="preserve">trawsnewid </w:t>
      </w:r>
      <w:r w:rsidR="0086765B">
        <w:rPr>
          <w:rFonts w:ascii="Verdana" w:hAnsi="Verdana"/>
          <w:sz w:val="22"/>
          <w:szCs w:val="22"/>
          <w:lang w:val="cy-GB"/>
        </w:rPr>
        <w:t xml:space="preserve">wedi bod yn amrywiol ac mae’n newid bob blwyddyn er mwyn cyflawni anghenion y system ehangach a’r galwadau ar y system honno.  Yn ystod </w:t>
      </w:r>
      <w:r w:rsidR="000E0D97" w:rsidRPr="000E6A67">
        <w:rPr>
          <w:rFonts w:ascii="Verdana" w:hAnsi="Verdana"/>
          <w:sz w:val="22"/>
          <w:szCs w:val="22"/>
          <w:lang w:val="cy-GB"/>
        </w:rPr>
        <w:t xml:space="preserve">2022/23 </w:t>
      </w:r>
      <w:r w:rsidR="0086765B">
        <w:rPr>
          <w:rFonts w:ascii="Verdana" w:hAnsi="Verdana"/>
          <w:sz w:val="22"/>
          <w:szCs w:val="22"/>
          <w:lang w:val="cy-GB"/>
        </w:rPr>
        <w:t xml:space="preserve">mae wedi canolbwyntio ar ddarparu’r </w:t>
      </w:r>
      <w:r w:rsidR="000B138C">
        <w:rPr>
          <w:rFonts w:ascii="Verdana" w:hAnsi="Verdana"/>
          <w:sz w:val="22"/>
          <w:szCs w:val="22"/>
          <w:lang w:val="cy-GB"/>
        </w:rPr>
        <w:t xml:space="preserve">sylfeini ar gyfer </w:t>
      </w:r>
      <w:r w:rsidR="00D0508E">
        <w:rPr>
          <w:rFonts w:ascii="Verdana" w:hAnsi="Verdana"/>
          <w:sz w:val="22"/>
          <w:szCs w:val="22"/>
          <w:lang w:val="cy-GB"/>
        </w:rPr>
        <w:t xml:space="preserve">gweithio mewn clwstwr ac aeddfedrwydd o dan gyfarwyddyd y rhaglen </w:t>
      </w:r>
      <w:r w:rsidR="002064A7">
        <w:rPr>
          <w:rFonts w:ascii="Verdana" w:hAnsi="Verdana"/>
          <w:sz w:val="22"/>
          <w:szCs w:val="22"/>
          <w:lang w:val="cy-GB"/>
        </w:rPr>
        <w:t xml:space="preserve">Datblygu Clwstwr Carlam </w:t>
      </w:r>
      <w:r w:rsidR="000E0D97" w:rsidRPr="000E6A67">
        <w:rPr>
          <w:rFonts w:ascii="Verdana" w:hAnsi="Verdana"/>
          <w:sz w:val="22"/>
          <w:szCs w:val="22"/>
          <w:lang w:val="cy-GB"/>
        </w:rPr>
        <w:t>(</w:t>
      </w:r>
      <w:r w:rsidR="002064A7">
        <w:rPr>
          <w:rFonts w:ascii="Verdana" w:hAnsi="Verdana"/>
          <w:sz w:val="22"/>
          <w:szCs w:val="22"/>
          <w:lang w:val="cy-GB"/>
        </w:rPr>
        <w:t>DCC</w:t>
      </w:r>
      <w:r w:rsidR="000E0D97" w:rsidRPr="000E6A67">
        <w:rPr>
          <w:rFonts w:ascii="Verdana" w:hAnsi="Verdana"/>
          <w:sz w:val="22"/>
          <w:szCs w:val="22"/>
          <w:lang w:val="cy-GB"/>
        </w:rPr>
        <w:t xml:space="preserve">), </w:t>
      </w:r>
      <w:r w:rsidR="002064A7">
        <w:rPr>
          <w:rFonts w:ascii="Verdana" w:hAnsi="Verdana"/>
          <w:sz w:val="22"/>
          <w:szCs w:val="22"/>
          <w:lang w:val="cy-GB"/>
        </w:rPr>
        <w:t xml:space="preserve">darparu cyngor iechyd cyhoeddus arbenigol, </w:t>
      </w:r>
      <w:r w:rsidR="004427D3">
        <w:rPr>
          <w:rFonts w:ascii="Verdana" w:hAnsi="Verdana" w:cs="Arial"/>
          <w:sz w:val="22"/>
          <w:szCs w:val="22"/>
          <w:lang w:val="cy-GB"/>
        </w:rPr>
        <w:t xml:space="preserve">cyfrannu at a chefnogi llifoedd gwaith </w:t>
      </w:r>
      <w:r w:rsidR="00DA1048">
        <w:rPr>
          <w:rFonts w:ascii="Verdana" w:hAnsi="Verdana"/>
          <w:sz w:val="22"/>
          <w:szCs w:val="22"/>
          <w:lang w:val="cy-GB"/>
        </w:rPr>
        <w:t xml:space="preserve">y Rhaglen Strategol ar gyfer Gofal Sylfaenol </w:t>
      </w:r>
      <w:r w:rsidR="00C0672F" w:rsidRPr="000E6A67">
        <w:rPr>
          <w:rFonts w:ascii="Verdana" w:hAnsi="Verdana"/>
          <w:sz w:val="22"/>
          <w:szCs w:val="22"/>
          <w:lang w:val="cy-GB"/>
        </w:rPr>
        <w:t>(</w:t>
      </w:r>
      <w:r w:rsidR="009011A4">
        <w:rPr>
          <w:rFonts w:ascii="Verdana" w:hAnsi="Verdana" w:cs="Arial"/>
          <w:sz w:val="22"/>
          <w:szCs w:val="22"/>
          <w:lang w:val="cy-GB"/>
        </w:rPr>
        <w:t>RhSGS</w:t>
      </w:r>
      <w:r w:rsidR="00C0672F" w:rsidRPr="000E6A67">
        <w:rPr>
          <w:rFonts w:ascii="Verdana" w:hAnsi="Verdana" w:cs="Arial"/>
          <w:sz w:val="22"/>
          <w:szCs w:val="22"/>
          <w:lang w:val="cy-GB"/>
        </w:rPr>
        <w:t>)</w:t>
      </w:r>
      <w:r w:rsidR="000E0D97" w:rsidRPr="000E6A67">
        <w:rPr>
          <w:rFonts w:ascii="Verdana" w:hAnsi="Verdana" w:cs="Arial"/>
          <w:sz w:val="22"/>
          <w:szCs w:val="22"/>
          <w:lang w:val="cy-GB"/>
        </w:rPr>
        <w:t>,</w:t>
      </w:r>
      <w:r w:rsidR="000E0D97" w:rsidRPr="000E6A67">
        <w:rPr>
          <w:rFonts w:ascii="Verdana" w:hAnsi="Verdana"/>
          <w:sz w:val="22"/>
          <w:szCs w:val="22"/>
          <w:lang w:val="cy-GB"/>
        </w:rPr>
        <w:t xml:space="preserve"> </w:t>
      </w:r>
      <w:r w:rsidR="00DA1048">
        <w:rPr>
          <w:rFonts w:ascii="Verdana" w:hAnsi="Verdana"/>
          <w:sz w:val="22"/>
          <w:szCs w:val="22"/>
          <w:lang w:val="cy-GB"/>
        </w:rPr>
        <w:t>hyrwyddo dulliau gweithredu iechyd y boblogaeth, canolbwyntio ar atal a gwerthuso wrth i ofal sylfaenol ddechrau adfer yn dilyn y pandemig ac wrth i waith fynd rhagddo i gyflawni’r Model Gofal Sylfaenol i Gymru</w:t>
      </w:r>
      <w:r w:rsidR="000E0D97" w:rsidRPr="000E6A67">
        <w:rPr>
          <w:rFonts w:ascii="Verdana" w:hAnsi="Verdana"/>
          <w:sz w:val="22"/>
          <w:szCs w:val="22"/>
          <w:lang w:val="cy-GB"/>
        </w:rPr>
        <w:t xml:space="preserve">. </w:t>
      </w:r>
      <w:r w:rsidR="00805CB8">
        <w:rPr>
          <w:rFonts w:ascii="Verdana" w:hAnsi="Verdana"/>
          <w:sz w:val="22"/>
          <w:szCs w:val="22"/>
          <w:lang w:val="cy-GB"/>
        </w:rPr>
        <w:t xml:space="preserve">Rhaglen waith </w:t>
      </w:r>
      <w:r w:rsidR="00C75448">
        <w:rPr>
          <w:rFonts w:ascii="Verdana" w:hAnsi="Verdana"/>
          <w:sz w:val="22"/>
          <w:szCs w:val="22"/>
          <w:lang w:val="cy-GB"/>
        </w:rPr>
        <w:t xml:space="preserve">nodedig </w:t>
      </w:r>
      <w:r w:rsidR="00805CB8">
        <w:rPr>
          <w:rFonts w:ascii="Verdana" w:hAnsi="Verdana"/>
          <w:sz w:val="22"/>
          <w:szCs w:val="22"/>
          <w:lang w:val="cy-GB"/>
        </w:rPr>
        <w:t xml:space="preserve">sydd wedi </w:t>
      </w:r>
      <w:r w:rsidR="00C75448">
        <w:rPr>
          <w:rFonts w:ascii="Verdana" w:hAnsi="Verdana"/>
          <w:sz w:val="22"/>
          <w:szCs w:val="22"/>
          <w:lang w:val="cy-GB"/>
        </w:rPr>
        <w:t xml:space="preserve">derbyn cryn sylw ar draws y system yn ystod </w:t>
      </w:r>
      <w:r w:rsidR="000E0D97" w:rsidRPr="000E6A67">
        <w:rPr>
          <w:rFonts w:ascii="Verdana" w:hAnsi="Verdana"/>
          <w:sz w:val="22"/>
          <w:szCs w:val="22"/>
          <w:lang w:val="cy-GB"/>
        </w:rPr>
        <w:t xml:space="preserve">2022 </w:t>
      </w:r>
      <w:r w:rsidR="00C75448">
        <w:rPr>
          <w:rFonts w:ascii="Verdana" w:hAnsi="Verdana"/>
          <w:sz w:val="22"/>
          <w:szCs w:val="22"/>
          <w:lang w:val="cy-GB"/>
        </w:rPr>
        <w:t>yw</w:t>
      </w:r>
      <w:r w:rsidR="00110CC0">
        <w:rPr>
          <w:rFonts w:ascii="Verdana" w:hAnsi="Verdana"/>
          <w:sz w:val="22"/>
          <w:szCs w:val="22"/>
          <w:lang w:val="cy-GB"/>
        </w:rPr>
        <w:t xml:space="preserve"> Fframwaith a Chynllun Gwobrwyo</w:t>
      </w:r>
      <w:r w:rsidR="00C75448">
        <w:rPr>
          <w:rFonts w:ascii="Verdana" w:hAnsi="Verdana"/>
          <w:sz w:val="22"/>
          <w:szCs w:val="22"/>
          <w:lang w:val="cy-GB"/>
        </w:rPr>
        <w:t xml:space="preserve"> </w:t>
      </w:r>
      <w:hyperlink r:id="rId27" w:history="1">
        <w:r w:rsidR="000E0D97" w:rsidRPr="000E6A67">
          <w:rPr>
            <w:rFonts w:ascii="Verdana" w:eastAsia="Times New Roman" w:hAnsi="Verdana" w:cs="Segoe UI"/>
            <w:color w:val="1978A3"/>
            <w:sz w:val="22"/>
            <w:szCs w:val="22"/>
            <w:u w:val="single"/>
            <w:lang w:val="cy-GB" w:eastAsia="en-GB"/>
          </w:rPr>
          <w:t>G</w:t>
        </w:r>
        <w:r w:rsidR="006E75C7">
          <w:rPr>
            <w:rFonts w:ascii="Verdana" w:eastAsia="Times New Roman" w:hAnsi="Verdana" w:cs="Segoe UI"/>
            <w:color w:val="1978A3"/>
            <w:sz w:val="22"/>
            <w:szCs w:val="22"/>
            <w:u w:val="single"/>
            <w:lang w:val="cy-GB" w:eastAsia="en-GB"/>
          </w:rPr>
          <w:t>ofal Sylfaenol Gwyrddach</w:t>
        </w:r>
      </w:hyperlink>
      <w:r w:rsidR="000E0D97" w:rsidRPr="000E6A67">
        <w:rPr>
          <w:rFonts w:ascii="Verdana" w:eastAsia="Times New Roman" w:hAnsi="Verdana" w:cs="Segoe UI"/>
          <w:color w:val="343A40"/>
          <w:sz w:val="22"/>
          <w:szCs w:val="22"/>
          <w:lang w:val="cy-GB" w:eastAsia="en-GB"/>
        </w:rPr>
        <w:t>.</w:t>
      </w:r>
    </w:p>
    <w:p w14:paraId="5C09C2A5" w14:textId="77777777" w:rsidR="000E0D97" w:rsidRPr="000E6A67" w:rsidRDefault="000E0D97" w:rsidP="000E0D97">
      <w:pPr>
        <w:spacing w:line="360" w:lineRule="auto"/>
        <w:ind w:right="118"/>
        <w:jc w:val="both"/>
        <w:rPr>
          <w:rFonts w:ascii="Verdana" w:hAnsi="Verdana"/>
          <w:sz w:val="22"/>
          <w:szCs w:val="22"/>
          <w:lang w:val="cy-GB"/>
        </w:rPr>
      </w:pPr>
    </w:p>
    <w:p w14:paraId="7D7D0DB4" w14:textId="1E45046A" w:rsidR="000E0D97" w:rsidRPr="000E6A67" w:rsidRDefault="00F91695" w:rsidP="000E0D97">
      <w:pPr>
        <w:autoSpaceDE w:val="0"/>
        <w:autoSpaceDN w:val="0"/>
        <w:adjustRightInd w:val="0"/>
        <w:spacing w:line="360" w:lineRule="auto"/>
        <w:ind w:right="260"/>
        <w:jc w:val="both"/>
        <w:rPr>
          <w:rFonts w:ascii="Verdana" w:eastAsia="Times New Roman" w:hAnsi="Verdana" w:cs="Segoe UI"/>
          <w:color w:val="343A40"/>
          <w:sz w:val="22"/>
          <w:szCs w:val="22"/>
          <w:lang w:val="cy-GB" w:eastAsia="en-GB"/>
        </w:rPr>
      </w:pPr>
      <w:r>
        <w:rPr>
          <w:rFonts w:ascii="Verdana" w:hAnsi="Verdana" w:cs="Verdana"/>
          <w:sz w:val="22"/>
          <w:szCs w:val="22"/>
          <w:lang w:val="cy-GB"/>
        </w:rPr>
        <w:t>Datblygwyd y portffolio atal mewn ymateb i feysydd blaenoriaeth sydd wedi dod i’r amlwg yn sgil y pandemig, yn benodol yr angen i fynd i’r afael â gwaith atal gordewdra a chefnogi llesiant drwy ofal sylfaenol a gofal cymunedol.  Mae ein gwaith wedi canolbwyntio ar ganlyniadau craidd iechyd cyhoeddus yn ogystal â chefnogi a darparu arweinyddiaeth system iechyd cyhoeddus i waith y RhSGS a’r diwygiadau i gontractau gan ganolbwyntio’n benodol ar arwain ar raglen Atal Diabetes Cymru Gyfan</w:t>
      </w:r>
      <w:r>
        <w:rPr>
          <w:rFonts w:ascii="Verdana" w:hAnsi="Verdana" w:cs="Verdana"/>
          <w:color w:val="343A40"/>
          <w:sz w:val="22"/>
          <w:szCs w:val="22"/>
          <w:lang w:val="cy-GB"/>
        </w:rPr>
        <w:t xml:space="preserve"> (</w:t>
      </w:r>
      <w:hyperlink r:id="rId28" w:history="1">
        <w:r w:rsidRPr="006438ED">
          <w:rPr>
            <w:rStyle w:val="Hyperlink"/>
            <w:rFonts w:ascii="Verdana" w:hAnsi="Verdana" w:cs="Verdana"/>
            <w:sz w:val="22"/>
            <w:szCs w:val="22"/>
            <w:lang w:val="cy-GB"/>
          </w:rPr>
          <w:t>AWDPP</w:t>
        </w:r>
      </w:hyperlink>
      <w:r>
        <w:rPr>
          <w:rFonts w:ascii="Verdana" w:hAnsi="Verdana" w:cs="Verdana"/>
          <w:color w:val="343A40"/>
          <w:sz w:val="22"/>
          <w:szCs w:val="22"/>
          <w:lang w:val="cy-GB"/>
        </w:rPr>
        <w:t xml:space="preserve">); </w:t>
      </w:r>
      <w:hyperlink r:id="rId29" w:history="1">
        <w:r w:rsidRPr="006438ED">
          <w:rPr>
            <w:rStyle w:val="Hyperlink"/>
            <w:rFonts w:ascii="Verdana" w:hAnsi="Verdana" w:cs="Verdana"/>
            <w:sz w:val="22"/>
            <w:szCs w:val="22"/>
            <w:lang w:val="cy-GB"/>
          </w:rPr>
          <w:t>atal gordewdra</w:t>
        </w:r>
      </w:hyperlink>
      <w:r w:rsidR="006438ED">
        <w:rPr>
          <w:rFonts w:ascii="Verdana" w:hAnsi="Verdana" w:cs="Verdana"/>
          <w:color w:val="343A40"/>
          <w:sz w:val="22"/>
          <w:szCs w:val="22"/>
          <w:lang w:val="cy-GB"/>
        </w:rPr>
        <w:t xml:space="preserve"> m</w:t>
      </w:r>
      <w:r>
        <w:rPr>
          <w:rFonts w:ascii="Verdana" w:hAnsi="Verdana" w:cs="Verdana"/>
          <w:color w:val="343A40"/>
          <w:sz w:val="22"/>
          <w:szCs w:val="22"/>
          <w:lang w:val="cy-GB"/>
        </w:rPr>
        <w:t xml:space="preserve">ewn gofal sylfaenol;  a chyfrannu at y gwaith o ddatblygu fframwaith </w:t>
      </w:r>
      <w:hyperlink r:id="rId30" w:history="1">
        <w:r w:rsidRPr="006438ED">
          <w:rPr>
            <w:rStyle w:val="Hyperlink"/>
            <w:rFonts w:ascii="Verdana" w:hAnsi="Verdana" w:cs="Verdana"/>
            <w:sz w:val="22"/>
            <w:szCs w:val="22"/>
            <w:lang w:val="cy-GB"/>
          </w:rPr>
          <w:t>rhagnodi cymdeithasol</w:t>
        </w:r>
      </w:hyperlink>
      <w:r w:rsidR="006438ED">
        <w:rPr>
          <w:rFonts w:ascii="Verdana" w:hAnsi="Verdana" w:cs="Verdana"/>
          <w:color w:val="1978A3"/>
          <w:sz w:val="22"/>
          <w:szCs w:val="22"/>
          <w:u w:val="single"/>
          <w:lang w:val="cy-GB"/>
        </w:rPr>
        <w:t>.</w:t>
      </w:r>
      <w:r>
        <w:rPr>
          <w:rFonts w:ascii="Verdana" w:hAnsi="Verdana" w:cs="Verdana"/>
          <w:color w:val="1978A3"/>
          <w:sz w:val="22"/>
          <w:szCs w:val="22"/>
          <w:u w:val="single"/>
          <w:lang w:val="cy-GB"/>
        </w:rPr>
        <w:t xml:space="preserve"> </w:t>
      </w:r>
    </w:p>
    <w:p w14:paraId="4183A375" w14:textId="77777777" w:rsidR="00EC0E5A" w:rsidRPr="000E6A67" w:rsidRDefault="00EC0E5A" w:rsidP="000E0D97">
      <w:pPr>
        <w:autoSpaceDE w:val="0"/>
        <w:autoSpaceDN w:val="0"/>
        <w:adjustRightInd w:val="0"/>
        <w:spacing w:line="360" w:lineRule="auto"/>
        <w:ind w:right="260"/>
        <w:jc w:val="both"/>
        <w:rPr>
          <w:rFonts w:ascii="Verdana" w:eastAsia="Times New Roman" w:hAnsi="Verdana" w:cs="Segoe UI"/>
          <w:color w:val="343A40"/>
          <w:sz w:val="22"/>
          <w:szCs w:val="22"/>
          <w:lang w:val="cy-GB" w:eastAsia="en-GB"/>
        </w:rPr>
      </w:pPr>
    </w:p>
    <w:p w14:paraId="72229D16" w14:textId="19B2A225" w:rsidR="00EC0E5A" w:rsidRPr="000E6A67" w:rsidRDefault="00F91695" w:rsidP="00EC0E5A">
      <w:pPr>
        <w:spacing w:line="360" w:lineRule="auto"/>
        <w:jc w:val="both"/>
        <w:rPr>
          <w:rFonts w:ascii="Verdana" w:hAnsi="Verdana"/>
          <w:sz w:val="22"/>
          <w:szCs w:val="22"/>
          <w:lang w:val="cy-GB"/>
        </w:rPr>
      </w:pPr>
      <w:r>
        <w:rPr>
          <w:rFonts w:ascii="Verdana" w:hAnsi="Verdana" w:cs="Verdana"/>
          <w:sz w:val="22"/>
          <w:szCs w:val="22"/>
          <w:lang w:val="cy-GB"/>
        </w:rPr>
        <w:t xml:space="preserve">Yn ystod 2022/23, bu’r tîm </w:t>
      </w:r>
      <w:r w:rsidR="009011A4">
        <w:rPr>
          <w:rFonts w:ascii="Verdana" w:hAnsi="Verdana" w:cs="Verdana"/>
          <w:sz w:val="22"/>
          <w:szCs w:val="22"/>
          <w:lang w:val="cy-GB"/>
        </w:rPr>
        <w:t xml:space="preserve">Iechyd </w:t>
      </w:r>
      <w:r>
        <w:rPr>
          <w:rFonts w:ascii="Verdana" w:hAnsi="Verdana" w:cs="Verdana"/>
          <w:sz w:val="22"/>
          <w:szCs w:val="22"/>
          <w:lang w:val="cy-GB"/>
        </w:rPr>
        <w:t xml:space="preserve">Deintyddol Cyhoeddus yn canolbwyntio ar ail-ymgysylltu â’r rhanddeiliaid perthnasol i arwain, cynllunio a chydlynu adferiad y </w:t>
      </w:r>
      <w:hyperlink r:id="rId31" w:history="1">
        <w:r w:rsidRPr="006438ED">
          <w:rPr>
            <w:rStyle w:val="Hyperlink"/>
            <w:rFonts w:ascii="Verdana" w:hAnsi="Verdana" w:cs="Verdana"/>
            <w:sz w:val="22"/>
            <w:szCs w:val="22"/>
            <w:lang w:val="cy-GB"/>
          </w:rPr>
          <w:t>Cynllun Gwên</w:t>
        </w:r>
      </w:hyperlink>
      <w:r w:rsidR="006438ED">
        <w:rPr>
          <w:rFonts w:ascii="Verdana" w:hAnsi="Verdana" w:cs="Verdana"/>
          <w:sz w:val="22"/>
          <w:szCs w:val="22"/>
          <w:lang w:val="cy-GB"/>
        </w:rPr>
        <w:t xml:space="preserve"> a</w:t>
      </w:r>
      <w:r>
        <w:rPr>
          <w:rFonts w:ascii="Verdana" w:hAnsi="Verdana" w:cs="Verdana"/>
          <w:sz w:val="22"/>
          <w:szCs w:val="22"/>
          <w:lang w:val="cy-GB"/>
        </w:rPr>
        <w:t xml:space="preserve"> </w:t>
      </w:r>
      <w:hyperlink r:id="rId32" w:history="1">
        <w:r w:rsidRPr="006438ED">
          <w:rPr>
            <w:rStyle w:val="Hyperlink"/>
            <w:rFonts w:ascii="Verdana" w:hAnsi="Verdana" w:cs="Verdana"/>
            <w:sz w:val="22"/>
            <w:szCs w:val="22"/>
            <w:lang w:val="cy-GB"/>
          </w:rPr>
          <w:t>Rhaglenni Epidemioleg Ddeintyddol</w:t>
        </w:r>
      </w:hyperlink>
      <w:r w:rsidR="006438ED">
        <w:rPr>
          <w:rFonts w:ascii="Verdana" w:hAnsi="Verdana" w:cs="Verdana"/>
          <w:sz w:val="22"/>
          <w:szCs w:val="22"/>
          <w:lang w:val="cy-GB"/>
        </w:rPr>
        <w:t xml:space="preserve"> a</w:t>
      </w:r>
      <w:r>
        <w:rPr>
          <w:rFonts w:ascii="Verdana" w:hAnsi="Verdana" w:cs="Verdana"/>
          <w:sz w:val="22"/>
          <w:szCs w:val="22"/>
          <w:lang w:val="cy-GB"/>
        </w:rPr>
        <w:t xml:space="preserve">r ôl i’r pandemig COVID19 gael effaith ddifrifol arnynt. Buom yn gweithio hefyd gyda Llywodraeth Cymru, Byrddau Iechyd, Addysg a Gwella Iechyd Cymru a rhanddeiliaid eraill i ailddechrau’r </w:t>
      </w:r>
      <w:hyperlink r:id="rId33" w:history="1">
        <w:r w:rsidRPr="006438ED">
          <w:rPr>
            <w:rStyle w:val="Hyperlink"/>
            <w:rFonts w:ascii="Verdana" w:hAnsi="Verdana" w:cs="Verdana"/>
            <w:sz w:val="22"/>
            <w:szCs w:val="22"/>
            <w:lang w:val="cy-GB"/>
          </w:rPr>
          <w:t>Rhaglen Diwygio'r Gwasanaeth Deintyddol Cyffredinol</w:t>
        </w:r>
      </w:hyperlink>
      <w:r w:rsidR="006438ED">
        <w:rPr>
          <w:rFonts w:ascii="Verdana" w:hAnsi="Verdana" w:cs="Verdana"/>
          <w:color w:val="4472C4"/>
          <w:sz w:val="22"/>
          <w:szCs w:val="22"/>
          <w:lang w:val="cy-GB"/>
        </w:rPr>
        <w:t xml:space="preserve"> </w:t>
      </w:r>
      <w:r>
        <w:rPr>
          <w:rFonts w:ascii="Verdana" w:hAnsi="Verdana" w:cs="Verdana"/>
          <w:sz w:val="22"/>
          <w:szCs w:val="22"/>
          <w:lang w:val="cy-GB"/>
        </w:rPr>
        <w:t>gyda’r amcanion allweddol o integreiddio asesiadau o risg ac anghenion, atal a thriniaethau ar sail tystiolaeth wrth gyflawni gwasanaethau deintyddol.  Dylai’r hyn a ddysgwyd drwy’r rhaglen ddiwygio fod yn ddefnyddiol i Lywodraeth Cymru, Byrddau Iechyd a darparwyr gwasanaethau deintyddol nid yn unig wrth gyd-ddylunio a gweithredu contract deintyddol newydd ond hefyd wrth sefydlu system fonitro a gwella er mwyn sicrhau canlyniadau gwell o ran ansawdd, diogelwch a chanlyniadau i gleifion.</w:t>
      </w:r>
    </w:p>
    <w:p w14:paraId="34F1502D" w14:textId="77777777" w:rsidR="00EC0E5A" w:rsidRPr="000E6A67" w:rsidRDefault="00EC0E5A" w:rsidP="00EC0E5A">
      <w:pPr>
        <w:spacing w:line="360" w:lineRule="auto"/>
        <w:ind w:right="118"/>
        <w:jc w:val="both"/>
        <w:rPr>
          <w:rFonts w:ascii="Verdana" w:hAnsi="Verdana"/>
          <w:sz w:val="22"/>
          <w:szCs w:val="22"/>
          <w:lang w:val="cy-GB"/>
        </w:rPr>
      </w:pPr>
    </w:p>
    <w:p w14:paraId="289D9981" w14:textId="6872C22B" w:rsidR="00F950EA" w:rsidRDefault="006B5C9B" w:rsidP="00EC0E5A">
      <w:pPr>
        <w:spacing w:line="360" w:lineRule="auto"/>
        <w:ind w:right="118"/>
        <w:jc w:val="both"/>
        <w:rPr>
          <w:rFonts w:ascii="Verdana" w:hAnsi="Verdana"/>
          <w:sz w:val="22"/>
          <w:szCs w:val="22"/>
          <w:lang w:val="cy-GB"/>
        </w:rPr>
      </w:pPr>
      <w:bookmarkStart w:id="5" w:name="_Hlk133964125"/>
      <w:r w:rsidRPr="006B5C9B">
        <w:rPr>
          <w:rFonts w:ascii="Verdana" w:hAnsi="Verdana"/>
          <w:sz w:val="22"/>
          <w:szCs w:val="22"/>
          <w:lang w:val="cy-GB"/>
        </w:rPr>
        <w:t>Mae’r prif gyflawniadau ar ddiwedd blwyddyn ariannol 2022/2023 yn cynnwys:</w:t>
      </w:r>
    </w:p>
    <w:p w14:paraId="158FED1A" w14:textId="77777777" w:rsidR="00397878" w:rsidRPr="000E6A67" w:rsidRDefault="00397878" w:rsidP="00EC0E5A">
      <w:pPr>
        <w:spacing w:line="360" w:lineRule="auto"/>
        <w:ind w:right="118"/>
        <w:jc w:val="both"/>
        <w:rPr>
          <w:rFonts w:ascii="Verdana" w:hAnsi="Verdana"/>
          <w:sz w:val="22"/>
          <w:szCs w:val="22"/>
          <w:lang w:val="cy-GB"/>
        </w:rPr>
      </w:pPr>
    </w:p>
    <w:p w14:paraId="4116A475" w14:textId="77777777" w:rsidR="00F950EA" w:rsidRPr="000E6A67" w:rsidRDefault="006B5C9B" w:rsidP="00EC0E5A">
      <w:pPr>
        <w:pStyle w:val="ListParagraph"/>
        <w:numPr>
          <w:ilvl w:val="0"/>
          <w:numId w:val="29"/>
        </w:numPr>
        <w:spacing w:line="360" w:lineRule="auto"/>
        <w:ind w:left="426" w:right="118"/>
        <w:jc w:val="both"/>
        <w:rPr>
          <w:rFonts w:ascii="Verdana" w:hAnsi="Verdana"/>
          <w:lang w:val="cy-GB"/>
        </w:rPr>
      </w:pPr>
      <w:r>
        <w:rPr>
          <w:rFonts w:ascii="Verdana" w:hAnsi="Verdana"/>
          <w:lang w:val="cy-GB"/>
        </w:rPr>
        <w:t xml:space="preserve">Lansio’r </w:t>
      </w:r>
      <w:hyperlink r:id="rId34" w:history="1">
        <w:r>
          <w:rPr>
            <w:rStyle w:val="Hyperlink"/>
            <w:rFonts w:ascii="Verdana" w:hAnsi="Verdana"/>
            <w:lang w:val="cy-GB"/>
          </w:rPr>
          <w:t>Cynllun Gweithredu Atal Gordewdra</w:t>
        </w:r>
      </w:hyperlink>
      <w:r w:rsidR="00F950EA" w:rsidRPr="000E6A67">
        <w:rPr>
          <w:rFonts w:ascii="Verdana" w:hAnsi="Verdana"/>
          <w:lang w:val="cy-GB"/>
        </w:rPr>
        <w:t xml:space="preserve"> </w:t>
      </w:r>
      <w:r w:rsidR="003A06AB">
        <w:rPr>
          <w:rFonts w:ascii="Verdana" w:hAnsi="Verdana"/>
          <w:lang w:val="cy-GB"/>
        </w:rPr>
        <w:t xml:space="preserve">a dylanwadu ar fesuriadau taldra/pwysau BMI yn </w:t>
      </w:r>
      <w:r w:rsidR="002B07D2">
        <w:rPr>
          <w:rFonts w:ascii="Verdana" w:hAnsi="Verdana"/>
          <w:lang w:val="cy-GB"/>
        </w:rPr>
        <w:t xml:space="preserve">Fframwaith </w:t>
      </w:r>
      <w:r w:rsidR="00C56C41">
        <w:rPr>
          <w:rFonts w:ascii="Verdana" w:hAnsi="Verdana"/>
          <w:lang w:val="cy-GB"/>
        </w:rPr>
        <w:t xml:space="preserve">Sicrhau a Gwella Ansawdd y </w:t>
      </w:r>
      <w:r w:rsidR="002C543D">
        <w:rPr>
          <w:rFonts w:ascii="Verdana" w:hAnsi="Verdana"/>
          <w:lang w:val="cy-GB"/>
        </w:rPr>
        <w:t>Gwasanaethau Meddygol Cyffredinol a’r Fanyleb Nyrsio Cymunedol.</w:t>
      </w:r>
    </w:p>
    <w:p w14:paraId="1CAFF7FE" w14:textId="77777777" w:rsidR="00F950EA" w:rsidRPr="000E6A67" w:rsidRDefault="00CD5166" w:rsidP="00EC0E5A">
      <w:pPr>
        <w:pStyle w:val="ListParagraph"/>
        <w:numPr>
          <w:ilvl w:val="0"/>
          <w:numId w:val="29"/>
        </w:numPr>
        <w:spacing w:line="360" w:lineRule="auto"/>
        <w:ind w:left="426" w:right="118"/>
        <w:jc w:val="both"/>
        <w:rPr>
          <w:rFonts w:ascii="Verdana" w:hAnsi="Verdana"/>
          <w:lang w:val="cy-GB"/>
        </w:rPr>
      </w:pPr>
      <w:hyperlink r:id="rId35" w:history="1">
        <w:r w:rsidR="002C543D">
          <w:rPr>
            <w:rStyle w:val="Hyperlink"/>
            <w:rFonts w:ascii="Verdana" w:hAnsi="Verdana" w:cs="SegoeUI"/>
            <w:lang w:val="cy-GB"/>
          </w:rPr>
          <w:t>Rhaglen Atal Diabetes Cymru Gyfan</w:t>
        </w:r>
      </w:hyperlink>
      <w:r w:rsidR="00F950EA" w:rsidRPr="000E6A67">
        <w:rPr>
          <w:rFonts w:ascii="Verdana" w:hAnsi="Verdana" w:cs="SegoeUI"/>
          <w:color w:val="000000"/>
          <w:lang w:val="cy-GB"/>
        </w:rPr>
        <w:t xml:space="preserve"> </w:t>
      </w:r>
      <w:r w:rsidR="00685DA2">
        <w:rPr>
          <w:rFonts w:ascii="Verdana" w:hAnsi="Verdana" w:cs="SegoeUI"/>
          <w:color w:val="000000"/>
          <w:lang w:val="cy-GB"/>
        </w:rPr>
        <w:t>yn symud i’r cam gweithredu – ar ddiwedd Mawrth 2023, cwblhawyd 1,664 o ymyriadau ar draws y clystyrau cyfranogi.</w:t>
      </w:r>
    </w:p>
    <w:p w14:paraId="25C99CCC" w14:textId="277EC15F" w:rsidR="00F950EA" w:rsidRPr="000E6A67" w:rsidRDefault="00685DA2" w:rsidP="00EC0E5A">
      <w:pPr>
        <w:pStyle w:val="ListParagraph"/>
        <w:numPr>
          <w:ilvl w:val="0"/>
          <w:numId w:val="29"/>
        </w:numPr>
        <w:spacing w:line="360" w:lineRule="auto"/>
        <w:ind w:left="426" w:right="118"/>
        <w:jc w:val="both"/>
        <w:rPr>
          <w:rFonts w:ascii="Verdana" w:hAnsi="Verdana"/>
          <w:lang w:val="cy-GB"/>
        </w:rPr>
      </w:pPr>
      <w:r w:rsidRPr="00AF3894">
        <w:rPr>
          <w:rFonts w:ascii="Verdana" w:hAnsi="Verdana" w:cs="SegoeUI"/>
          <w:color w:val="000000"/>
          <w:lang w:val="cy-GB"/>
        </w:rPr>
        <w:t xml:space="preserve">Cyhoeddi </w:t>
      </w:r>
      <w:hyperlink r:id="rId36" w:history="1">
        <w:r w:rsidR="00397878" w:rsidRPr="00AF3894">
          <w:rPr>
            <w:rStyle w:val="Hyperlink"/>
            <w:rFonts w:ascii="Verdana" w:hAnsi="Verdana" w:cs="SegoeUI"/>
            <w:lang w:val="cy-GB"/>
          </w:rPr>
          <w:t>papur Rhyngwynebau Presgripsiynu Cymdeithasol</w:t>
        </w:r>
      </w:hyperlink>
      <w:r w:rsidR="00F950EA" w:rsidRPr="000E6A67">
        <w:rPr>
          <w:rFonts w:ascii="Verdana" w:hAnsi="Verdana" w:cs="SegoeUI"/>
          <w:color w:val="000000"/>
          <w:lang w:val="cy-GB"/>
        </w:rPr>
        <w:t xml:space="preserve"> </w:t>
      </w:r>
    </w:p>
    <w:p w14:paraId="42910990" w14:textId="3DE39B44" w:rsidR="00F950EA" w:rsidRPr="00F35DFF" w:rsidRDefault="00F91695" w:rsidP="00EC0E5A">
      <w:pPr>
        <w:pStyle w:val="ListParagraph"/>
        <w:numPr>
          <w:ilvl w:val="0"/>
          <w:numId w:val="29"/>
        </w:numPr>
        <w:spacing w:line="360" w:lineRule="auto"/>
        <w:ind w:left="426" w:right="118"/>
        <w:jc w:val="both"/>
        <w:rPr>
          <w:rFonts w:ascii="Verdana" w:hAnsi="Verdana"/>
          <w:lang w:val="cy-GB"/>
        </w:rPr>
      </w:pPr>
      <w:r>
        <w:rPr>
          <w:rFonts w:ascii="Verdana" w:hAnsi="Verdana" w:cs="Verdana"/>
          <w:color w:val="000000"/>
          <w:lang w:val="cy-GB"/>
        </w:rPr>
        <w:t>Gwelliannau byw a pharhaus y</w:t>
      </w:r>
      <w:r>
        <w:rPr>
          <w:rFonts w:ascii="Calibri" w:hAnsi="Calibri" w:cs="Calibri"/>
          <w:lang w:val="cy-GB"/>
        </w:rPr>
        <w:t xml:space="preserve"> </w:t>
      </w:r>
      <w:hyperlink r:id="rId37" w:history="1">
        <w:r w:rsidRPr="00F35DFF">
          <w:rPr>
            <w:rStyle w:val="Hyperlink"/>
            <w:rFonts w:ascii="Verdana" w:hAnsi="Verdana" w:cs="Verdana"/>
            <w:lang w:val="cy-GB"/>
          </w:rPr>
          <w:t xml:space="preserve">Porth Cymorth Cynllunio i Glystyrau </w:t>
        </w:r>
      </w:hyperlink>
      <w:r w:rsidRPr="00F35DFF">
        <w:rPr>
          <w:rFonts w:ascii="Verdana" w:hAnsi="Verdana" w:cs="Verdana"/>
          <w:color w:val="4472C4"/>
          <w:lang w:val="cy-GB"/>
        </w:rPr>
        <w:t xml:space="preserve"> </w:t>
      </w:r>
      <w:hyperlink r:id="rId38" w:history="1">
        <w:r w:rsidRPr="00F35DFF">
          <w:rPr>
            <w:rStyle w:val="Hyperlink"/>
            <w:rFonts w:ascii="Verdana" w:hAnsi="Verdana" w:cs="Verdana"/>
            <w:lang w:val="cy-GB"/>
          </w:rPr>
          <w:t>i wefan Gofal Sylfaenol - Un</w:t>
        </w:r>
      </w:hyperlink>
      <w:r w:rsidRPr="00F35DFF">
        <w:rPr>
          <w:rFonts w:ascii="Verdana" w:hAnsi="Verdana" w:cs="Verdana"/>
          <w:color w:val="000000"/>
          <w:lang w:val="cy-GB"/>
        </w:rPr>
        <w:t xml:space="preserve"> sydd hefyd yn cynnal tudalennau gwe RhSGS; 65,000 o ymweliadau tudalen ers Tachwedd 2022</w:t>
      </w:r>
    </w:p>
    <w:p w14:paraId="5128AFC7" w14:textId="27EC1856" w:rsidR="00F950EA" w:rsidRPr="00F35DFF" w:rsidRDefault="00286040" w:rsidP="00EC0E5A">
      <w:pPr>
        <w:pStyle w:val="ListParagraph"/>
        <w:numPr>
          <w:ilvl w:val="0"/>
          <w:numId w:val="29"/>
        </w:numPr>
        <w:autoSpaceDE w:val="0"/>
        <w:autoSpaceDN w:val="0"/>
        <w:adjustRightInd w:val="0"/>
        <w:spacing w:line="360" w:lineRule="auto"/>
        <w:ind w:left="426" w:right="118"/>
        <w:jc w:val="both"/>
        <w:rPr>
          <w:rFonts w:ascii="Verdana" w:hAnsi="Verdana" w:cs="SegoeUI"/>
          <w:color w:val="000000"/>
          <w:lang w:val="cy-GB"/>
        </w:rPr>
      </w:pPr>
      <w:r w:rsidRPr="00F35DFF">
        <w:rPr>
          <w:rFonts w:ascii="Verdana" w:hAnsi="Verdana" w:cs="SegoeUI"/>
          <w:color w:val="000000"/>
          <w:lang w:val="cy-GB"/>
        </w:rPr>
        <w:t>Rhyddhau</w:t>
      </w:r>
      <w:r>
        <w:rPr>
          <w:rFonts w:ascii="Verdana" w:hAnsi="Verdana" w:cs="SegoeUI"/>
          <w:color w:val="000000"/>
          <w:lang w:val="cy-GB"/>
        </w:rPr>
        <w:t xml:space="preserve"> </w:t>
      </w:r>
      <w:r w:rsidRPr="00323C91">
        <w:rPr>
          <w:rFonts w:ascii="Verdana" w:hAnsi="Verdana" w:cs="SegoeUI"/>
          <w:color w:val="000000"/>
          <w:lang w:val="cy-GB"/>
        </w:rPr>
        <w:t>rhaglen</w:t>
      </w:r>
      <w:r w:rsidR="00323C91" w:rsidRPr="00323C91">
        <w:rPr>
          <w:rFonts w:ascii="Verdana" w:hAnsi="Verdana" w:cs="SegoeUI"/>
          <w:color w:val="000000"/>
          <w:lang w:val="cy-GB"/>
        </w:rPr>
        <w:t xml:space="preserve"> </w:t>
      </w:r>
      <w:hyperlink r:id="rId39" w:tgtFrame="_blank" w:history="1">
        <w:r w:rsidR="00323C91" w:rsidRPr="00323C91">
          <w:rPr>
            <w:rStyle w:val="Hyperlink"/>
            <w:rFonts w:ascii="Verdana" w:hAnsi="Verdana" w:cs="Segoe UI"/>
            <w:color w:val="024DBC"/>
            <w:shd w:val="clear" w:color="auto" w:fill="FFFFFF"/>
          </w:rPr>
          <w:t>Fframwaith Monitro a Gwerthuso ar gyfer y Model Gofal Sylfaenol i Gymru</w:t>
        </w:r>
      </w:hyperlink>
      <w:r>
        <w:rPr>
          <w:rFonts w:ascii="Verdana" w:hAnsi="Verdana" w:cs="SegoeUI"/>
          <w:color w:val="000000"/>
          <w:lang w:val="cy-GB"/>
        </w:rPr>
        <w:t xml:space="preserve"> </w:t>
      </w:r>
      <w:r w:rsidR="00F950EA" w:rsidRPr="000E6A67">
        <w:rPr>
          <w:rFonts w:ascii="Verdana" w:hAnsi="Verdana" w:cs="SegoeUI"/>
          <w:color w:val="000000"/>
          <w:lang w:val="cy-GB"/>
        </w:rPr>
        <w:t xml:space="preserve">(PCMW) / </w:t>
      </w:r>
      <w:r w:rsidR="00A96475">
        <w:rPr>
          <w:rFonts w:ascii="Verdana" w:hAnsi="Verdana" w:cs="SegoeUI"/>
          <w:color w:val="000000"/>
          <w:lang w:val="cy-GB"/>
        </w:rPr>
        <w:t>DCC</w:t>
      </w:r>
      <w:r w:rsidR="00F950EA" w:rsidRPr="000E6A67">
        <w:rPr>
          <w:rFonts w:ascii="Verdana" w:hAnsi="Verdana" w:cs="SegoeUI"/>
          <w:color w:val="000000"/>
          <w:lang w:val="cy-GB"/>
        </w:rPr>
        <w:t>,</w:t>
      </w:r>
      <w:r w:rsidR="00030D2A">
        <w:rPr>
          <w:rFonts w:ascii="Verdana" w:hAnsi="Verdana" w:cs="SegoeUI"/>
          <w:color w:val="000000"/>
          <w:lang w:val="cy-GB"/>
        </w:rPr>
        <w:t xml:space="preserve"> y</w:t>
      </w:r>
      <w:r w:rsidR="00F950EA" w:rsidRPr="000E6A67">
        <w:rPr>
          <w:rFonts w:ascii="Verdana" w:hAnsi="Verdana" w:cs="SegoeUI"/>
          <w:color w:val="000000"/>
          <w:lang w:val="cy-GB"/>
        </w:rPr>
        <w:t xml:space="preserve"> </w:t>
      </w:r>
      <w:hyperlink r:id="rId40" w:history="1">
        <w:r w:rsidR="00030D2A" w:rsidRPr="00CD5166">
          <w:rPr>
            <w:rStyle w:val="Hyperlink"/>
            <w:rFonts w:ascii="Verdana" w:hAnsi="Verdana" w:cs="SegoeUI"/>
            <w:lang w:val="cy-GB"/>
          </w:rPr>
          <w:t>Fframwaith Datblygu Clwstwr</w:t>
        </w:r>
      </w:hyperlink>
      <w:r w:rsidR="00F950EA" w:rsidRPr="000E6A67">
        <w:rPr>
          <w:rFonts w:ascii="Verdana" w:hAnsi="Verdana" w:cs="SegoeUI"/>
          <w:color w:val="000000"/>
          <w:lang w:val="cy-GB"/>
        </w:rPr>
        <w:t xml:space="preserve"> </w:t>
      </w:r>
      <w:r w:rsidR="00030D2A">
        <w:rPr>
          <w:rFonts w:ascii="Verdana" w:hAnsi="Verdana" w:cs="SegoeUI"/>
          <w:color w:val="000000"/>
          <w:lang w:val="cy-GB"/>
        </w:rPr>
        <w:t xml:space="preserve">a methodoleg yr </w:t>
      </w:r>
      <w:hyperlink r:id="rId41" w:history="1">
        <w:r w:rsidR="00B92AA8" w:rsidRPr="00F35DFF">
          <w:rPr>
            <w:rStyle w:val="Hyperlink"/>
            <w:rFonts w:ascii="Verdana" w:hAnsi="Verdana" w:cs="SegoeUI"/>
            <w:lang w:val="cy-GB"/>
          </w:rPr>
          <w:t>Adolygiad Cymheiriaid Clwstwr</w:t>
        </w:r>
      </w:hyperlink>
      <w:r w:rsidR="00F950EA" w:rsidRPr="00F35DFF">
        <w:rPr>
          <w:rFonts w:ascii="Verdana" w:hAnsi="Verdana" w:cs="SegoeUI"/>
          <w:color w:val="000000"/>
          <w:lang w:val="cy-GB"/>
        </w:rPr>
        <w:t xml:space="preserve"> </w:t>
      </w:r>
    </w:p>
    <w:p w14:paraId="20EC56A9" w14:textId="77777777" w:rsidR="00F950EA" w:rsidRPr="000E6A67" w:rsidRDefault="00B92AA8" w:rsidP="00EC0E5A">
      <w:pPr>
        <w:pStyle w:val="ListParagraph"/>
        <w:numPr>
          <w:ilvl w:val="0"/>
          <w:numId w:val="29"/>
        </w:numPr>
        <w:autoSpaceDE w:val="0"/>
        <w:autoSpaceDN w:val="0"/>
        <w:adjustRightInd w:val="0"/>
        <w:spacing w:line="360" w:lineRule="auto"/>
        <w:ind w:left="426" w:right="118"/>
        <w:jc w:val="both"/>
        <w:rPr>
          <w:rFonts w:ascii="Verdana" w:hAnsi="Verdana" w:cs="SegoeUI"/>
          <w:color w:val="000000"/>
          <w:lang w:val="cy-GB"/>
        </w:rPr>
      </w:pPr>
      <w:r>
        <w:rPr>
          <w:rFonts w:ascii="Verdana" w:eastAsia="Verdana" w:hAnsi="Verdana" w:cs="Verdana"/>
          <w:color w:val="000000" w:themeColor="text1"/>
          <w:lang w:val="cy-GB"/>
        </w:rPr>
        <w:t>Fframwaith</w:t>
      </w:r>
      <w:r w:rsidR="000768E8">
        <w:rPr>
          <w:rFonts w:ascii="Verdana" w:eastAsia="Verdana" w:hAnsi="Verdana" w:cs="Verdana"/>
          <w:color w:val="000000" w:themeColor="text1"/>
          <w:lang w:val="cy-GB"/>
        </w:rPr>
        <w:t xml:space="preserve"> a Chynllun Gwobrwyo</w:t>
      </w:r>
      <w:r>
        <w:rPr>
          <w:rFonts w:ascii="Verdana" w:eastAsia="Verdana" w:hAnsi="Verdana" w:cs="Verdana"/>
          <w:color w:val="000000" w:themeColor="text1"/>
          <w:lang w:val="cy-GB"/>
        </w:rPr>
        <w:t xml:space="preserve"> </w:t>
      </w:r>
      <w:hyperlink r:id="rId42" w:history="1">
        <w:r w:rsidR="00F950EA" w:rsidRPr="000E6A67">
          <w:rPr>
            <w:rStyle w:val="Hyperlink"/>
            <w:rFonts w:ascii="Verdana" w:hAnsi="Verdana" w:cs="SegoeUI"/>
            <w:lang w:val="cy-GB"/>
          </w:rPr>
          <w:t>G</w:t>
        </w:r>
        <w:r w:rsidR="000768E8">
          <w:rPr>
            <w:rStyle w:val="Hyperlink"/>
            <w:rFonts w:ascii="Verdana" w:hAnsi="Verdana" w:cs="SegoeUI"/>
            <w:lang w:val="cy-GB"/>
          </w:rPr>
          <w:t>ofal Sylfaenol Gwyrddach Cymru</w:t>
        </w:r>
      </w:hyperlink>
      <w:r w:rsidR="00F950EA" w:rsidRPr="000E6A67">
        <w:rPr>
          <w:rFonts w:ascii="Verdana" w:hAnsi="Verdana" w:cs="SegoeUI"/>
          <w:color w:val="000000"/>
          <w:lang w:val="cy-GB"/>
        </w:rPr>
        <w:t xml:space="preserve"> </w:t>
      </w:r>
      <w:r w:rsidR="000768E8">
        <w:rPr>
          <w:rFonts w:ascii="Verdana" w:hAnsi="Verdana" w:cs="SegoeUI"/>
          <w:color w:val="000000"/>
          <w:lang w:val="cy-GB"/>
        </w:rPr>
        <w:t>–</w:t>
      </w:r>
      <w:r w:rsidR="00F950EA" w:rsidRPr="000E6A67">
        <w:rPr>
          <w:rFonts w:ascii="Verdana" w:hAnsi="Verdana" w:cs="SegoeUI"/>
          <w:color w:val="000000"/>
          <w:lang w:val="cy-GB"/>
        </w:rPr>
        <w:t xml:space="preserve"> </w:t>
      </w:r>
      <w:r w:rsidR="000768E8">
        <w:rPr>
          <w:rFonts w:ascii="Verdana" w:hAnsi="Verdana" w:cs="SegoeUI"/>
          <w:color w:val="000000"/>
          <w:lang w:val="cy-GB"/>
        </w:rPr>
        <w:t xml:space="preserve">rhoddwyd gwobr </w:t>
      </w:r>
      <w:r w:rsidR="00F950EA" w:rsidRPr="000E6A67">
        <w:rPr>
          <w:rFonts w:ascii="Verdana" w:eastAsia="Verdana" w:hAnsi="Verdana" w:cs="Verdana"/>
          <w:color w:val="000000" w:themeColor="text1"/>
          <w:lang w:val="cy-GB"/>
        </w:rPr>
        <w:t xml:space="preserve">16 </w:t>
      </w:r>
      <w:r w:rsidR="000768E8">
        <w:rPr>
          <w:rFonts w:ascii="Verdana" w:eastAsia="Verdana" w:hAnsi="Verdana" w:cs="Verdana"/>
          <w:color w:val="000000" w:themeColor="text1"/>
          <w:lang w:val="cy-GB"/>
        </w:rPr>
        <w:t>efydd</w:t>
      </w:r>
      <w:r w:rsidR="00F950EA" w:rsidRPr="000E6A67">
        <w:rPr>
          <w:rFonts w:ascii="Verdana" w:eastAsia="Verdana" w:hAnsi="Verdana" w:cs="Verdana"/>
          <w:color w:val="000000" w:themeColor="text1"/>
          <w:lang w:val="cy-GB"/>
        </w:rPr>
        <w:t xml:space="preserve">, 11 </w:t>
      </w:r>
      <w:r w:rsidR="000768E8">
        <w:rPr>
          <w:rFonts w:ascii="Verdana" w:eastAsia="Verdana" w:hAnsi="Verdana" w:cs="Verdana"/>
          <w:color w:val="000000" w:themeColor="text1"/>
          <w:lang w:val="cy-GB"/>
        </w:rPr>
        <w:t xml:space="preserve">arian ac </w:t>
      </w:r>
      <w:r w:rsidR="00F950EA" w:rsidRPr="000E6A67">
        <w:rPr>
          <w:rFonts w:ascii="Verdana" w:eastAsia="Verdana" w:hAnsi="Verdana" w:cs="Verdana"/>
          <w:color w:val="000000" w:themeColor="text1"/>
          <w:lang w:val="cy-GB"/>
        </w:rPr>
        <w:t xml:space="preserve">8 </w:t>
      </w:r>
      <w:r w:rsidR="000768E8">
        <w:rPr>
          <w:rFonts w:ascii="Verdana" w:eastAsia="Verdana" w:hAnsi="Verdana" w:cs="Verdana"/>
          <w:color w:val="000000" w:themeColor="text1"/>
          <w:lang w:val="cy-GB"/>
        </w:rPr>
        <w:t>aur</w:t>
      </w:r>
    </w:p>
    <w:p w14:paraId="25C5646B" w14:textId="77777777" w:rsidR="00F950EA" w:rsidRPr="000E6A67" w:rsidRDefault="00226677" w:rsidP="00EC0E5A">
      <w:pPr>
        <w:pStyle w:val="ListParagraph"/>
        <w:numPr>
          <w:ilvl w:val="0"/>
          <w:numId w:val="29"/>
        </w:numPr>
        <w:autoSpaceDE w:val="0"/>
        <w:autoSpaceDN w:val="0"/>
        <w:adjustRightInd w:val="0"/>
        <w:spacing w:line="360" w:lineRule="auto"/>
        <w:ind w:left="426" w:right="118"/>
        <w:jc w:val="both"/>
        <w:rPr>
          <w:rFonts w:ascii="Verdana" w:hAnsi="Verdana" w:cs="SegoeUI"/>
          <w:color w:val="000000"/>
          <w:lang w:val="cy-GB"/>
        </w:rPr>
      </w:pPr>
      <w:r>
        <w:rPr>
          <w:rFonts w:ascii="Verdana" w:hAnsi="Verdana" w:cs="SegoeUI"/>
          <w:color w:val="000000"/>
          <w:lang w:val="cy-GB"/>
        </w:rPr>
        <w:t xml:space="preserve">Cyhoeddwyd </w:t>
      </w:r>
      <w:hyperlink r:id="rId43" w:history="1">
        <w:r w:rsidR="00EC6462">
          <w:rPr>
            <w:rStyle w:val="Hyperlink"/>
            <w:rFonts w:ascii="Verdana" w:hAnsi="Verdana" w:cs="SegoeUI"/>
            <w:lang w:val="cy-GB"/>
          </w:rPr>
          <w:t xml:space="preserve">Adroddiad Diwedd rhaglen Rhaglen Pennu Cyfeiriad </w:t>
        </w:r>
        <w:r w:rsidR="00F950EA" w:rsidRPr="000E6A67">
          <w:rPr>
            <w:rStyle w:val="Hyperlink"/>
            <w:rFonts w:ascii="Verdana" w:hAnsi="Verdana" w:cs="SegoeUI"/>
            <w:lang w:val="cy-GB"/>
          </w:rPr>
          <w:t>2020/22</w:t>
        </w:r>
      </w:hyperlink>
      <w:r w:rsidR="00F950EA" w:rsidRPr="000E6A67">
        <w:rPr>
          <w:rFonts w:ascii="Verdana" w:hAnsi="Verdana" w:cs="SegoeUI"/>
          <w:color w:val="000000"/>
          <w:lang w:val="cy-GB"/>
        </w:rPr>
        <w:t xml:space="preserve">; </w:t>
      </w:r>
      <w:r w:rsidR="00D85AAC">
        <w:rPr>
          <w:rFonts w:ascii="Verdana" w:hAnsi="Verdana" w:cs="SegoeUI"/>
          <w:color w:val="000000"/>
          <w:lang w:val="cy-GB"/>
        </w:rPr>
        <w:t xml:space="preserve">a chwblhawyd gwaith i </w:t>
      </w:r>
      <w:r w:rsidR="00F62477">
        <w:rPr>
          <w:rFonts w:ascii="Verdana" w:hAnsi="Verdana" w:cs="SegoeUI"/>
          <w:color w:val="000000"/>
          <w:lang w:val="cy-GB"/>
        </w:rPr>
        <w:t xml:space="preserve">fynegi’r allbynnau a’r canlyniadau disgwyliedig ar gyfer prosiectau </w:t>
      </w:r>
      <w:hyperlink r:id="rId44" w:history="1">
        <w:r w:rsidR="00F950EA" w:rsidRPr="000E6A67">
          <w:rPr>
            <w:rStyle w:val="Hyperlink"/>
            <w:rFonts w:ascii="Verdana" w:hAnsi="Verdana" w:cs="SegoeUI"/>
            <w:lang w:val="cy-GB"/>
          </w:rPr>
          <w:t>C</w:t>
        </w:r>
        <w:r w:rsidR="00531657">
          <w:rPr>
            <w:rStyle w:val="Hyperlink"/>
            <w:rFonts w:ascii="Verdana" w:hAnsi="Verdana" w:cs="SegoeUI"/>
            <w:lang w:val="cy-GB"/>
          </w:rPr>
          <w:t>ronfa RhSGS</w:t>
        </w:r>
        <w:r w:rsidR="00F950EA" w:rsidRPr="000E6A67">
          <w:rPr>
            <w:rStyle w:val="Hyperlink"/>
            <w:rFonts w:ascii="Verdana" w:hAnsi="Verdana" w:cs="SegoeUI"/>
            <w:lang w:val="cy-GB"/>
          </w:rPr>
          <w:t xml:space="preserve"> 2022</w:t>
        </w:r>
      </w:hyperlink>
      <w:r w:rsidR="00F950EA" w:rsidRPr="000E6A67">
        <w:rPr>
          <w:rFonts w:ascii="Verdana" w:hAnsi="Verdana" w:cs="SegoeUI"/>
          <w:color w:val="000000"/>
          <w:lang w:val="cy-GB"/>
        </w:rPr>
        <w:t xml:space="preserve">– </w:t>
      </w:r>
      <w:r w:rsidR="00531657">
        <w:rPr>
          <w:rFonts w:ascii="Verdana" w:hAnsi="Verdana" w:cs="SegoeUI"/>
          <w:color w:val="000000"/>
          <w:lang w:val="cy-GB"/>
        </w:rPr>
        <w:t>yn cefnogi’r system i ddatblygu prosesau monitro a gwerthuso.</w:t>
      </w:r>
    </w:p>
    <w:p w14:paraId="20AA1A3D" w14:textId="77777777" w:rsidR="00F950EA" w:rsidRPr="000E6A67" w:rsidRDefault="00531657" w:rsidP="00EC0E5A">
      <w:pPr>
        <w:pStyle w:val="ListParagraph"/>
        <w:numPr>
          <w:ilvl w:val="0"/>
          <w:numId w:val="29"/>
        </w:numPr>
        <w:autoSpaceDE w:val="0"/>
        <w:autoSpaceDN w:val="0"/>
        <w:adjustRightInd w:val="0"/>
        <w:spacing w:line="360" w:lineRule="auto"/>
        <w:ind w:left="426" w:right="118"/>
        <w:jc w:val="both"/>
        <w:rPr>
          <w:rFonts w:ascii="Verdana" w:hAnsi="Verdana" w:cs="SegoeUI"/>
          <w:color w:val="000000"/>
          <w:lang w:val="cy-GB"/>
        </w:rPr>
      </w:pPr>
      <w:r>
        <w:rPr>
          <w:rFonts w:ascii="Verdana" w:hAnsi="Verdana" w:cs="SegoeUI"/>
          <w:color w:val="000000"/>
          <w:lang w:val="cy-GB"/>
        </w:rPr>
        <w:t xml:space="preserve">Cyflwyno proses fonitro newydd ar gyfer y rhaglen </w:t>
      </w:r>
      <w:hyperlink r:id="rId45" w:history="1">
        <w:r>
          <w:rPr>
            <w:rStyle w:val="Hyperlink"/>
            <w:rFonts w:ascii="Verdana" w:hAnsi="Verdana" w:cs="SegoeUI"/>
            <w:lang w:val="cy-GB"/>
          </w:rPr>
          <w:t>Cynllun Gwên</w:t>
        </w:r>
      </w:hyperlink>
      <w:r w:rsidR="00F950EA" w:rsidRPr="000E6A67">
        <w:rPr>
          <w:rFonts w:ascii="Verdana" w:hAnsi="Verdana" w:cs="SegoeUI"/>
          <w:color w:val="000000"/>
          <w:lang w:val="cy-GB"/>
        </w:rPr>
        <w:t xml:space="preserve"> </w:t>
      </w:r>
      <w:r>
        <w:rPr>
          <w:rFonts w:ascii="Verdana" w:hAnsi="Verdana" w:cs="SegoeUI"/>
          <w:color w:val="000000"/>
          <w:lang w:val="cy-GB"/>
        </w:rPr>
        <w:t xml:space="preserve">ledled </w:t>
      </w:r>
      <w:r w:rsidR="00F179A4">
        <w:rPr>
          <w:rFonts w:ascii="Verdana" w:hAnsi="Verdana" w:cs="SegoeUI"/>
          <w:color w:val="000000"/>
          <w:lang w:val="cy-GB"/>
        </w:rPr>
        <w:t>Cymru.</w:t>
      </w:r>
    </w:p>
    <w:p w14:paraId="38BD66EF" w14:textId="77777777" w:rsidR="00F950EA" w:rsidRPr="000E6A67" w:rsidRDefault="00CF5B1D" w:rsidP="00EC0E5A">
      <w:pPr>
        <w:pStyle w:val="ListParagraph"/>
        <w:numPr>
          <w:ilvl w:val="0"/>
          <w:numId w:val="29"/>
        </w:numPr>
        <w:autoSpaceDE w:val="0"/>
        <w:autoSpaceDN w:val="0"/>
        <w:adjustRightInd w:val="0"/>
        <w:spacing w:line="360" w:lineRule="auto"/>
        <w:ind w:left="426" w:right="118"/>
        <w:jc w:val="both"/>
        <w:rPr>
          <w:rFonts w:ascii="Verdana" w:hAnsi="Verdana"/>
          <w:lang w:val="cy-GB"/>
        </w:rPr>
      </w:pPr>
      <w:r>
        <w:rPr>
          <w:rFonts w:ascii="Verdana" w:hAnsi="Verdana" w:cs="SegoeUI"/>
          <w:color w:val="000000"/>
          <w:lang w:val="cy-GB"/>
        </w:rPr>
        <w:t xml:space="preserve">Dechrau ar y gwaith o gyflawni arolwg iechyd deintyddol plant blwyddyn 1 – adolygwyd protocol yr adolygiad, </w:t>
      </w:r>
      <w:r w:rsidR="00D7322D">
        <w:rPr>
          <w:rFonts w:ascii="Verdana" w:hAnsi="Verdana" w:cs="SegoeUI"/>
          <w:color w:val="000000"/>
          <w:lang w:val="cy-GB"/>
        </w:rPr>
        <w:t xml:space="preserve">cynhaliwyd </w:t>
      </w:r>
      <w:r>
        <w:rPr>
          <w:rFonts w:ascii="Verdana" w:hAnsi="Verdana" w:cs="SegoeUI"/>
          <w:color w:val="000000"/>
          <w:lang w:val="cy-GB"/>
        </w:rPr>
        <w:t xml:space="preserve">hyfforddiant a’r digwyddiad </w:t>
      </w:r>
      <w:r w:rsidR="00D7322D">
        <w:rPr>
          <w:rFonts w:ascii="Verdana" w:hAnsi="Verdana" w:cs="SegoeUI"/>
          <w:color w:val="000000"/>
          <w:lang w:val="cy-GB"/>
        </w:rPr>
        <w:t xml:space="preserve">Graddnodi a’r daith maes </w:t>
      </w:r>
      <w:r w:rsidR="00734F7B">
        <w:rPr>
          <w:rFonts w:ascii="Verdana" w:hAnsi="Verdana" w:cs="SegoeUI"/>
          <w:color w:val="000000"/>
          <w:lang w:val="cy-GB"/>
        </w:rPr>
        <w:t>ac mae’r gwaith o gasglu data yn mynd rhagddo</w:t>
      </w:r>
      <w:r w:rsidR="00F179A4">
        <w:rPr>
          <w:rFonts w:ascii="Verdana" w:hAnsi="Verdana" w:cs="SegoeUI"/>
          <w:color w:val="000000"/>
          <w:lang w:val="cy-GB"/>
        </w:rPr>
        <w:t>.</w:t>
      </w:r>
    </w:p>
    <w:p w14:paraId="5522B152" w14:textId="77777777" w:rsidR="00F950EA" w:rsidRPr="000E6A67" w:rsidRDefault="00734F7B" w:rsidP="00EC0E5A">
      <w:pPr>
        <w:pStyle w:val="ListParagraph"/>
        <w:numPr>
          <w:ilvl w:val="0"/>
          <w:numId w:val="29"/>
        </w:numPr>
        <w:autoSpaceDE w:val="0"/>
        <w:autoSpaceDN w:val="0"/>
        <w:adjustRightInd w:val="0"/>
        <w:spacing w:line="360" w:lineRule="auto"/>
        <w:ind w:left="426" w:right="118"/>
        <w:jc w:val="both"/>
        <w:rPr>
          <w:rFonts w:ascii="Verdana" w:hAnsi="Verdana"/>
          <w:lang w:val="cy-GB"/>
        </w:rPr>
      </w:pPr>
      <w:r>
        <w:rPr>
          <w:rFonts w:ascii="Verdana" w:hAnsi="Verdana"/>
          <w:lang w:val="cy-GB"/>
        </w:rPr>
        <w:t xml:space="preserve">Darparodd y tîm iechyd deintyddol cyhoeddus </w:t>
      </w:r>
      <w:hyperlink r:id="rId46" w:history="1">
        <w:r w:rsidR="000E034A">
          <w:rPr>
            <w:rStyle w:val="Hyperlink"/>
            <w:rFonts w:ascii="Verdana" w:hAnsi="Verdana" w:cs="SegoeUI"/>
            <w:lang w:val="cy-GB"/>
          </w:rPr>
          <w:t>Rhaglen Diwygiadau Deintyddol</w:t>
        </w:r>
      </w:hyperlink>
      <w:r w:rsidR="00F950EA" w:rsidRPr="000E6A67">
        <w:rPr>
          <w:rFonts w:ascii="Verdana" w:hAnsi="Verdana" w:cs="SegoeUI"/>
          <w:color w:val="000000"/>
          <w:lang w:val="cy-GB"/>
        </w:rPr>
        <w:t xml:space="preserve"> </w:t>
      </w:r>
      <w:r w:rsidR="000E034A">
        <w:rPr>
          <w:rFonts w:ascii="Verdana" w:hAnsi="Verdana" w:cs="SegoeUI"/>
          <w:color w:val="000000"/>
          <w:lang w:val="cy-GB"/>
        </w:rPr>
        <w:t>ledled Cymru.  Hefyd, fe wnaethom gynnal Fforwm Ansawdd a Diog</w:t>
      </w:r>
      <w:r w:rsidR="00E37CA0">
        <w:rPr>
          <w:rFonts w:ascii="Verdana" w:hAnsi="Verdana" w:cs="SegoeUI"/>
          <w:color w:val="000000"/>
          <w:lang w:val="cy-GB"/>
        </w:rPr>
        <w:t>e</w:t>
      </w:r>
      <w:r w:rsidR="000E034A">
        <w:rPr>
          <w:rFonts w:ascii="Verdana" w:hAnsi="Verdana" w:cs="SegoeUI"/>
          <w:color w:val="000000"/>
          <w:lang w:val="cy-GB"/>
        </w:rPr>
        <w:t xml:space="preserve">lwch y </w:t>
      </w:r>
      <w:r w:rsidR="00E37CA0">
        <w:rPr>
          <w:rFonts w:ascii="Verdana" w:hAnsi="Verdana" w:cs="SegoeUI"/>
          <w:color w:val="000000"/>
          <w:lang w:val="cy-GB"/>
        </w:rPr>
        <w:t>Gwasanaethau Deintyddol Cyffredinol</w:t>
      </w:r>
      <w:r w:rsidR="006840C6">
        <w:rPr>
          <w:rFonts w:ascii="Verdana" w:hAnsi="Verdana" w:cs="SegoeUI"/>
          <w:color w:val="000000"/>
          <w:lang w:val="cy-GB"/>
        </w:rPr>
        <w:t xml:space="preserve"> a oedd yn gyfle i’r holl randdeiliaid ddod ynghyd i drafod agweddau amrywiol ar ansawdd a diogelwch ym maes deintyddiaeth a rhannu agweddau dysgu.</w:t>
      </w:r>
    </w:p>
    <w:p w14:paraId="2EF9701B" w14:textId="77777777" w:rsidR="00F950EA" w:rsidRPr="000E6A67" w:rsidRDefault="006840C6" w:rsidP="00EC0E5A">
      <w:pPr>
        <w:autoSpaceDE w:val="0"/>
        <w:autoSpaceDN w:val="0"/>
        <w:adjustRightInd w:val="0"/>
        <w:spacing w:line="360" w:lineRule="auto"/>
        <w:ind w:right="118"/>
        <w:jc w:val="both"/>
        <w:rPr>
          <w:rFonts w:ascii="Verdana" w:hAnsi="Verdana" w:cs="SegoeUI"/>
          <w:color w:val="000000"/>
          <w:sz w:val="22"/>
          <w:szCs w:val="22"/>
          <w:lang w:val="cy-GB"/>
        </w:rPr>
      </w:pPr>
      <w:r>
        <w:rPr>
          <w:rFonts w:ascii="Verdana" w:hAnsi="Verdana" w:cs="SegoeUI"/>
          <w:color w:val="000000"/>
          <w:sz w:val="22"/>
          <w:szCs w:val="22"/>
          <w:lang w:val="cy-GB"/>
        </w:rPr>
        <w:t>Gallwch ddarllen mwy am y gwaith hwn yn y tudalennau canlynol</w:t>
      </w:r>
      <w:r w:rsidR="00F950EA" w:rsidRPr="000E6A67">
        <w:rPr>
          <w:rFonts w:ascii="Verdana" w:hAnsi="Verdana" w:cs="SegoeUI"/>
          <w:color w:val="000000"/>
          <w:sz w:val="22"/>
          <w:szCs w:val="22"/>
          <w:lang w:val="cy-GB"/>
        </w:rPr>
        <w:t>.</w:t>
      </w:r>
    </w:p>
    <w:p w14:paraId="324E8311" w14:textId="77777777" w:rsidR="00EC0E5A" w:rsidRPr="000E6A67" w:rsidRDefault="00EC0E5A" w:rsidP="00EC0E5A">
      <w:pPr>
        <w:autoSpaceDE w:val="0"/>
        <w:autoSpaceDN w:val="0"/>
        <w:adjustRightInd w:val="0"/>
        <w:spacing w:line="360" w:lineRule="auto"/>
        <w:ind w:right="118"/>
        <w:jc w:val="both"/>
        <w:rPr>
          <w:rFonts w:ascii="Verdana" w:hAnsi="Verdana" w:cs="SegoeUI"/>
          <w:color w:val="000000"/>
          <w:sz w:val="22"/>
          <w:szCs w:val="22"/>
          <w:lang w:val="cy-GB"/>
        </w:rPr>
      </w:pPr>
    </w:p>
    <w:p w14:paraId="0906F30E" w14:textId="77777777" w:rsidR="00EC0E5A" w:rsidRPr="000E6A67" w:rsidRDefault="00EC0E5A" w:rsidP="00EC0E5A">
      <w:pPr>
        <w:autoSpaceDE w:val="0"/>
        <w:autoSpaceDN w:val="0"/>
        <w:adjustRightInd w:val="0"/>
        <w:spacing w:line="360" w:lineRule="auto"/>
        <w:ind w:right="118"/>
        <w:jc w:val="both"/>
        <w:rPr>
          <w:rFonts w:ascii="Verdana" w:hAnsi="Verdana" w:cs="SegoeUI"/>
          <w:color w:val="000000"/>
          <w:sz w:val="22"/>
          <w:szCs w:val="22"/>
          <w:lang w:val="cy-GB"/>
        </w:rPr>
      </w:pPr>
    </w:p>
    <w:bookmarkEnd w:id="5"/>
    <w:p w14:paraId="6AA70553" w14:textId="77777777" w:rsidR="00F547C9" w:rsidRPr="000E6A67" w:rsidRDefault="00175A1C" w:rsidP="00F950EA">
      <w:pPr>
        <w:rPr>
          <w:rFonts w:ascii="Verdana" w:hAnsi="Verdana" w:cs="SegoeUI"/>
          <w:color w:val="000000"/>
          <w:sz w:val="22"/>
          <w:szCs w:val="22"/>
          <w:lang w:val="cy-GB"/>
        </w:rPr>
      </w:pPr>
      <w:r w:rsidRPr="000E6A67">
        <w:rPr>
          <w:noProof/>
          <w:lang w:eastAsia="en-GB"/>
        </w:rPr>
        <mc:AlternateContent>
          <mc:Choice Requires="wps">
            <w:drawing>
              <wp:anchor distT="0" distB="0" distL="114300" distR="114300" simplePos="0" relativeHeight="251664384" behindDoc="1" locked="0" layoutInCell="1" allowOverlap="1" wp14:anchorId="39DD23E0" wp14:editId="73B626DB">
                <wp:simplePos x="0" y="0"/>
                <wp:positionH relativeFrom="margin">
                  <wp:align>right</wp:align>
                </wp:positionH>
                <wp:positionV relativeFrom="paragraph">
                  <wp:posOffset>-106045</wp:posOffset>
                </wp:positionV>
                <wp:extent cx="6650355" cy="734518"/>
                <wp:effectExtent l="0" t="0" r="0" b="8890"/>
                <wp:wrapNone/>
                <wp:docPr id="37" name="Text Box 37"/>
                <wp:cNvGraphicFramePr/>
                <a:graphic xmlns:a="http://schemas.openxmlformats.org/drawingml/2006/main">
                  <a:graphicData uri="http://schemas.microsoft.com/office/word/2010/wordprocessingShape">
                    <wps:wsp>
                      <wps:cNvSpPr txBox="1"/>
                      <wps:spPr>
                        <a:xfrm>
                          <a:off x="0" y="0"/>
                          <a:ext cx="6650355" cy="734518"/>
                        </a:xfrm>
                        <a:prstGeom prst="rect">
                          <a:avLst/>
                        </a:prstGeom>
                        <a:gradFill>
                          <a:gsLst>
                            <a:gs pos="0">
                              <a:srgbClr val="3A5384"/>
                            </a:gs>
                            <a:gs pos="100000">
                              <a:srgbClr val="34B9CE"/>
                            </a:gs>
                          </a:gsLst>
                          <a:lin ang="0" scaled="0"/>
                        </a:gradFill>
                        <a:ln w="6350">
                          <a:noFill/>
                        </a:ln>
                      </wps:spPr>
                      <wps:txbx>
                        <w:txbxContent>
                          <w:p w14:paraId="5FC596E3" w14:textId="77777777" w:rsidR="00175A1C" w:rsidRPr="00D3529C" w:rsidRDefault="006840C6" w:rsidP="00175A1C">
                            <w:pPr>
                              <w:pStyle w:val="Heading"/>
                              <w:rPr>
                                <w:sz w:val="34"/>
                                <w:lang w:val="cy-GB"/>
                              </w:rPr>
                            </w:pPr>
                            <w:r w:rsidRPr="00D3529C">
                              <w:rPr>
                                <w:sz w:val="34"/>
                                <w:lang w:val="cy-GB"/>
                              </w:rPr>
                              <w:t>Atal ym maes Gofal Sylfaenol</w:t>
                            </w:r>
                            <w:r w:rsidR="00175A1C" w:rsidRPr="00D3529C">
                              <w:rPr>
                                <w:sz w:val="34"/>
                                <w:lang w:val="cy-GB"/>
                              </w:rPr>
                              <w:t xml:space="preserve"> </w:t>
                            </w:r>
                          </w:p>
                          <w:p w14:paraId="3A3A5F4D" w14:textId="77777777" w:rsidR="00175A1C" w:rsidRPr="00D3529C" w:rsidRDefault="006840C6" w:rsidP="00175A1C">
                            <w:pPr>
                              <w:rPr>
                                <w:i/>
                                <w:iCs/>
                                <w:color w:val="FFFFFF" w:themeColor="background1"/>
                                <w:lang w:val="cy-GB"/>
                              </w:rPr>
                            </w:pPr>
                            <w:r w:rsidRPr="00D3529C">
                              <w:rPr>
                                <w:rFonts w:ascii="SegoeUI" w:hAnsi="SegoeUI" w:cs="SegoeUI"/>
                                <w:i/>
                                <w:iCs/>
                                <w:color w:val="FFFFFF" w:themeColor="background1"/>
                                <w:lang w:val="cy-GB"/>
                              </w:rPr>
                              <w:t xml:space="preserve">Datblygu </w:t>
                            </w:r>
                            <w:r w:rsidR="00D3529C" w:rsidRPr="00D3529C">
                              <w:rPr>
                                <w:rFonts w:ascii="SegoeUI" w:hAnsi="SegoeUI" w:cs="SegoeUI"/>
                                <w:i/>
                                <w:iCs/>
                                <w:color w:val="FFFFFF" w:themeColor="background1"/>
                                <w:lang w:val="cy-GB"/>
                              </w:rPr>
                              <w:t xml:space="preserve">dull </w:t>
                            </w:r>
                            <w:r w:rsidR="001F2978">
                              <w:rPr>
                                <w:rFonts w:ascii="SegoeUI" w:hAnsi="SegoeUI" w:cs="SegoeUI"/>
                                <w:i/>
                                <w:iCs/>
                                <w:color w:val="FFFFFF" w:themeColor="background1"/>
                                <w:lang w:val="cy-GB"/>
                              </w:rPr>
                              <w:t xml:space="preserve">atal </w:t>
                            </w:r>
                            <w:r w:rsidR="00D3529C" w:rsidRPr="00D3529C">
                              <w:rPr>
                                <w:rFonts w:ascii="SegoeUI" w:hAnsi="SegoeUI" w:cs="SegoeUI"/>
                                <w:i/>
                                <w:iCs/>
                                <w:color w:val="FFFFFF" w:themeColor="background1"/>
                                <w:lang w:val="cy-GB"/>
                              </w:rPr>
                              <w:t xml:space="preserve">cydgysylltiedig </w:t>
                            </w:r>
                            <w:r w:rsidR="001F2978">
                              <w:rPr>
                                <w:rFonts w:ascii="SegoeUI" w:hAnsi="SegoeUI" w:cs="SegoeUI"/>
                                <w:i/>
                                <w:iCs/>
                                <w:color w:val="FFFFFF" w:themeColor="background1"/>
                                <w:lang w:val="cy-GB"/>
                              </w:rPr>
                              <w:t>ym maes gofal sylfaenol a gofal cymunedol er mwyn lleihau’r baich afiechydon y gellir ei osgoi a gwella iechyd y boblogaeth</w:t>
                            </w:r>
                          </w:p>
                          <w:p w14:paraId="6C66E8D5" w14:textId="77777777" w:rsidR="00175A1C" w:rsidRPr="00D3529C" w:rsidRDefault="00175A1C" w:rsidP="00175A1C">
                            <w:pPr>
                              <w:pStyle w:val="Heading"/>
                              <w:rPr>
                                <w:sz w:val="34"/>
                                <w:lang w:val="cy-GB"/>
                              </w:rPr>
                            </w:pPr>
                          </w:p>
                        </w:txbxContent>
                      </wps:txbx>
                      <wps:bodyPr rot="0" spcFirstLastPara="0" vertOverflow="clip" horzOverflow="clip"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DD23E0" id="Text Box 37" o:spid="_x0000_s1032" type="#_x0000_t202" style="position:absolute;margin-left:472.45pt;margin-top:-8.35pt;width:523.65pt;height:57.85pt;z-index:-2516520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" fillcolor="#3a5384" stroked="f" strokeweight=".5pt">
                <v:fill color2="#34b9ce" angle="90" focus="100%" type="gradient">
                  <o:fill v:ext="view" type="gradientUnscaled"/>
                </v:fill>
                <v:textbox inset="5mm">
                  <w:txbxContent>
                    <w:p w14:paraId="5FC596E3" w14:textId="77777777" w:rsidR="00175A1C" w:rsidRPr="00D3529C" w:rsidRDefault="006840C6" w:rsidP="00175A1C">
                      <w:pPr>
                        <w:pStyle w:val="Heading"/>
                        <w:rPr>
                          <w:sz w:val="34"/>
                          <w:lang w:val="cy-GB"/>
                        </w:rPr>
                      </w:pPr>
                      <w:r w:rsidRPr="00D3529C">
                        <w:rPr>
                          <w:sz w:val="34"/>
                          <w:lang w:val="cy-GB"/>
                        </w:rPr>
                        <w:t>Atal ym maes Gofal Sylfaenol</w:t>
                      </w:r>
                      <w:r w:rsidR="00175A1C" w:rsidRPr="00D3529C">
                        <w:rPr>
                          <w:sz w:val="34"/>
                          <w:lang w:val="cy-GB"/>
                        </w:rPr>
                        <w:t xml:space="preserve"> </w:t>
                      </w:r>
                    </w:p>
                    <w:p w14:paraId="3A3A5F4D" w14:textId="77777777" w:rsidR="00175A1C" w:rsidRPr="00D3529C" w:rsidRDefault="006840C6" w:rsidP="00175A1C">
                      <w:pPr>
                        <w:rPr>
                          <w:i/>
                          <w:iCs/>
                          <w:color w:val="FFFFFF" w:themeColor="background1"/>
                          <w:lang w:val="cy-GB"/>
                        </w:rPr>
                      </w:pPr>
                      <w:r w:rsidRPr="00D3529C">
                        <w:rPr>
                          <w:rFonts w:ascii="SegoeUI" w:hAnsi="SegoeUI" w:cs="SegoeUI"/>
                          <w:i/>
                          <w:iCs/>
                          <w:color w:val="FFFFFF" w:themeColor="background1"/>
                          <w:lang w:val="cy-GB"/>
                        </w:rPr>
                        <w:t xml:space="preserve">Datblygu </w:t>
                      </w:r>
                      <w:r w:rsidR="00D3529C" w:rsidRPr="00D3529C">
                        <w:rPr>
                          <w:rFonts w:ascii="SegoeUI" w:hAnsi="SegoeUI" w:cs="SegoeUI"/>
                          <w:i/>
                          <w:iCs/>
                          <w:color w:val="FFFFFF" w:themeColor="background1"/>
                          <w:lang w:val="cy-GB"/>
                        </w:rPr>
                        <w:t xml:space="preserve">dull </w:t>
                      </w:r>
                      <w:r w:rsidR="001F2978">
                        <w:rPr>
                          <w:rFonts w:ascii="SegoeUI" w:hAnsi="SegoeUI" w:cs="SegoeUI"/>
                          <w:i/>
                          <w:iCs/>
                          <w:color w:val="FFFFFF" w:themeColor="background1"/>
                          <w:lang w:val="cy-GB"/>
                        </w:rPr>
                        <w:t xml:space="preserve">atal </w:t>
                      </w:r>
                      <w:r w:rsidR="00D3529C" w:rsidRPr="00D3529C">
                        <w:rPr>
                          <w:rFonts w:ascii="SegoeUI" w:hAnsi="SegoeUI" w:cs="SegoeUI"/>
                          <w:i/>
                          <w:iCs/>
                          <w:color w:val="FFFFFF" w:themeColor="background1"/>
                          <w:lang w:val="cy-GB"/>
                        </w:rPr>
                        <w:t xml:space="preserve">cydgysylltiedig </w:t>
                      </w:r>
                      <w:r w:rsidR="001F2978">
                        <w:rPr>
                          <w:rFonts w:ascii="SegoeUI" w:hAnsi="SegoeUI" w:cs="SegoeUI"/>
                          <w:i/>
                          <w:iCs/>
                          <w:color w:val="FFFFFF" w:themeColor="background1"/>
                          <w:lang w:val="cy-GB"/>
                        </w:rPr>
                        <w:t>ym maes gofal sylfaenol a gofal cymunedol er mwyn lleihau’r baich afiechydon y gellir ei osgoi a gwella iechyd y boblogaeth</w:t>
                      </w:r>
                    </w:p>
                    <w:p w14:paraId="6C66E8D5" w14:textId="77777777" w:rsidR="00175A1C" w:rsidRPr="00D3529C" w:rsidRDefault="00175A1C" w:rsidP="00175A1C">
                      <w:pPr>
                        <w:pStyle w:val="Heading"/>
                        <w:rPr>
                          <w:sz w:val="34"/>
                          <w:lang w:val="cy-GB"/>
                        </w:rPr>
                      </w:pPr>
                    </w:p>
                  </w:txbxContent>
                </v:textbox>
                <w10:wrap anchorx="margin"/>
              </v:shape>
            </w:pict>
          </mc:Fallback>
        </mc:AlternateContent>
      </w:r>
      <w:bookmarkStart w:id="6" w:name="_Toc133448225"/>
    </w:p>
    <w:p w14:paraId="42FF27BE" w14:textId="77777777" w:rsidR="00F547C9" w:rsidRPr="000E6A67" w:rsidRDefault="00F547C9" w:rsidP="00F950EA">
      <w:pPr>
        <w:rPr>
          <w:rFonts w:ascii="Verdana" w:hAnsi="Verdana" w:cs="SegoeUI"/>
          <w:color w:val="000000"/>
          <w:sz w:val="22"/>
          <w:szCs w:val="22"/>
          <w:lang w:val="cy-GB"/>
        </w:rPr>
      </w:pPr>
    </w:p>
    <w:p w14:paraId="51A4814F" w14:textId="77777777" w:rsidR="00F547C9" w:rsidRPr="000E6A67" w:rsidRDefault="00F547C9" w:rsidP="00F950EA">
      <w:pPr>
        <w:rPr>
          <w:rFonts w:ascii="Verdana" w:hAnsi="Verdana" w:cs="SegoeUI"/>
          <w:color w:val="000000"/>
          <w:sz w:val="22"/>
          <w:szCs w:val="22"/>
          <w:lang w:val="cy-GB"/>
        </w:rPr>
      </w:pPr>
    </w:p>
    <w:p w14:paraId="2F019302" w14:textId="77777777" w:rsidR="00F547C9" w:rsidRPr="000E6A67" w:rsidRDefault="00F547C9" w:rsidP="00F950EA">
      <w:pPr>
        <w:rPr>
          <w:rFonts w:ascii="Verdana" w:hAnsi="Verdana" w:cs="SegoeUI"/>
          <w:color w:val="000000"/>
          <w:sz w:val="22"/>
          <w:szCs w:val="22"/>
          <w:lang w:val="cy-GB"/>
        </w:rPr>
      </w:pPr>
    </w:p>
    <w:p w14:paraId="6A718F5D" w14:textId="77777777" w:rsidR="00F547C9" w:rsidRPr="000E6A67" w:rsidRDefault="00F547C9" w:rsidP="00F950EA">
      <w:pPr>
        <w:rPr>
          <w:rFonts w:ascii="Verdana" w:hAnsi="Verdana" w:cs="SegoeUI"/>
          <w:color w:val="000000"/>
          <w:sz w:val="22"/>
          <w:szCs w:val="22"/>
          <w:lang w:val="cy-GB"/>
        </w:rPr>
      </w:pPr>
    </w:p>
    <w:bookmarkEnd w:id="6"/>
    <w:p w14:paraId="2195C23F" w14:textId="77777777" w:rsidR="00175A1C" w:rsidRPr="000E6A67" w:rsidRDefault="00D3529C" w:rsidP="00F950EA">
      <w:pPr>
        <w:rPr>
          <w:rFonts w:ascii="Verdana" w:hAnsi="Verdana" w:cs="SegoeUI"/>
          <w:color w:val="000000"/>
          <w:sz w:val="22"/>
          <w:szCs w:val="22"/>
          <w:lang w:val="cy-GB"/>
        </w:rPr>
      </w:pPr>
      <w:r>
        <w:rPr>
          <w:rFonts w:ascii="Verdana" w:hAnsi="Verdana" w:cs="Arial"/>
          <w:b/>
          <w:bCs/>
          <w:sz w:val="28"/>
          <w:szCs w:val="28"/>
          <w:lang w:val="cy-GB"/>
        </w:rPr>
        <w:t>Atal Gordewdra</w:t>
      </w:r>
    </w:p>
    <w:p w14:paraId="0949AE1A" w14:textId="77777777" w:rsidR="00175A1C" w:rsidRPr="000E6A67" w:rsidRDefault="00175A1C" w:rsidP="00175A1C">
      <w:pPr>
        <w:spacing w:line="360" w:lineRule="auto"/>
        <w:jc w:val="both"/>
        <w:rPr>
          <w:rFonts w:ascii="Verdana" w:eastAsia="Verdana" w:hAnsi="Verdana" w:cs="Verdana"/>
          <w:color w:val="000000" w:themeColor="text1"/>
          <w:sz w:val="22"/>
          <w:szCs w:val="22"/>
          <w:lang w:val="cy-GB"/>
        </w:rPr>
      </w:pPr>
      <w:r w:rsidRPr="000E6A67">
        <w:rPr>
          <w:noProof/>
          <w:lang w:eastAsia="en-GB"/>
        </w:rPr>
        <w:drawing>
          <wp:anchor distT="0" distB="0" distL="114300" distR="114300" simplePos="0" relativeHeight="251663360" behindDoc="0" locked="0" layoutInCell="1" allowOverlap="1" wp14:anchorId="2DFDA1A3" wp14:editId="762EAA47">
            <wp:simplePos x="0" y="0"/>
            <wp:positionH relativeFrom="margin">
              <wp:align>left</wp:align>
            </wp:positionH>
            <wp:positionV relativeFrom="paragraph">
              <wp:posOffset>107950</wp:posOffset>
            </wp:positionV>
            <wp:extent cx="2496820" cy="1394460"/>
            <wp:effectExtent l="19050" t="19050" r="17780" b="15240"/>
            <wp:wrapThrough wrapText="bothSides">
              <wp:wrapPolygon edited="0">
                <wp:start x="-165" y="-295"/>
                <wp:lineTo x="-165" y="21541"/>
                <wp:lineTo x="21589" y="21541"/>
                <wp:lineTo x="21589" y="-295"/>
                <wp:lineTo x="-165" y="-295"/>
              </wp:wrapPolygon>
            </wp:wrapThrough>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496820" cy="1394460"/>
                    </a:xfrm>
                    <a:prstGeom prst="rect">
                      <a:avLst/>
                    </a:prstGeom>
                    <a:noFill/>
                    <a:ln w="9525">
                      <a:solidFill>
                        <a:schemeClr val="accent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001F2978">
        <w:rPr>
          <w:rFonts w:ascii="Verdana" w:eastAsia="Verdana" w:hAnsi="Verdana" w:cs="Verdana"/>
          <w:color w:val="000000" w:themeColor="text1"/>
          <w:sz w:val="22"/>
          <w:szCs w:val="22"/>
          <w:lang w:val="cy-GB"/>
        </w:rPr>
        <w:t>Cyhoeddwyd</w:t>
      </w:r>
      <w:r w:rsidRPr="000E6A67">
        <w:rPr>
          <w:rFonts w:ascii="Verdana" w:eastAsia="Verdana" w:hAnsi="Verdana" w:cs="Verdana"/>
          <w:color w:val="000000" w:themeColor="text1"/>
          <w:sz w:val="22"/>
          <w:szCs w:val="22"/>
          <w:lang w:val="cy-GB"/>
        </w:rPr>
        <w:t xml:space="preserve"> </w:t>
      </w:r>
      <w:hyperlink r:id="rId48" w:tgtFrame="_blank" w:history="1">
        <w:r w:rsidR="001F2978">
          <w:rPr>
            <w:rStyle w:val="Hyperlink"/>
            <w:rFonts w:ascii="Verdana" w:hAnsi="Verdana"/>
            <w:sz w:val="22"/>
            <w:szCs w:val="22"/>
            <w:lang w:val="cy-GB"/>
          </w:rPr>
          <w:t xml:space="preserve">Cynllun Gweithredu Atal Gordewdra Gofal Sylfaenol </w:t>
        </w:r>
        <w:r w:rsidRPr="000E6A67">
          <w:rPr>
            <w:rStyle w:val="Hyperlink"/>
            <w:rFonts w:ascii="Verdana" w:hAnsi="Verdana"/>
            <w:sz w:val="22"/>
            <w:szCs w:val="22"/>
            <w:lang w:val="cy-GB"/>
          </w:rPr>
          <w:t>(PCOP)</w:t>
        </w:r>
        <w:r w:rsidR="00F179A4">
          <w:rPr>
            <w:rStyle w:val="Hyperlink"/>
            <w:rFonts w:ascii="Verdana" w:hAnsi="Verdana"/>
            <w:sz w:val="22"/>
            <w:szCs w:val="22"/>
            <w:lang w:val="cy-GB"/>
          </w:rPr>
          <w:t xml:space="preserve"> </w:t>
        </w:r>
        <w:r w:rsidRPr="000E6A67">
          <w:rPr>
            <w:rStyle w:val="Hyperlink"/>
            <w:rFonts w:ascii="Verdana" w:hAnsi="Verdana"/>
            <w:sz w:val="22"/>
            <w:szCs w:val="22"/>
            <w:lang w:val="cy-GB"/>
          </w:rPr>
          <w:t>2022-24</w:t>
        </w:r>
      </w:hyperlink>
      <w:r w:rsidR="001F2978">
        <w:rPr>
          <w:rFonts w:ascii="Verdana" w:eastAsia="Verdana" w:hAnsi="Verdana" w:cs="Verdana"/>
          <w:color w:val="000000" w:themeColor="text1"/>
          <w:sz w:val="22"/>
          <w:szCs w:val="22"/>
          <w:lang w:val="cy-GB"/>
        </w:rPr>
        <w:t xml:space="preserve"> ddechrau </w:t>
      </w:r>
      <w:r w:rsidRPr="000E6A67">
        <w:rPr>
          <w:rFonts w:ascii="Verdana" w:eastAsia="Verdana" w:hAnsi="Verdana" w:cs="Verdana"/>
          <w:color w:val="000000" w:themeColor="text1"/>
          <w:sz w:val="22"/>
          <w:szCs w:val="22"/>
          <w:lang w:val="cy-GB"/>
        </w:rPr>
        <w:t xml:space="preserve">2022/23 </w:t>
      </w:r>
      <w:r w:rsidR="00BA589D">
        <w:rPr>
          <w:rFonts w:ascii="Verdana" w:eastAsia="Verdana" w:hAnsi="Verdana" w:cs="Verdana"/>
          <w:color w:val="000000" w:themeColor="text1"/>
          <w:sz w:val="22"/>
          <w:szCs w:val="22"/>
          <w:lang w:val="cy-GB"/>
        </w:rPr>
        <w:t xml:space="preserve">a chyflwynwyd rhaglen </w:t>
      </w:r>
      <w:r w:rsidR="003F178B">
        <w:rPr>
          <w:rFonts w:ascii="Verdana" w:eastAsia="Verdana" w:hAnsi="Verdana" w:cs="Verdana"/>
          <w:color w:val="000000" w:themeColor="text1"/>
          <w:sz w:val="22"/>
          <w:szCs w:val="22"/>
          <w:lang w:val="cy-GB"/>
        </w:rPr>
        <w:t xml:space="preserve">reoli i gefnogi’r gwaith o’i gyflawni.  Gwahoddwyd cadeirydd newydd, Cyfarwyddwr Dros Dro y Gyfarwyddiaeth Iechyd a Lles, Iechyd Cyhoeddus Cymru i gadeirio Grŵp Llywio PCOP er mwyn helpu i </w:t>
      </w:r>
      <w:r w:rsidR="005D5826">
        <w:rPr>
          <w:rFonts w:ascii="Verdana" w:eastAsia="Verdana" w:hAnsi="Verdana" w:cs="Verdana"/>
          <w:color w:val="000000" w:themeColor="text1"/>
          <w:sz w:val="22"/>
          <w:szCs w:val="22"/>
          <w:lang w:val="cy-GB"/>
        </w:rPr>
        <w:t>hybu cyflawniad y Cynllun Gweithredu</w:t>
      </w:r>
      <w:r w:rsidRPr="000E6A67">
        <w:rPr>
          <w:rFonts w:ascii="Verdana" w:eastAsia="Verdana" w:hAnsi="Verdana" w:cs="Verdana"/>
          <w:color w:val="000000" w:themeColor="text1"/>
          <w:sz w:val="22"/>
          <w:szCs w:val="22"/>
          <w:lang w:val="cy-GB"/>
        </w:rPr>
        <w:t>.  </w:t>
      </w:r>
    </w:p>
    <w:p w14:paraId="6AA8CC4C" w14:textId="77777777" w:rsidR="00175A1C" w:rsidRPr="000E6A67" w:rsidRDefault="00F91695" w:rsidP="00E1140F">
      <w:pPr>
        <w:spacing w:line="360" w:lineRule="auto"/>
        <w:jc w:val="both"/>
        <w:rPr>
          <w:rFonts w:ascii="Verdana" w:eastAsia="Verdana" w:hAnsi="Verdana" w:cs="Verdana"/>
          <w:color w:val="000000" w:themeColor="text1"/>
          <w:sz w:val="22"/>
          <w:szCs w:val="22"/>
          <w:lang w:val="cy-GB"/>
        </w:rPr>
      </w:pPr>
      <w:r w:rsidRPr="00F91695">
        <w:rPr>
          <w:rFonts w:ascii="Verdana" w:hAnsi="Verdana" w:cs="Verdana"/>
          <w:color w:val="000000"/>
          <w:sz w:val="22"/>
          <w:szCs w:val="22"/>
          <w:lang w:val="cy-GB"/>
        </w:rPr>
        <w:t xml:space="preserve">Ymhlith y datblygiadau allweddol sydd wedi’u halinio â Chynllun Gweithredu PCOP mae: sefydlu ‘Rhwydwaith Cymheiriaid Atal Gordewdra </w:t>
      </w:r>
      <w:r w:rsidR="0092658E">
        <w:rPr>
          <w:rFonts w:ascii="Verdana" w:hAnsi="Verdana" w:cs="Verdana"/>
          <w:color w:val="000000"/>
          <w:sz w:val="22"/>
          <w:szCs w:val="22"/>
          <w:lang w:val="cy-GB"/>
        </w:rPr>
        <w:t xml:space="preserve">RhSGS’ </w:t>
      </w:r>
      <w:r w:rsidRPr="00F91695">
        <w:rPr>
          <w:rFonts w:ascii="Verdana" w:hAnsi="Verdana" w:cs="Verdana"/>
          <w:color w:val="000000"/>
          <w:sz w:val="22"/>
          <w:szCs w:val="22"/>
          <w:lang w:val="cy-GB"/>
        </w:rPr>
        <w:t xml:space="preserve">ar gyfer prosiectau Cronfa </w:t>
      </w:r>
      <w:r w:rsidR="0092658E">
        <w:rPr>
          <w:rFonts w:ascii="Verdana" w:hAnsi="Verdana" w:cs="Verdana"/>
          <w:color w:val="000000"/>
          <w:sz w:val="22"/>
          <w:szCs w:val="22"/>
          <w:lang w:val="cy-GB"/>
        </w:rPr>
        <w:t>RhSGS</w:t>
      </w:r>
      <w:r w:rsidRPr="00F91695">
        <w:rPr>
          <w:rFonts w:ascii="Verdana" w:hAnsi="Verdana" w:cs="Verdana"/>
          <w:color w:val="000000"/>
          <w:sz w:val="22"/>
          <w:szCs w:val="22"/>
          <w:lang w:val="cy-GB"/>
        </w:rPr>
        <w:t>; datblygu cydweithrediad grant ar gyfer rhaglen academaidd gydweithredol FUSE er mwyn deall effeithiolrwydd a chyflwyno ymyriadau nad ydynt yn arbenigol ar gyfer rheoli pwysau hyd at 5 mlynedd ar ôl genedigaeth; cyfrannu at y gwaith o ddatblygu’r fframwaith MSK i gefnogi ymgorfforiad Llwybr Rheoli Pwysau Cymru Gyfan (AWWMP), yn ogystal ag ymyriadau ymyrraeth gynnar ac atal ehangach; cynhyrchu Cynllun Cyfathrebu ac Ymgysylltu PCOP; cydweith</w:t>
      </w:r>
      <w:r w:rsidR="0092658E">
        <w:rPr>
          <w:rFonts w:ascii="Verdana" w:hAnsi="Verdana" w:cs="Verdana"/>
          <w:color w:val="000000"/>
          <w:sz w:val="22"/>
          <w:szCs w:val="22"/>
          <w:lang w:val="cy-GB"/>
        </w:rPr>
        <w:t>io</w:t>
      </w:r>
      <w:r w:rsidRPr="00F91695">
        <w:rPr>
          <w:rFonts w:ascii="Verdana" w:hAnsi="Verdana" w:cs="Verdana"/>
          <w:color w:val="000000"/>
          <w:sz w:val="22"/>
          <w:szCs w:val="22"/>
          <w:lang w:val="cy-GB"/>
        </w:rPr>
        <w:t xml:space="preserve"> gydag Uned Gwyddor Ymddygiad Iechyd Cyhoeddus Cymru; cyflwyniad i gyfarfod Rheoli Pwysau y Pedair Gwlad i arddangos Cynllun Gweithredu Atal Gordewdra Cymru Gyfan; a chyfrannu at y gwaith o ddatblygu set ddata ofynnol ar gyfer modiwlau e-ddysgu AWWMP a ‘Sgyrsiau Pwysau Iach MECC’</w:t>
      </w:r>
      <w:r w:rsidRPr="00F91695">
        <w:rPr>
          <w:rFonts w:ascii="Verdana" w:hAnsi="Verdana" w:cs="Calibri"/>
          <w:color w:val="000000"/>
          <w:sz w:val="22"/>
          <w:szCs w:val="22"/>
          <w:lang w:val="cy-GB"/>
        </w:rPr>
        <w:t xml:space="preserve">.  </w:t>
      </w:r>
    </w:p>
    <w:p w14:paraId="68B269EE" w14:textId="77777777" w:rsidR="00175A1C" w:rsidRPr="000E6A67" w:rsidRDefault="00175A1C" w:rsidP="00175A1C">
      <w:pPr>
        <w:spacing w:line="360" w:lineRule="auto"/>
        <w:jc w:val="both"/>
        <w:rPr>
          <w:rFonts w:ascii="Verdana" w:eastAsia="Verdana" w:hAnsi="Verdana" w:cs="Verdana"/>
          <w:color w:val="000000" w:themeColor="text1"/>
          <w:sz w:val="22"/>
          <w:szCs w:val="22"/>
          <w:lang w:val="cy-GB"/>
        </w:rPr>
      </w:pPr>
      <w:r w:rsidRPr="000E6A67">
        <w:rPr>
          <w:rFonts w:ascii="Verdana" w:eastAsia="Verdana" w:hAnsi="Verdana" w:cs="Verdana"/>
          <w:color w:val="000000" w:themeColor="text1"/>
          <w:sz w:val="22"/>
          <w:szCs w:val="22"/>
          <w:lang w:val="cy-GB"/>
        </w:rPr>
        <w:t> </w:t>
      </w:r>
    </w:p>
    <w:p w14:paraId="1F96C600" w14:textId="090B9372" w:rsidR="00175A1C" w:rsidRPr="004457EC" w:rsidRDefault="00E1140F" w:rsidP="00175A1C">
      <w:pPr>
        <w:spacing w:line="360" w:lineRule="auto"/>
        <w:jc w:val="both"/>
      </w:pPr>
      <w:r>
        <w:rPr>
          <w:rFonts w:ascii="Verdana" w:eastAsia="Verdana" w:hAnsi="Verdana" w:cs="Verdana"/>
          <w:color w:val="000000" w:themeColor="text1"/>
          <w:sz w:val="22"/>
          <w:szCs w:val="22"/>
          <w:lang w:val="cy-GB"/>
        </w:rPr>
        <w:t xml:space="preserve">Yn dilyn ein cyfraniadau at drafodaethau contract, mae cytundeb contract y Gwasanaethau Meddygol Cyffredinol ar gyfer </w:t>
      </w:r>
      <w:r w:rsidR="00175A1C" w:rsidRPr="000E6A67">
        <w:rPr>
          <w:rFonts w:ascii="Verdana" w:eastAsia="Verdana" w:hAnsi="Verdana" w:cs="Verdana"/>
          <w:color w:val="000000" w:themeColor="text1"/>
          <w:sz w:val="22"/>
          <w:szCs w:val="22"/>
          <w:lang w:val="cy-GB"/>
        </w:rPr>
        <w:t xml:space="preserve">2022-23 </w:t>
      </w:r>
      <w:r>
        <w:rPr>
          <w:rFonts w:ascii="Verdana" w:eastAsia="Verdana" w:hAnsi="Verdana" w:cs="Verdana"/>
          <w:color w:val="000000" w:themeColor="text1"/>
          <w:sz w:val="22"/>
          <w:szCs w:val="22"/>
          <w:lang w:val="cy-GB"/>
        </w:rPr>
        <w:t>yn cynnwys</w:t>
      </w:r>
      <w:r w:rsidR="00FB57DC">
        <w:rPr>
          <w:rFonts w:ascii="Verdana" w:eastAsia="Verdana" w:hAnsi="Verdana" w:cs="Verdana"/>
          <w:color w:val="000000" w:themeColor="text1"/>
          <w:sz w:val="22"/>
          <w:szCs w:val="22"/>
          <w:lang w:val="cy-GB"/>
        </w:rPr>
        <w:t xml:space="preserve"> y</w:t>
      </w:r>
      <w:r>
        <w:rPr>
          <w:rFonts w:ascii="Verdana" w:eastAsia="Verdana" w:hAnsi="Verdana" w:cs="Verdana"/>
          <w:color w:val="000000" w:themeColor="text1"/>
          <w:sz w:val="22"/>
          <w:szCs w:val="22"/>
          <w:lang w:val="cy-GB"/>
        </w:rPr>
        <w:t xml:space="preserve"> </w:t>
      </w:r>
      <w:hyperlink r:id="rId49" w:tgtFrame="_blank" w:history="1">
        <w:r w:rsidR="00FB57DC">
          <w:rPr>
            <w:rStyle w:val="Hyperlink"/>
            <w:rFonts w:ascii="Verdana" w:hAnsi="Verdana"/>
            <w:sz w:val="22"/>
            <w:szCs w:val="22"/>
            <w:lang w:val="cy-GB"/>
          </w:rPr>
          <w:t xml:space="preserve">Prosiect Gwella Ansawdd: </w:t>
        </w:r>
        <w:r w:rsidR="009B6F12">
          <w:rPr>
            <w:rStyle w:val="Hyperlink"/>
            <w:rFonts w:ascii="Verdana" w:hAnsi="Verdana"/>
            <w:sz w:val="22"/>
            <w:szCs w:val="22"/>
            <w:lang w:val="cy-GB"/>
          </w:rPr>
          <w:t>canllawiau ymarfer ar ymddygiadau nad ydynt yn iach</w:t>
        </w:r>
      </w:hyperlink>
      <w:r w:rsidR="009B6F12">
        <w:rPr>
          <w:rFonts w:ascii="Verdana" w:eastAsia="Verdana" w:hAnsi="Verdana" w:cs="Verdana"/>
          <w:color w:val="000000" w:themeColor="text1"/>
          <w:sz w:val="22"/>
          <w:szCs w:val="22"/>
          <w:lang w:val="cy-GB"/>
        </w:rPr>
        <w:t xml:space="preserve"> ar gyfer cleifion sydd newydd gofrestru yn ogystal â chleifion â chyflyrau tymor hir neu gronig penodol.  Bydd y prosiect Gwella Ansawdd yn cynnwys </w:t>
      </w:r>
      <w:r w:rsidR="00810C28">
        <w:rPr>
          <w:rFonts w:ascii="Verdana" w:eastAsia="Verdana" w:hAnsi="Verdana" w:cs="Verdana"/>
          <w:color w:val="000000" w:themeColor="text1"/>
          <w:sz w:val="22"/>
          <w:szCs w:val="22"/>
          <w:lang w:val="cy-GB"/>
        </w:rPr>
        <w:t>cefnogi’r gwaith o nodi cleifion 16 oed a hŷn sydd â BMI uchel, cyfeirio/atgyfeirio cleifion y nod</w:t>
      </w:r>
      <w:r w:rsidR="0075707E">
        <w:rPr>
          <w:rFonts w:ascii="Verdana" w:eastAsia="Verdana" w:hAnsi="Verdana" w:cs="Verdana"/>
          <w:color w:val="000000" w:themeColor="text1"/>
          <w:sz w:val="22"/>
          <w:szCs w:val="22"/>
          <w:lang w:val="cy-GB"/>
        </w:rPr>
        <w:t>ir e</w:t>
      </w:r>
      <w:r w:rsidR="00810C28">
        <w:rPr>
          <w:rFonts w:ascii="Verdana" w:eastAsia="Verdana" w:hAnsi="Verdana" w:cs="Verdana"/>
          <w:color w:val="000000" w:themeColor="text1"/>
          <w:sz w:val="22"/>
          <w:szCs w:val="22"/>
          <w:lang w:val="cy-GB"/>
        </w:rPr>
        <w:t>u</w:t>
      </w:r>
      <w:r w:rsidR="0075707E">
        <w:rPr>
          <w:rFonts w:ascii="Verdana" w:eastAsia="Verdana" w:hAnsi="Verdana" w:cs="Verdana"/>
          <w:color w:val="000000" w:themeColor="text1"/>
          <w:sz w:val="22"/>
          <w:szCs w:val="22"/>
          <w:lang w:val="cy-GB"/>
        </w:rPr>
        <w:t xml:space="preserve"> bod yn wynebu risg at gymorth perthnasol a sicrhau y cymerir mesuriadau HbA</w:t>
      </w:r>
      <w:r w:rsidR="004457EC">
        <w:rPr>
          <w:rFonts w:ascii="Verdana" w:eastAsia="Verdana" w:hAnsi="Verdana" w:cs="Verdana"/>
          <w:color w:val="000000" w:themeColor="text1"/>
          <w:sz w:val="22"/>
          <w:szCs w:val="22"/>
          <w:lang w:val="cy-GB"/>
        </w:rPr>
        <w:t xml:space="preserve">1C, ac y gwneir atgyfeiriadau i Raglen Atal Diabetes Cymru Gyfan pan fydd hynny’n briodol.  Hefyd, yn dilyn ein hadborth, mae’r </w:t>
      </w:r>
      <w:hyperlink r:id="rId50" w:tgtFrame="_blank" w:history="1">
        <w:r w:rsidR="005F1791" w:rsidRPr="00323C91">
          <w:rPr>
            <w:rStyle w:val="Hyperlink"/>
            <w:rFonts w:ascii="Verdana" w:hAnsi="Verdana"/>
            <w:sz w:val="22"/>
            <w:szCs w:val="22"/>
            <w:lang w:val="cy-GB"/>
          </w:rPr>
          <w:t>Fanyleb Nyrsio Cymunedol Genedlaethol</w:t>
        </w:r>
      </w:hyperlink>
      <w:r w:rsidR="00175A1C" w:rsidRPr="000E6A67">
        <w:rPr>
          <w:rFonts w:ascii="Verdana" w:eastAsia="Verdana" w:hAnsi="Verdana" w:cs="Verdana"/>
          <w:color w:val="000000" w:themeColor="text1"/>
          <w:sz w:val="22"/>
          <w:szCs w:val="22"/>
          <w:lang w:val="cy-GB"/>
        </w:rPr>
        <w:t xml:space="preserve"> </w:t>
      </w:r>
      <w:r w:rsidR="005F1791">
        <w:rPr>
          <w:rFonts w:ascii="Verdana" w:eastAsia="Verdana" w:hAnsi="Verdana" w:cs="Verdana"/>
          <w:color w:val="000000" w:themeColor="text1"/>
          <w:sz w:val="22"/>
          <w:szCs w:val="22"/>
          <w:lang w:val="cy-GB"/>
        </w:rPr>
        <w:t>yn cynnwys ‘</w:t>
      </w:r>
      <w:r w:rsidR="007F04DC">
        <w:rPr>
          <w:rFonts w:ascii="Verdana" w:eastAsia="Verdana" w:hAnsi="Verdana" w:cs="Verdana"/>
          <w:color w:val="000000" w:themeColor="text1"/>
          <w:sz w:val="22"/>
          <w:szCs w:val="22"/>
          <w:lang w:val="cy-GB"/>
        </w:rPr>
        <w:t xml:space="preserve">taldra a phwysau’ yn y rhestr o ‘Ymarfer a Sgiliau ar gyfer Nyrsys Cymunedol a Gweithwyr Cymorth Gofal Iechyd’, yn ogystal â’r gofynion ar gyfer gwybodaeth/sgiliau sy’n gysylltiedig â phenderfynyddion ehangach, </w:t>
      </w:r>
      <w:r w:rsidR="009F02FC">
        <w:rPr>
          <w:rFonts w:ascii="Verdana" w:eastAsia="Verdana" w:hAnsi="Verdana" w:cs="Verdana"/>
          <w:color w:val="000000" w:themeColor="text1"/>
          <w:sz w:val="22"/>
          <w:szCs w:val="22"/>
          <w:lang w:val="cy-GB"/>
        </w:rPr>
        <w:t xml:space="preserve">Gwneud i Bob Cyswllt Gyfrif (MECC), dulliau sy’n canolbwyntio ar yr unigolyn, a chyfweliadau </w:t>
      </w:r>
      <w:r w:rsidR="00BC1479">
        <w:rPr>
          <w:rFonts w:ascii="Verdana" w:eastAsia="Verdana" w:hAnsi="Verdana" w:cs="Verdana"/>
          <w:color w:val="000000" w:themeColor="text1"/>
          <w:sz w:val="22"/>
          <w:szCs w:val="22"/>
          <w:lang w:val="cy-GB"/>
        </w:rPr>
        <w:t>ysgogol.</w:t>
      </w:r>
    </w:p>
    <w:p w14:paraId="7636AF1C" w14:textId="77777777" w:rsidR="00175A1C" w:rsidRPr="000E6A67" w:rsidRDefault="00175A1C" w:rsidP="00175A1C">
      <w:pPr>
        <w:spacing w:line="360" w:lineRule="auto"/>
        <w:jc w:val="both"/>
        <w:rPr>
          <w:rFonts w:ascii="Verdana" w:eastAsia="Verdana" w:hAnsi="Verdana" w:cs="Verdana"/>
          <w:color w:val="000000" w:themeColor="text1"/>
          <w:sz w:val="22"/>
          <w:szCs w:val="22"/>
          <w:lang w:val="cy-GB"/>
        </w:rPr>
      </w:pPr>
    </w:p>
    <w:p w14:paraId="2AE8BF75" w14:textId="77777777" w:rsidR="00175A1C" w:rsidRPr="000E6A67" w:rsidRDefault="005F1791" w:rsidP="00175A1C">
      <w:pPr>
        <w:pStyle w:val="Heading2"/>
        <w:rPr>
          <w:rFonts w:cs="Arial"/>
          <w:color w:val="auto"/>
          <w:sz w:val="28"/>
          <w:szCs w:val="28"/>
          <w:lang w:val="cy-GB"/>
        </w:rPr>
      </w:pPr>
      <w:r>
        <w:rPr>
          <w:rFonts w:cs="Arial"/>
          <w:color w:val="auto"/>
          <w:sz w:val="28"/>
          <w:szCs w:val="28"/>
          <w:lang w:val="cy-GB"/>
        </w:rPr>
        <w:t>Atal Diabetes</w:t>
      </w:r>
    </w:p>
    <w:p w14:paraId="3E05AFC4" w14:textId="07BFD3CE" w:rsidR="00175A1C" w:rsidRPr="000E6A67" w:rsidRDefault="007F71D4" w:rsidP="00175A1C">
      <w:pPr>
        <w:pStyle w:val="Heading2"/>
        <w:rPr>
          <w:rFonts w:cs="Arial"/>
          <w:b w:val="0"/>
          <w:color w:val="auto"/>
          <w:sz w:val="24"/>
          <w:szCs w:val="22"/>
          <w:lang w:val="cy-GB"/>
        </w:rPr>
      </w:pPr>
      <w:r>
        <w:rPr>
          <w:noProof/>
          <w:lang w:eastAsia="en-GB"/>
        </w:rPr>
        <w:drawing>
          <wp:anchor distT="0" distB="0" distL="114300" distR="114300" simplePos="0" relativeHeight="251658240" behindDoc="0" locked="0" layoutInCell="1" allowOverlap="1" wp14:anchorId="2E1B86F1" wp14:editId="141617A4">
            <wp:simplePos x="0" y="0"/>
            <wp:positionH relativeFrom="column">
              <wp:posOffset>4896739</wp:posOffset>
            </wp:positionH>
            <wp:positionV relativeFrom="paragraph">
              <wp:posOffset>239395</wp:posOffset>
            </wp:positionV>
            <wp:extent cx="1697990" cy="2415540"/>
            <wp:effectExtent l="19050" t="19050" r="16510" b="2286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697990" cy="2415540"/>
                    </a:xfrm>
                    <a:prstGeom prst="rect">
                      <a:avLst/>
                    </a:prstGeom>
                    <a:ln w="12700">
                      <a:solidFill>
                        <a:schemeClr val="accent1"/>
                      </a:solidFill>
                    </a:ln>
                  </pic:spPr>
                </pic:pic>
              </a:graphicData>
            </a:graphic>
          </wp:anchor>
        </w:drawing>
      </w:r>
    </w:p>
    <w:p w14:paraId="7B34B7E2" w14:textId="4AE45D1A" w:rsidR="0092658E" w:rsidRDefault="00B5622C" w:rsidP="00175A1C">
      <w:pPr>
        <w:spacing w:line="360" w:lineRule="auto"/>
        <w:jc w:val="both"/>
        <w:rPr>
          <w:rFonts w:ascii="Verdana" w:eastAsia="Verdana" w:hAnsi="Verdana" w:cs="Verdana"/>
          <w:color w:val="000000" w:themeColor="text1"/>
          <w:sz w:val="22"/>
          <w:szCs w:val="22"/>
          <w:lang w:val="cy-GB"/>
        </w:rPr>
      </w:pPr>
      <w:r w:rsidRPr="000E6A67">
        <w:rPr>
          <w:noProof/>
          <w:lang w:eastAsia="en-GB"/>
        </w:rPr>
        <w:t xml:space="preserve"> </w:t>
      </w:r>
      <w:r w:rsidR="00BC1479">
        <w:rPr>
          <w:rFonts w:ascii="Verdana" w:eastAsia="Verdana" w:hAnsi="Verdana" w:cs="Verdana"/>
          <w:color w:val="000000" w:themeColor="text1"/>
          <w:sz w:val="22"/>
          <w:szCs w:val="22"/>
          <w:lang w:val="cy-GB"/>
        </w:rPr>
        <w:t>Wedi’i harwain gan</w:t>
      </w:r>
      <w:r w:rsidR="009F3384">
        <w:rPr>
          <w:rFonts w:ascii="Verdana" w:eastAsia="Verdana" w:hAnsi="Verdana" w:cs="Verdana"/>
          <w:color w:val="000000" w:themeColor="text1"/>
          <w:sz w:val="22"/>
          <w:szCs w:val="22"/>
          <w:lang w:val="cy-GB"/>
        </w:rPr>
        <w:t xml:space="preserve"> </w:t>
      </w:r>
      <w:r w:rsidR="00604C8A">
        <w:rPr>
          <w:rFonts w:ascii="Verdana" w:eastAsia="Verdana" w:hAnsi="Verdana" w:cs="Verdana"/>
          <w:color w:val="000000" w:themeColor="text1"/>
          <w:sz w:val="22"/>
          <w:szCs w:val="22"/>
          <w:lang w:val="cy-GB"/>
        </w:rPr>
        <w:t xml:space="preserve">y Ganolfan Gofal Sylfaenol, lansiwyd </w:t>
      </w:r>
      <w:hyperlink r:id="rId52" w:tgtFrame="_blank" w:history="1">
        <w:r w:rsidR="00BC1479">
          <w:rPr>
            <w:rStyle w:val="Hyperlink"/>
            <w:rFonts w:ascii="Verdana" w:hAnsi="Verdana"/>
            <w:sz w:val="22"/>
            <w:szCs w:val="22"/>
            <w:lang w:val="cy-GB"/>
          </w:rPr>
          <w:t>R</w:t>
        </w:r>
        <w:r w:rsidR="00604C8A">
          <w:rPr>
            <w:rStyle w:val="Hyperlink"/>
            <w:rFonts w:ascii="Verdana" w:hAnsi="Verdana"/>
            <w:sz w:val="22"/>
            <w:szCs w:val="22"/>
            <w:lang w:val="cy-GB"/>
          </w:rPr>
          <w:t>h</w:t>
        </w:r>
        <w:r w:rsidR="00BC1479">
          <w:rPr>
            <w:rStyle w:val="Hyperlink"/>
            <w:rFonts w:ascii="Verdana" w:hAnsi="Verdana"/>
            <w:sz w:val="22"/>
            <w:szCs w:val="22"/>
            <w:lang w:val="cy-GB"/>
          </w:rPr>
          <w:t>aglen Atal Diabetes Cymru Gyfan</w:t>
        </w:r>
      </w:hyperlink>
      <w:r w:rsidR="00175A1C" w:rsidRPr="000E6A67">
        <w:rPr>
          <w:rFonts w:ascii="Verdana" w:eastAsia="Verdana" w:hAnsi="Verdana" w:cs="Verdana"/>
          <w:color w:val="000000" w:themeColor="text1"/>
          <w:sz w:val="22"/>
          <w:szCs w:val="22"/>
          <w:lang w:val="cy-GB"/>
        </w:rPr>
        <w:t xml:space="preserve"> (AWDPP) </w:t>
      </w:r>
      <w:r w:rsidR="00604C8A">
        <w:rPr>
          <w:rFonts w:ascii="Verdana" w:eastAsia="Verdana" w:hAnsi="Verdana" w:cs="Verdana"/>
          <w:color w:val="000000" w:themeColor="text1"/>
          <w:sz w:val="22"/>
          <w:szCs w:val="22"/>
          <w:lang w:val="cy-GB"/>
        </w:rPr>
        <w:t xml:space="preserve">yn ffurfiol ym Mehefin </w:t>
      </w:r>
      <w:r w:rsidR="00175A1C" w:rsidRPr="000E6A67">
        <w:rPr>
          <w:rFonts w:ascii="Verdana" w:eastAsia="Verdana" w:hAnsi="Verdana" w:cs="Verdana"/>
          <w:color w:val="000000" w:themeColor="text1"/>
          <w:sz w:val="22"/>
          <w:szCs w:val="22"/>
          <w:lang w:val="cy-GB"/>
        </w:rPr>
        <w:t xml:space="preserve">2022 </w:t>
      </w:r>
      <w:r w:rsidR="00604C8A">
        <w:rPr>
          <w:rFonts w:ascii="Verdana" w:eastAsia="Verdana" w:hAnsi="Verdana" w:cs="Verdana"/>
          <w:color w:val="000000" w:themeColor="text1"/>
          <w:sz w:val="22"/>
          <w:szCs w:val="22"/>
          <w:lang w:val="cy-GB"/>
        </w:rPr>
        <w:t xml:space="preserve">yn ystod yr ‘Wythnos Ymwybyddiaeth </w:t>
      </w:r>
      <w:r w:rsidR="00175A1C" w:rsidRPr="000E6A67">
        <w:rPr>
          <w:rFonts w:ascii="Verdana" w:eastAsia="Verdana" w:hAnsi="Verdana" w:cs="Verdana"/>
          <w:color w:val="000000" w:themeColor="text1"/>
          <w:sz w:val="22"/>
          <w:szCs w:val="22"/>
          <w:lang w:val="cy-GB"/>
        </w:rPr>
        <w:t>Diabetes</w:t>
      </w:r>
      <w:r w:rsidR="00604C8A">
        <w:rPr>
          <w:rFonts w:ascii="Verdana" w:eastAsia="Verdana" w:hAnsi="Verdana" w:cs="Verdana"/>
          <w:color w:val="000000" w:themeColor="text1"/>
          <w:sz w:val="22"/>
          <w:szCs w:val="22"/>
          <w:lang w:val="cy-GB"/>
        </w:rPr>
        <w:t>’</w:t>
      </w:r>
      <w:r w:rsidR="00175A1C" w:rsidRPr="000E6A67">
        <w:rPr>
          <w:rFonts w:ascii="Verdana" w:eastAsia="Verdana" w:hAnsi="Verdana" w:cs="Verdana"/>
          <w:color w:val="000000" w:themeColor="text1"/>
          <w:sz w:val="22"/>
          <w:szCs w:val="22"/>
          <w:lang w:val="cy-GB"/>
        </w:rPr>
        <w:t xml:space="preserve">. </w:t>
      </w:r>
      <w:r w:rsidR="00604C8A">
        <w:rPr>
          <w:rFonts w:ascii="Verdana" w:eastAsia="Verdana" w:hAnsi="Verdana" w:cs="Verdana"/>
          <w:color w:val="000000" w:themeColor="text1"/>
          <w:sz w:val="22"/>
          <w:szCs w:val="22"/>
          <w:lang w:val="cy-GB"/>
        </w:rPr>
        <w:t xml:space="preserve">Cynhaliwyd y digwyddiad lansio ym Mae Abertawe </w:t>
      </w:r>
      <w:r w:rsidR="00C9393C">
        <w:rPr>
          <w:rFonts w:ascii="Verdana" w:eastAsia="Verdana" w:hAnsi="Verdana" w:cs="Verdana"/>
          <w:color w:val="000000" w:themeColor="text1"/>
          <w:sz w:val="22"/>
          <w:szCs w:val="22"/>
          <w:lang w:val="cy-GB"/>
        </w:rPr>
        <w:t xml:space="preserve">a </w:t>
      </w:r>
      <w:r w:rsidR="0092658E">
        <w:rPr>
          <w:rFonts w:ascii="Verdana" w:eastAsia="Verdana" w:hAnsi="Verdana" w:cs="Verdana"/>
          <w:color w:val="000000" w:themeColor="text1"/>
          <w:sz w:val="22"/>
          <w:szCs w:val="22"/>
          <w:lang w:val="cy-GB"/>
        </w:rPr>
        <w:t xml:space="preserve">fynychwyd gan y </w:t>
      </w:r>
      <w:r w:rsidR="00C9393C">
        <w:rPr>
          <w:rFonts w:ascii="Verdana" w:eastAsia="Verdana" w:hAnsi="Verdana" w:cs="Verdana"/>
          <w:color w:val="000000" w:themeColor="text1"/>
          <w:sz w:val="22"/>
          <w:szCs w:val="22"/>
          <w:lang w:val="cy-GB"/>
        </w:rPr>
        <w:t>Dirprwy Weinidog Iechyd Meddwl a Llesiant</w:t>
      </w:r>
      <w:r w:rsidR="005D79EE">
        <w:rPr>
          <w:rFonts w:ascii="Verdana" w:eastAsia="Verdana" w:hAnsi="Verdana" w:cs="Verdana"/>
          <w:color w:val="000000" w:themeColor="text1"/>
          <w:sz w:val="22"/>
          <w:szCs w:val="22"/>
          <w:lang w:val="cy-GB"/>
        </w:rPr>
        <w:t xml:space="preserve"> a oedd yn ffrydio ar y cyfryngau prif ffrwd a’r cyfryngau cymdeithasol.  Yn ystod y 9 mis cyntaf yn dilyn gweithredu’r AWDPP, </w:t>
      </w:r>
      <w:r w:rsidR="009A30BE">
        <w:rPr>
          <w:rFonts w:ascii="Verdana" w:eastAsia="Verdana" w:hAnsi="Verdana" w:cs="Verdana"/>
          <w:color w:val="000000" w:themeColor="text1"/>
          <w:sz w:val="22"/>
          <w:szCs w:val="22"/>
          <w:lang w:val="cy-GB"/>
        </w:rPr>
        <w:t xml:space="preserve">mae 12 o’r 14 </w:t>
      </w:r>
      <w:r w:rsidR="0092658E">
        <w:rPr>
          <w:rFonts w:ascii="Verdana" w:eastAsia="Verdana" w:hAnsi="Verdana" w:cs="Verdana"/>
          <w:color w:val="000000" w:themeColor="text1"/>
          <w:sz w:val="22"/>
          <w:szCs w:val="22"/>
          <w:lang w:val="cy-GB"/>
        </w:rPr>
        <w:t xml:space="preserve">               </w:t>
      </w:r>
    </w:p>
    <w:p w14:paraId="307F5675" w14:textId="35D49120" w:rsidR="00175A1C" w:rsidRPr="000E6A67" w:rsidRDefault="007F71D4" w:rsidP="00175A1C">
      <w:pPr>
        <w:spacing w:line="360" w:lineRule="auto"/>
        <w:jc w:val="both"/>
        <w:rPr>
          <w:rFonts w:ascii="Verdana" w:eastAsia="Verdana" w:hAnsi="Verdana" w:cs="Verdana"/>
          <w:color w:val="000000" w:themeColor="text1"/>
          <w:sz w:val="22"/>
          <w:szCs w:val="22"/>
          <w:lang w:val="cy-GB"/>
        </w:rPr>
      </w:pPr>
      <w:r w:rsidRPr="000E6A67">
        <w:rPr>
          <w:noProof/>
          <w:lang w:eastAsia="en-GB"/>
        </w:rPr>
        <w:drawing>
          <wp:anchor distT="0" distB="0" distL="114300" distR="114300" simplePos="0" relativeHeight="251657216" behindDoc="1" locked="0" layoutInCell="1" allowOverlap="1" wp14:anchorId="77474B3E" wp14:editId="66847726">
            <wp:simplePos x="0" y="0"/>
            <wp:positionH relativeFrom="column">
              <wp:posOffset>-98755</wp:posOffset>
            </wp:positionH>
            <wp:positionV relativeFrom="paragraph">
              <wp:posOffset>2456416</wp:posOffset>
            </wp:positionV>
            <wp:extent cx="4301337" cy="2424981"/>
            <wp:effectExtent l="0" t="0" r="4445" b="0"/>
            <wp:wrapTight wrapText="bothSides">
              <wp:wrapPolygon edited="0">
                <wp:start x="0" y="0"/>
                <wp:lineTo x="0" y="21385"/>
                <wp:lineTo x="21527" y="21385"/>
                <wp:lineTo x="21527" y="0"/>
                <wp:lineTo x="0"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302669" cy="2425732"/>
                    </a:xfrm>
                    <a:prstGeom prst="rect">
                      <a:avLst/>
                    </a:prstGeom>
                    <a:noFill/>
                  </pic:spPr>
                </pic:pic>
              </a:graphicData>
            </a:graphic>
            <wp14:sizeRelH relativeFrom="page">
              <wp14:pctWidth>0</wp14:pctWidth>
            </wp14:sizeRelH>
            <wp14:sizeRelV relativeFrom="page">
              <wp14:pctHeight>0</wp14:pctHeight>
            </wp14:sizeRelV>
          </wp:anchor>
        </w:drawing>
      </w:r>
      <w:r w:rsidR="009A30BE">
        <w:rPr>
          <w:rFonts w:ascii="Verdana" w:eastAsia="Verdana" w:hAnsi="Verdana" w:cs="Verdana"/>
          <w:color w:val="000000" w:themeColor="text1"/>
          <w:sz w:val="22"/>
          <w:szCs w:val="22"/>
          <w:lang w:val="cy-GB"/>
        </w:rPr>
        <w:t xml:space="preserve">clwstwr gofal sylfaenol sy’n derbyn cyllid gan Lywodraeth Cymru wdi dechrau cyflenwi’r rhaglen, gyda 26 o weithwyr cymorth gofal iechyd a 7 arweinydd </w:t>
      </w:r>
      <w:r w:rsidR="00A11A5C">
        <w:rPr>
          <w:rFonts w:ascii="Verdana" w:eastAsia="Verdana" w:hAnsi="Verdana" w:cs="Verdana"/>
          <w:color w:val="000000" w:themeColor="text1"/>
          <w:sz w:val="22"/>
          <w:szCs w:val="22"/>
          <w:lang w:val="cy-GB"/>
        </w:rPr>
        <w:t xml:space="preserve">deieteg wedi’u recriwtio ac sy’n cyflenwi’r AWDPP yn weithredol ledled Cymru.  Mae nifer o fyrddau iechyd wedi nodi ffynonellau cyllid amgen hefyd er mwyn estyn y </w:t>
      </w:r>
      <w:r w:rsidR="009D59E5">
        <w:rPr>
          <w:rFonts w:ascii="Verdana" w:eastAsia="Verdana" w:hAnsi="Verdana" w:cs="Verdana"/>
          <w:color w:val="000000" w:themeColor="text1"/>
          <w:sz w:val="22"/>
          <w:szCs w:val="22"/>
          <w:lang w:val="cy-GB"/>
        </w:rPr>
        <w:t xml:space="preserve">gwaith o gyflenwi’r AWDPP i glystyrau ychwanegol, ac mae pump clwstwr gofal sylfaenol (yn ogystal â’r 14 sy’n cael eu hariannu gan Lywodraeth Cymru) wedi dechrau gweithgarwch AWDPP drwy’r ffynonellau cyllid amgen hyn.  Mae Iechyd Cyhoeddus Cymru wedi comisiynu proses werthuso o gamau cychwynnol y broses o weithredu AWDPP, a disgwylir adroddiad gwerthuso drafft ym Mai 2023.  </w:t>
      </w:r>
      <w:r w:rsidR="0065105E">
        <w:rPr>
          <w:rFonts w:ascii="Verdana" w:eastAsia="Verdana" w:hAnsi="Verdana" w:cs="Verdana"/>
          <w:color w:val="000000" w:themeColor="text1"/>
          <w:sz w:val="22"/>
          <w:szCs w:val="22"/>
          <w:lang w:val="cy-GB"/>
        </w:rPr>
        <w:t xml:space="preserve">Mae gwerthusiad </w:t>
      </w:r>
      <w:r w:rsidR="00B10337">
        <w:rPr>
          <w:rFonts w:ascii="Verdana" w:eastAsia="Verdana" w:hAnsi="Verdana" w:cs="Verdana"/>
          <w:color w:val="000000" w:themeColor="text1"/>
          <w:sz w:val="22"/>
          <w:szCs w:val="22"/>
          <w:lang w:val="cy-GB"/>
        </w:rPr>
        <w:t xml:space="preserve">canlyniadau dylunio </w:t>
      </w:r>
      <w:r w:rsidR="005202AF">
        <w:rPr>
          <w:rFonts w:ascii="Verdana" w:eastAsia="Verdana" w:hAnsi="Verdana" w:cs="Verdana"/>
          <w:color w:val="000000" w:themeColor="text1"/>
          <w:sz w:val="22"/>
          <w:szCs w:val="22"/>
          <w:lang w:val="cy-GB"/>
        </w:rPr>
        <w:t>fesul cam</w:t>
      </w:r>
      <w:r w:rsidR="00B10337">
        <w:rPr>
          <w:rFonts w:ascii="Verdana" w:eastAsia="Verdana" w:hAnsi="Verdana" w:cs="Verdana"/>
          <w:color w:val="000000" w:themeColor="text1"/>
          <w:sz w:val="22"/>
          <w:szCs w:val="22"/>
          <w:lang w:val="cy-GB"/>
        </w:rPr>
        <w:t xml:space="preserve"> wedi’i addasu wedi dechrau hefyd, a disgwylir i hyn gael ei gwblhau erbyn 2024/25</w:t>
      </w:r>
      <w:r w:rsidR="00B337D1">
        <w:rPr>
          <w:rFonts w:ascii="Verdana" w:eastAsia="Verdana" w:hAnsi="Verdana" w:cs="Verdana"/>
          <w:color w:val="000000" w:themeColor="text1"/>
          <w:sz w:val="22"/>
          <w:szCs w:val="22"/>
          <w:lang w:val="cy-GB"/>
        </w:rPr>
        <w:t>.  Yn ogystal â chyhoeddi</w:t>
      </w:r>
      <w:r w:rsidR="00175A1C" w:rsidRPr="000E6A67">
        <w:rPr>
          <w:rFonts w:ascii="Verdana" w:eastAsia="Verdana" w:hAnsi="Verdana" w:cs="Verdana"/>
          <w:color w:val="000000" w:themeColor="text1"/>
          <w:sz w:val="22"/>
          <w:szCs w:val="22"/>
          <w:lang w:val="cy-GB"/>
        </w:rPr>
        <w:t xml:space="preserve"> </w:t>
      </w:r>
      <w:hyperlink r:id="rId54" w:anchor=":~:text=Protocol%20Ymyriadau%20Rhaglen%20Atal%20Diabetes%20Cymru%20Gyfan%20Nick,yn%20unol%20%C3%A2%20Llwybr%20Darparu%20Gwasanaethau%20AWDPP%20isod" w:tgtFrame="_blank" w:history="1">
        <w:r w:rsidR="00B337D1" w:rsidRPr="007F71D4">
          <w:rPr>
            <w:rStyle w:val="Hyperlink"/>
            <w:rFonts w:ascii="Verdana" w:hAnsi="Verdana"/>
            <w:sz w:val="22"/>
            <w:szCs w:val="22"/>
            <w:lang w:val="cy-GB"/>
          </w:rPr>
          <w:t xml:space="preserve">Protocol </w:t>
        </w:r>
        <w:r w:rsidR="00B16CF7" w:rsidRPr="007F71D4">
          <w:rPr>
            <w:rStyle w:val="Hyperlink"/>
            <w:rFonts w:ascii="Verdana" w:hAnsi="Verdana"/>
            <w:sz w:val="22"/>
            <w:szCs w:val="22"/>
            <w:lang w:val="cy-GB"/>
          </w:rPr>
          <w:t xml:space="preserve">Ymyriadau Rhaglen </w:t>
        </w:r>
        <w:r w:rsidR="0049500E" w:rsidRPr="007F71D4">
          <w:rPr>
            <w:rStyle w:val="Hyperlink"/>
            <w:rFonts w:ascii="Verdana" w:hAnsi="Verdana"/>
            <w:sz w:val="22"/>
            <w:szCs w:val="22"/>
            <w:lang w:val="cy-GB"/>
          </w:rPr>
          <w:t>Atal Diabetes Cymru Gyfan</w:t>
        </w:r>
        <w:r w:rsidR="00B337D1" w:rsidRPr="007F71D4">
          <w:rPr>
            <w:rStyle w:val="Hyperlink"/>
            <w:rFonts w:ascii="Verdana" w:hAnsi="Verdana"/>
            <w:sz w:val="22"/>
            <w:szCs w:val="22"/>
            <w:lang w:val="cy-GB"/>
          </w:rPr>
          <w:t xml:space="preserve"> </w:t>
        </w:r>
        <w:r w:rsidR="0049500E" w:rsidRPr="007F71D4">
          <w:rPr>
            <w:rStyle w:val="Hyperlink"/>
            <w:rFonts w:ascii="Verdana" w:hAnsi="Verdana"/>
            <w:sz w:val="22"/>
            <w:szCs w:val="22"/>
            <w:lang w:val="cy-GB"/>
          </w:rPr>
          <w:t>(</w:t>
        </w:r>
        <w:r w:rsidR="00B337D1" w:rsidRPr="007F71D4">
          <w:rPr>
            <w:rStyle w:val="Hyperlink"/>
            <w:rFonts w:ascii="Verdana" w:hAnsi="Verdana"/>
            <w:sz w:val="22"/>
            <w:szCs w:val="22"/>
            <w:lang w:val="cy-GB"/>
          </w:rPr>
          <w:t>A</w:t>
        </w:r>
        <w:r w:rsidR="00175A1C" w:rsidRPr="007F71D4">
          <w:rPr>
            <w:rStyle w:val="Hyperlink"/>
            <w:rFonts w:ascii="Verdana" w:hAnsi="Verdana"/>
            <w:sz w:val="22"/>
            <w:szCs w:val="22"/>
            <w:lang w:val="cy-GB"/>
          </w:rPr>
          <w:t>WDP</w:t>
        </w:r>
        <w:r w:rsidR="0049500E" w:rsidRPr="007F71D4">
          <w:rPr>
            <w:rStyle w:val="Hyperlink"/>
            <w:rFonts w:ascii="Verdana" w:hAnsi="Verdana"/>
            <w:sz w:val="22"/>
            <w:szCs w:val="22"/>
            <w:lang w:val="cy-GB"/>
          </w:rPr>
          <w:t>P)</w:t>
        </w:r>
      </w:hyperlink>
      <w:r w:rsidR="00175A1C" w:rsidRPr="007F71D4">
        <w:rPr>
          <w:rFonts w:ascii="Verdana" w:eastAsia="Verdana" w:hAnsi="Verdana" w:cs="Verdana"/>
          <w:color w:val="000000" w:themeColor="text1"/>
          <w:sz w:val="22"/>
          <w:szCs w:val="22"/>
          <w:lang w:val="cy-GB"/>
        </w:rPr>
        <w:t xml:space="preserve">, </w:t>
      </w:r>
      <w:r w:rsidR="0049500E" w:rsidRPr="007F71D4">
        <w:rPr>
          <w:rFonts w:ascii="Verdana" w:eastAsia="Verdana" w:hAnsi="Verdana" w:cs="Verdana"/>
          <w:color w:val="000000" w:themeColor="text1"/>
          <w:sz w:val="22"/>
          <w:szCs w:val="22"/>
          <w:lang w:val="cy-GB"/>
        </w:rPr>
        <w:t>m</w:t>
      </w:r>
      <w:r w:rsidR="0049500E">
        <w:rPr>
          <w:rFonts w:ascii="Verdana" w:eastAsia="Verdana" w:hAnsi="Verdana" w:cs="Verdana"/>
          <w:color w:val="000000" w:themeColor="text1"/>
          <w:sz w:val="22"/>
          <w:szCs w:val="22"/>
          <w:lang w:val="cy-GB"/>
        </w:rPr>
        <w:t>ae tîm canolog</w:t>
      </w:r>
      <w:r w:rsidR="00175A1C" w:rsidRPr="000E6A67">
        <w:rPr>
          <w:rFonts w:ascii="Verdana" w:eastAsia="Verdana" w:hAnsi="Verdana" w:cs="Verdana"/>
          <w:color w:val="000000" w:themeColor="text1"/>
          <w:sz w:val="22"/>
          <w:szCs w:val="22"/>
          <w:lang w:val="cy-GB"/>
        </w:rPr>
        <w:t xml:space="preserve"> AWDPP </w:t>
      </w:r>
      <w:r w:rsidR="0049500E">
        <w:rPr>
          <w:rFonts w:ascii="Verdana" w:eastAsia="Verdana" w:hAnsi="Verdana" w:cs="Verdana"/>
          <w:color w:val="000000" w:themeColor="text1"/>
          <w:sz w:val="22"/>
          <w:szCs w:val="22"/>
          <w:lang w:val="cy-GB"/>
        </w:rPr>
        <w:t xml:space="preserve">wedi datblygu </w:t>
      </w:r>
      <w:r w:rsidR="00723234">
        <w:rPr>
          <w:rFonts w:ascii="Verdana" w:eastAsia="Verdana" w:hAnsi="Verdana" w:cs="Verdana"/>
          <w:color w:val="000000" w:themeColor="text1"/>
          <w:sz w:val="22"/>
          <w:szCs w:val="22"/>
          <w:lang w:val="cy-GB"/>
        </w:rPr>
        <w:t xml:space="preserve">crynodeb o adnoddau er mwyn gallu cyflawni’r </w:t>
      </w:r>
      <w:r w:rsidR="00175A1C" w:rsidRPr="000E6A67">
        <w:rPr>
          <w:rFonts w:ascii="Verdana" w:eastAsia="Verdana" w:hAnsi="Verdana" w:cs="Verdana"/>
          <w:color w:val="000000" w:themeColor="text1"/>
          <w:sz w:val="22"/>
          <w:szCs w:val="22"/>
          <w:lang w:val="cy-GB"/>
        </w:rPr>
        <w:t xml:space="preserve">AWDPP, </w:t>
      </w:r>
      <w:r w:rsidR="00723234">
        <w:rPr>
          <w:rFonts w:ascii="Verdana" w:eastAsia="Verdana" w:hAnsi="Verdana" w:cs="Verdana"/>
          <w:color w:val="000000" w:themeColor="text1"/>
          <w:sz w:val="22"/>
          <w:szCs w:val="22"/>
          <w:lang w:val="cy-GB"/>
        </w:rPr>
        <w:t xml:space="preserve">gan gynnwys Canllaw Hyfforddiant, Goruchwyliaeth a </w:t>
      </w:r>
      <w:r w:rsidR="005202AF">
        <w:rPr>
          <w:rFonts w:ascii="Verdana" w:eastAsia="Verdana" w:hAnsi="Verdana" w:cs="Verdana"/>
          <w:color w:val="000000" w:themeColor="text1"/>
          <w:sz w:val="22"/>
          <w:szCs w:val="22"/>
          <w:lang w:val="cy-GB"/>
        </w:rPr>
        <w:t xml:space="preserve">Fframwaith </w:t>
      </w:r>
      <w:r w:rsidR="00723234">
        <w:rPr>
          <w:rFonts w:ascii="Verdana" w:eastAsia="Verdana" w:hAnsi="Verdana" w:cs="Verdana"/>
          <w:color w:val="000000" w:themeColor="text1"/>
          <w:sz w:val="22"/>
          <w:szCs w:val="22"/>
          <w:lang w:val="cy-GB"/>
        </w:rPr>
        <w:t>Sicrwydd A</w:t>
      </w:r>
      <w:r w:rsidR="00EC27CA">
        <w:rPr>
          <w:rFonts w:ascii="Verdana" w:eastAsia="Verdana" w:hAnsi="Verdana" w:cs="Verdana"/>
          <w:color w:val="000000" w:themeColor="text1"/>
          <w:sz w:val="22"/>
          <w:szCs w:val="22"/>
          <w:lang w:val="cy-GB"/>
        </w:rPr>
        <w:t>n</w:t>
      </w:r>
      <w:r w:rsidR="00723234">
        <w:rPr>
          <w:rFonts w:ascii="Verdana" w:eastAsia="Verdana" w:hAnsi="Verdana" w:cs="Verdana"/>
          <w:color w:val="000000" w:themeColor="text1"/>
          <w:sz w:val="22"/>
          <w:szCs w:val="22"/>
          <w:lang w:val="cy-GB"/>
        </w:rPr>
        <w:t xml:space="preserve">sawdd, Canllaw Ymgynghori ac adnoddau sydd ar gael i’r cyhoedd gan gynnwys llythyrau a thaflen wybodaeth.  Mae tîm canolog </w:t>
      </w:r>
      <w:r w:rsidR="00175A1C" w:rsidRPr="000E6A67">
        <w:rPr>
          <w:rFonts w:ascii="Verdana" w:eastAsia="Verdana" w:hAnsi="Verdana" w:cs="Verdana"/>
          <w:color w:val="000000" w:themeColor="text1"/>
          <w:sz w:val="22"/>
          <w:szCs w:val="22"/>
          <w:lang w:val="cy-GB"/>
        </w:rPr>
        <w:t xml:space="preserve">AWDPP </w:t>
      </w:r>
      <w:r w:rsidR="00723234">
        <w:rPr>
          <w:rFonts w:ascii="Verdana" w:eastAsia="Verdana" w:hAnsi="Verdana" w:cs="Verdana"/>
          <w:color w:val="000000" w:themeColor="text1"/>
          <w:sz w:val="22"/>
          <w:szCs w:val="22"/>
          <w:lang w:val="cy-GB"/>
        </w:rPr>
        <w:t>wedi darparu rhaglen reoli a chymorth barhaus i fyrddau iechyd, wedi rheoli</w:t>
      </w:r>
      <w:r w:rsidR="00EC27CA">
        <w:rPr>
          <w:rFonts w:ascii="Verdana" w:eastAsia="Verdana" w:hAnsi="Verdana" w:cs="Verdana"/>
          <w:color w:val="000000" w:themeColor="text1"/>
          <w:sz w:val="22"/>
          <w:szCs w:val="22"/>
          <w:lang w:val="cy-GB"/>
        </w:rPr>
        <w:t>’r cyllid grant, datblygu templedi ar systemau EMIS a V</w:t>
      </w:r>
      <w:r w:rsidR="007D2B57">
        <w:rPr>
          <w:rFonts w:ascii="Verdana" w:eastAsia="Verdana" w:hAnsi="Verdana" w:cs="Verdana"/>
          <w:color w:val="000000" w:themeColor="text1"/>
          <w:sz w:val="22"/>
          <w:szCs w:val="22"/>
          <w:lang w:val="cy-GB"/>
        </w:rPr>
        <w:t>i</w:t>
      </w:r>
      <w:r w:rsidR="00EC27CA">
        <w:rPr>
          <w:rFonts w:ascii="Verdana" w:eastAsia="Verdana" w:hAnsi="Verdana" w:cs="Verdana"/>
          <w:color w:val="000000" w:themeColor="text1"/>
          <w:sz w:val="22"/>
          <w:szCs w:val="22"/>
          <w:lang w:val="cy-GB"/>
        </w:rPr>
        <w:t>sion, a chydlynu hyfforddiant a mynediad at adnoddau.</w:t>
      </w:r>
      <w:r w:rsidR="00CE4C9E">
        <w:rPr>
          <w:rFonts w:ascii="Verdana" w:eastAsia="Verdana" w:hAnsi="Verdana" w:cs="Verdana"/>
          <w:color w:val="000000" w:themeColor="text1"/>
          <w:sz w:val="22"/>
          <w:szCs w:val="22"/>
          <w:lang w:val="cy-GB"/>
        </w:rPr>
        <w:t xml:space="preserve">  Yn ogystal, rydym wedi arwain y gwaith o ddatblygu Cytundeb Gwybodaeth </w:t>
      </w:r>
      <w:r w:rsidR="002D3DD0">
        <w:rPr>
          <w:rFonts w:ascii="Verdana" w:eastAsia="Verdana" w:hAnsi="Verdana" w:cs="Verdana"/>
          <w:color w:val="000000" w:themeColor="text1"/>
          <w:sz w:val="22"/>
          <w:szCs w:val="22"/>
          <w:lang w:val="cy-GB"/>
        </w:rPr>
        <w:t xml:space="preserve">Diogelu Data (DPIA) ‘unwaith i Gymru’ </w:t>
      </w:r>
      <w:r w:rsidR="005B3700">
        <w:rPr>
          <w:rFonts w:ascii="Verdana" w:eastAsia="Verdana" w:hAnsi="Verdana" w:cs="Verdana"/>
          <w:color w:val="000000" w:themeColor="text1"/>
          <w:sz w:val="22"/>
          <w:szCs w:val="22"/>
          <w:lang w:val="cy-GB"/>
        </w:rPr>
        <w:t xml:space="preserve">a Chytundeb </w:t>
      </w:r>
      <w:r w:rsidR="00EA79B6">
        <w:rPr>
          <w:rFonts w:ascii="Verdana" w:eastAsia="Verdana" w:hAnsi="Verdana" w:cs="Verdana"/>
          <w:color w:val="000000" w:themeColor="text1"/>
          <w:sz w:val="22"/>
          <w:szCs w:val="22"/>
          <w:lang w:val="cy-GB"/>
        </w:rPr>
        <w:t>Cyd-reolwr (JCA) a chynhyrchwyd Adroddiad Gweithgarwch cyntaf AWDPP ar gyfer gweithrediadau’r 6 mis cyntaf.</w:t>
      </w:r>
    </w:p>
    <w:p w14:paraId="20249C00" w14:textId="77777777" w:rsidR="00175A1C" w:rsidRPr="000E6A67" w:rsidRDefault="00175A1C" w:rsidP="00175A1C">
      <w:pPr>
        <w:rPr>
          <w:rFonts w:ascii="Verdana" w:eastAsiaTheme="majorEastAsia" w:hAnsi="Verdana" w:cs="Arial"/>
          <w:b/>
          <w:lang w:val="cy-GB"/>
        </w:rPr>
      </w:pPr>
      <w:r w:rsidRPr="000E6A67">
        <w:rPr>
          <w:rFonts w:cs="Arial"/>
          <w:lang w:val="cy-GB"/>
        </w:rPr>
        <w:br w:type="page"/>
      </w:r>
    </w:p>
    <w:p w14:paraId="37816924" w14:textId="77777777" w:rsidR="00175A1C" w:rsidRPr="000E6A67" w:rsidRDefault="009710E8" w:rsidP="00175A1C">
      <w:pPr>
        <w:pStyle w:val="Heading2"/>
        <w:rPr>
          <w:rFonts w:cs="Arial"/>
          <w:color w:val="auto"/>
          <w:sz w:val="28"/>
          <w:szCs w:val="28"/>
          <w:lang w:val="cy-GB"/>
        </w:rPr>
      </w:pPr>
      <w:r>
        <w:rPr>
          <w:rFonts w:cs="Arial"/>
          <w:color w:val="auto"/>
          <w:sz w:val="28"/>
          <w:szCs w:val="28"/>
          <w:lang w:val="cy-GB"/>
        </w:rPr>
        <w:t xml:space="preserve">Presgripsiynu </w:t>
      </w:r>
      <w:r w:rsidR="00BE6BAF">
        <w:rPr>
          <w:rFonts w:cs="Arial"/>
          <w:color w:val="auto"/>
          <w:sz w:val="28"/>
          <w:szCs w:val="28"/>
          <w:lang w:val="cy-GB"/>
        </w:rPr>
        <w:t xml:space="preserve">Cymdeithasol </w:t>
      </w:r>
    </w:p>
    <w:p w14:paraId="7AAB6C4E" w14:textId="77777777" w:rsidR="00175A1C" w:rsidRPr="000E6A67" w:rsidRDefault="00175A1C" w:rsidP="00175A1C">
      <w:pPr>
        <w:rPr>
          <w:lang w:val="cy-GB"/>
        </w:rPr>
      </w:pPr>
    </w:p>
    <w:p w14:paraId="1D66F190" w14:textId="55364A00" w:rsidR="00175A1C" w:rsidRPr="000E6A67" w:rsidRDefault="00BE6BAF" w:rsidP="00175A1C">
      <w:pPr>
        <w:spacing w:line="360" w:lineRule="auto"/>
        <w:jc w:val="both"/>
        <w:rPr>
          <w:rFonts w:ascii="Verdana" w:hAnsi="Verdana"/>
          <w:sz w:val="22"/>
          <w:szCs w:val="22"/>
          <w:lang w:val="cy-GB"/>
        </w:rPr>
      </w:pPr>
      <w:r>
        <w:rPr>
          <w:rFonts w:ascii="Verdana" w:hAnsi="Verdana" w:cs="Arial"/>
          <w:sz w:val="22"/>
          <w:szCs w:val="18"/>
          <w:lang w:val="cy-GB"/>
        </w:rPr>
        <w:t xml:space="preserve">Yn </w:t>
      </w:r>
      <w:r w:rsidR="00175A1C" w:rsidRPr="000E6A67">
        <w:rPr>
          <w:rFonts w:ascii="Verdana" w:hAnsi="Verdana" w:cs="Arial"/>
          <w:color w:val="000000"/>
          <w:sz w:val="22"/>
          <w:szCs w:val="22"/>
          <w:lang w:val="cy-GB"/>
        </w:rPr>
        <w:t xml:space="preserve">2022/23, </w:t>
      </w:r>
      <w:r>
        <w:rPr>
          <w:rFonts w:ascii="Verdana" w:hAnsi="Verdana" w:cs="Arial"/>
          <w:color w:val="000000"/>
          <w:sz w:val="22"/>
          <w:szCs w:val="22"/>
          <w:lang w:val="cy-GB"/>
        </w:rPr>
        <w:t xml:space="preserve">ymhlith y cyhoeddiadau allweddol a gynhyrchwyd gan y Ganolfan Gofal Sylfaenol i gefnogi datblygiad </w:t>
      </w:r>
      <w:r w:rsidR="008C6524">
        <w:rPr>
          <w:rFonts w:ascii="Verdana" w:hAnsi="Verdana" w:cs="Arial"/>
          <w:color w:val="000000"/>
          <w:sz w:val="22"/>
          <w:szCs w:val="22"/>
          <w:lang w:val="cy-GB"/>
        </w:rPr>
        <w:t xml:space="preserve">presgripsiynu yng Nghymru </w:t>
      </w:r>
      <w:r w:rsidR="009710E8">
        <w:rPr>
          <w:rFonts w:ascii="Verdana" w:hAnsi="Verdana" w:cs="Arial"/>
          <w:color w:val="000000"/>
          <w:sz w:val="22"/>
          <w:szCs w:val="22"/>
          <w:lang w:val="cy-GB"/>
        </w:rPr>
        <w:t xml:space="preserve">roedd: </w:t>
      </w:r>
      <w:r w:rsidR="00175A1C" w:rsidRPr="00F35DFF">
        <w:rPr>
          <w:rFonts w:ascii="Verdana" w:hAnsi="Verdana" w:cs="Arial"/>
          <w:color w:val="000000"/>
          <w:sz w:val="22"/>
          <w:szCs w:val="22"/>
          <w:lang w:val="cy-GB"/>
        </w:rPr>
        <w:t>‘</w:t>
      </w:r>
      <w:hyperlink r:id="rId55" w:tgtFrame="_blank" w:history="1">
        <w:r w:rsidR="00175A1C" w:rsidRPr="00F35DFF">
          <w:rPr>
            <w:rStyle w:val="Hyperlink"/>
            <w:rFonts w:ascii="Verdana" w:hAnsi="Verdana"/>
            <w:sz w:val="22"/>
            <w:szCs w:val="22"/>
            <w:lang w:val="cy-GB"/>
          </w:rPr>
          <w:t>bri</w:t>
        </w:r>
        <w:r w:rsidR="00286600" w:rsidRPr="00F35DFF">
          <w:rPr>
            <w:rStyle w:val="Hyperlink"/>
            <w:rFonts w:ascii="Verdana" w:hAnsi="Verdana"/>
            <w:sz w:val="22"/>
            <w:szCs w:val="22"/>
            <w:lang w:val="cy-GB"/>
          </w:rPr>
          <w:t>f</w:t>
        </w:r>
        <w:r w:rsidR="00175A1C" w:rsidRPr="00F35DFF">
          <w:rPr>
            <w:rStyle w:val="Hyperlink"/>
            <w:rFonts w:ascii="Verdana" w:hAnsi="Verdana"/>
            <w:sz w:val="22"/>
            <w:szCs w:val="22"/>
            <w:lang w:val="cy-GB"/>
          </w:rPr>
          <w:t>f</w:t>
        </w:r>
      </w:hyperlink>
      <w:r w:rsidR="00175A1C" w:rsidRPr="00F35DFF">
        <w:rPr>
          <w:rFonts w:ascii="Verdana" w:hAnsi="Verdana" w:cs="Arial"/>
          <w:color w:val="000000"/>
          <w:sz w:val="22"/>
          <w:szCs w:val="22"/>
          <w:lang w:val="cy-GB"/>
        </w:rPr>
        <w:t>’</w:t>
      </w:r>
      <w:r w:rsidR="00175A1C" w:rsidRPr="000E6A67">
        <w:rPr>
          <w:rFonts w:ascii="Verdana" w:hAnsi="Verdana" w:cs="Arial"/>
          <w:color w:val="000000"/>
          <w:sz w:val="22"/>
          <w:szCs w:val="22"/>
          <w:lang w:val="cy-GB"/>
        </w:rPr>
        <w:t xml:space="preserve"> </w:t>
      </w:r>
      <w:r w:rsidR="009710E8">
        <w:rPr>
          <w:rFonts w:ascii="Verdana" w:hAnsi="Verdana" w:cs="Arial"/>
          <w:color w:val="000000"/>
          <w:sz w:val="22"/>
          <w:szCs w:val="22"/>
          <w:lang w:val="cy-GB"/>
        </w:rPr>
        <w:t>a</w:t>
      </w:r>
      <w:r w:rsidR="00286600">
        <w:rPr>
          <w:rFonts w:ascii="Verdana" w:hAnsi="Verdana" w:cs="Arial"/>
          <w:color w:val="000000"/>
          <w:sz w:val="22"/>
          <w:szCs w:val="22"/>
          <w:lang w:val="cy-GB"/>
        </w:rPr>
        <w:t>c</w:t>
      </w:r>
      <w:r w:rsidR="00175A1C" w:rsidRPr="000E6A67">
        <w:rPr>
          <w:rFonts w:ascii="Verdana" w:hAnsi="Verdana" w:cs="Arial"/>
          <w:color w:val="000000"/>
          <w:sz w:val="22"/>
          <w:szCs w:val="22"/>
          <w:lang w:val="cy-GB"/>
        </w:rPr>
        <w:t xml:space="preserve"> </w:t>
      </w:r>
      <w:hyperlink r:id="rId56" w:tgtFrame="_blank" w:history="1">
        <w:r w:rsidR="00286600" w:rsidRPr="00F35DFF">
          <w:rPr>
            <w:rStyle w:val="Hyperlink"/>
            <w:rFonts w:ascii="Verdana" w:hAnsi="Verdana"/>
            <w:sz w:val="22"/>
            <w:szCs w:val="22"/>
            <w:lang w:val="cy-GB"/>
          </w:rPr>
          <w:t>adroddiad cryno yn dilyn digwyddiad</w:t>
        </w:r>
      </w:hyperlink>
      <w:r w:rsidR="00175A1C" w:rsidRPr="000E6A67">
        <w:rPr>
          <w:rFonts w:ascii="Verdana" w:hAnsi="Verdana" w:cs="Arial"/>
          <w:color w:val="000000"/>
          <w:sz w:val="22"/>
          <w:szCs w:val="22"/>
          <w:lang w:val="cy-GB"/>
        </w:rPr>
        <w:t xml:space="preserve"> </w:t>
      </w:r>
      <w:r w:rsidR="00337EEF">
        <w:rPr>
          <w:rFonts w:ascii="Verdana" w:hAnsi="Verdana" w:cs="Arial"/>
          <w:color w:val="000000"/>
          <w:sz w:val="22"/>
          <w:szCs w:val="22"/>
          <w:lang w:val="cy-GB"/>
        </w:rPr>
        <w:t xml:space="preserve">ar y digwyddiad ‘Presgripsiynu Cymdeithasol Gofal Sylfaenol yng Nghymru’ a gynhaliwyd ym mis Mawrth </w:t>
      </w:r>
      <w:r w:rsidR="00175A1C" w:rsidRPr="000E6A67">
        <w:rPr>
          <w:rFonts w:ascii="Verdana" w:hAnsi="Verdana" w:cs="Arial"/>
          <w:color w:val="000000"/>
          <w:sz w:val="22"/>
          <w:szCs w:val="22"/>
          <w:lang w:val="cy-GB"/>
        </w:rPr>
        <w:t xml:space="preserve">2022; </w:t>
      </w:r>
      <w:r w:rsidR="00337EEF">
        <w:rPr>
          <w:rFonts w:ascii="Verdana" w:hAnsi="Verdana" w:cs="Arial"/>
          <w:color w:val="000000"/>
          <w:sz w:val="22"/>
          <w:szCs w:val="22"/>
          <w:lang w:val="cy-GB"/>
        </w:rPr>
        <w:t xml:space="preserve">ac </w:t>
      </w:r>
      <w:r w:rsidR="00337EEF" w:rsidRPr="00092648">
        <w:rPr>
          <w:rFonts w:ascii="Verdana" w:hAnsi="Verdana" w:cs="Arial"/>
          <w:color w:val="000000"/>
          <w:sz w:val="22"/>
          <w:szCs w:val="22"/>
          <w:lang w:val="cy-GB"/>
        </w:rPr>
        <w:t xml:space="preserve">adroddiad </w:t>
      </w:r>
      <w:hyperlink r:id="rId57" w:tgtFrame="_blank" w:history="1">
        <w:r w:rsidR="00092648" w:rsidRPr="00092648">
          <w:rPr>
            <w:rStyle w:val="Hyperlink"/>
            <w:rFonts w:ascii="Verdana" w:hAnsi="Verdana"/>
            <w:sz w:val="22"/>
            <w:szCs w:val="22"/>
            <w:lang w:val="cy-GB"/>
          </w:rPr>
          <w:t xml:space="preserve">Rhyngwynebau Presgripsiynu </w:t>
        </w:r>
      </w:hyperlink>
      <w:r w:rsidR="00175A1C" w:rsidRPr="000E6A67">
        <w:rPr>
          <w:rFonts w:ascii="Verdana" w:hAnsi="Verdana" w:cs="Arial"/>
          <w:color w:val="000000"/>
          <w:sz w:val="22"/>
          <w:szCs w:val="22"/>
          <w:lang w:val="cy-GB"/>
        </w:rPr>
        <w:t xml:space="preserve"> </w:t>
      </w:r>
      <w:r w:rsidR="00337EEF">
        <w:rPr>
          <w:rFonts w:ascii="Verdana" w:hAnsi="Verdana" w:cs="Arial"/>
          <w:color w:val="000000"/>
          <w:sz w:val="22"/>
          <w:szCs w:val="22"/>
          <w:lang w:val="cy-GB"/>
        </w:rPr>
        <w:t>a gyhoeddwyd ym mis Medi 2022, gydag argymhellion i lywio cyfeiriad strategol a datblygu polisïau sy’n gysylltiedig â presgripsiynu cymdeithasol.</w:t>
      </w:r>
    </w:p>
    <w:p w14:paraId="114DD34B" w14:textId="6151A60F" w:rsidR="00175A1C" w:rsidRPr="000E6A67" w:rsidRDefault="00092648" w:rsidP="00175A1C">
      <w:pPr>
        <w:pStyle w:val="Body"/>
        <w:jc w:val="both"/>
        <w:rPr>
          <w:rFonts w:ascii="Verdana" w:hAnsi="Verdana"/>
          <w:sz w:val="22"/>
          <w:szCs w:val="22"/>
          <w:lang w:val="cy-GB"/>
        </w:rPr>
      </w:pPr>
      <w:r w:rsidRPr="00294E47">
        <w:rPr>
          <w:noProof/>
          <w:sz w:val="22"/>
          <w:lang w:eastAsia="en-GB"/>
        </w:rPr>
        <w:drawing>
          <wp:anchor distT="107950" distB="0" distL="71755" distR="252095" simplePos="0" relativeHeight="251666432" behindDoc="0" locked="0" layoutInCell="1" allowOverlap="1" wp14:anchorId="145C68F1" wp14:editId="1931C678">
            <wp:simplePos x="0" y="0"/>
            <wp:positionH relativeFrom="column">
              <wp:posOffset>3175</wp:posOffset>
            </wp:positionH>
            <wp:positionV relativeFrom="paragraph">
              <wp:posOffset>362585</wp:posOffset>
            </wp:positionV>
            <wp:extent cx="1433195" cy="2054860"/>
            <wp:effectExtent l="0" t="0" r="0" b="2540"/>
            <wp:wrapSquare wrapText="bothSides"/>
            <wp:docPr id="2" name="Picture 2">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1433195" cy="2054860"/>
                    </a:xfrm>
                    <a:prstGeom prst="rect">
                      <a:avLst/>
                    </a:prstGeom>
                  </pic:spPr>
                </pic:pic>
              </a:graphicData>
            </a:graphic>
            <wp14:sizeRelH relativeFrom="page">
              <wp14:pctWidth>0</wp14:pctWidth>
            </wp14:sizeRelH>
            <wp14:sizeRelV relativeFrom="page">
              <wp14:pctHeight>0</wp14:pctHeight>
            </wp14:sizeRelV>
          </wp:anchor>
        </w:drawing>
      </w:r>
      <w:r w:rsidR="00F91695" w:rsidRPr="00F91695">
        <w:rPr>
          <w:rFonts w:ascii="Verdana" w:hAnsi="Verdana" w:cs="Verdana"/>
          <w:sz w:val="22"/>
          <w:szCs w:val="22"/>
          <w:lang w:val="cy-GB"/>
        </w:rPr>
        <w:t xml:space="preserve"> </w:t>
      </w:r>
      <w:r w:rsidR="00F91695">
        <w:rPr>
          <w:rFonts w:ascii="Verdana" w:hAnsi="Verdana" w:cs="Verdana"/>
          <w:sz w:val="22"/>
          <w:szCs w:val="22"/>
          <w:lang w:val="cy-GB"/>
        </w:rPr>
        <w:t xml:space="preserve">Mae’r Ganolfan Gofal Sylfaenol wedi parhau i arwain y Grŵp Cydlynu Presgripsiynu Cymdeithasol traws-sectoraidd, sy’n cydlynu canlyniadau presgripsiynu cymdeithasol y Strategaeth Cysylltu Cymunedau ac yn cynorthwyo Llywodraeth Cymru i ddatblygu fframwaith cenedlaethol ar gyfer presgripsiynu cymdeithasol.  </w:t>
      </w:r>
    </w:p>
    <w:p w14:paraId="71AF9DA3" w14:textId="77777777" w:rsidR="00175A1C" w:rsidRPr="000E6A67" w:rsidRDefault="002F5E5E" w:rsidP="00175A1C">
      <w:pPr>
        <w:pStyle w:val="Body"/>
        <w:jc w:val="both"/>
        <w:rPr>
          <w:rFonts w:ascii="Verdana" w:hAnsi="Verdana"/>
          <w:sz w:val="22"/>
          <w:szCs w:val="22"/>
          <w:lang w:val="cy-GB"/>
        </w:rPr>
      </w:pPr>
      <w:r>
        <w:rPr>
          <w:rFonts w:ascii="Verdana" w:hAnsi="Verdana"/>
          <w:sz w:val="22"/>
          <w:szCs w:val="22"/>
          <w:lang w:val="cy-GB"/>
        </w:rPr>
        <w:t xml:space="preserve">Yn ogystal, drwy lens presgripsiynu cymdeithasol, mae’r Ganolfan Gofal Sylfaenol wedi cyfrannu at ddatblygiad </w:t>
      </w:r>
      <w:hyperlink r:id="rId59" w:tgtFrame="_blank" w:history="1">
        <w:r w:rsidR="006D6C86">
          <w:rPr>
            <w:rStyle w:val="Hyperlink"/>
            <w:rFonts w:ascii="Verdana" w:hAnsi="Verdana"/>
            <w:sz w:val="22"/>
            <w:szCs w:val="22"/>
            <w:lang w:val="cy-GB"/>
          </w:rPr>
          <w:t xml:space="preserve">Adolygiad Cenedlaethol o </w:t>
        </w:r>
        <w:r w:rsidR="00C741B8">
          <w:rPr>
            <w:rStyle w:val="Hyperlink"/>
            <w:rFonts w:ascii="Verdana" w:hAnsi="Verdana"/>
            <w:sz w:val="22"/>
            <w:szCs w:val="22"/>
            <w:lang w:val="cy-GB"/>
          </w:rPr>
          <w:t>Alw a Gweithgaredd Gofal Sylfaenol Iechyd Meddwl</w:t>
        </w:r>
      </w:hyperlink>
      <w:r w:rsidR="00175A1C" w:rsidRPr="000E6A67">
        <w:rPr>
          <w:rFonts w:ascii="Verdana" w:hAnsi="Verdana"/>
          <w:sz w:val="22"/>
          <w:szCs w:val="22"/>
          <w:lang w:val="cy-GB"/>
        </w:rPr>
        <w:t xml:space="preserve">; </w:t>
      </w:r>
      <w:r w:rsidR="00ED65B9">
        <w:rPr>
          <w:rFonts w:ascii="Verdana" w:hAnsi="Verdana"/>
          <w:sz w:val="22"/>
          <w:szCs w:val="22"/>
          <w:lang w:val="cy-GB"/>
        </w:rPr>
        <w:t xml:space="preserve">sefydlwyd cydweithrediad grant rhwng Prifysgol De Cymru </w:t>
      </w:r>
      <w:r w:rsidR="00A641C6">
        <w:rPr>
          <w:rFonts w:ascii="Verdana" w:hAnsi="Verdana"/>
          <w:sz w:val="22"/>
          <w:szCs w:val="22"/>
          <w:lang w:val="cy-GB"/>
        </w:rPr>
        <w:t xml:space="preserve">ac Iechyd Cyhoeddus Cymru i ddatblygu rhestr termau ar sail tystiolaeth; comisiynwyd gwaith i ddatblygu astudiaethau achos disgrifiadol; cefnogwyd datblygiad ‘Fframwaith Galluoedd Craidd’; </w:t>
      </w:r>
      <w:r w:rsidR="003B007F">
        <w:rPr>
          <w:rFonts w:ascii="Verdana" w:hAnsi="Verdana"/>
          <w:sz w:val="22"/>
          <w:szCs w:val="22"/>
          <w:lang w:val="cy-GB"/>
        </w:rPr>
        <w:t xml:space="preserve">wedi’i arwain gan Addysg a Gwella Iechyd Cymru (AaGIC); </w:t>
      </w:r>
      <w:r w:rsidR="002D0E90">
        <w:rPr>
          <w:rFonts w:ascii="Verdana" w:hAnsi="Verdana"/>
          <w:sz w:val="22"/>
          <w:szCs w:val="22"/>
          <w:lang w:val="cy-GB"/>
        </w:rPr>
        <w:t xml:space="preserve">cyfrannu at adroddiad </w:t>
      </w:r>
      <w:hyperlink r:id="rId60" w:tgtFrame="_blank" w:history="1">
        <w:r w:rsidR="00675FA8">
          <w:rPr>
            <w:rStyle w:val="Hyperlink"/>
            <w:rFonts w:ascii="Verdana" w:hAnsi="Verdana"/>
            <w:sz w:val="22"/>
            <w:szCs w:val="22"/>
            <w:lang w:val="cy-GB"/>
          </w:rPr>
          <w:t>Iechyd Cyhoeddus Cymru</w:t>
        </w:r>
        <w:r w:rsidR="00175A1C" w:rsidRPr="000E6A67">
          <w:rPr>
            <w:rStyle w:val="Hyperlink"/>
            <w:rFonts w:ascii="Verdana" w:hAnsi="Verdana"/>
            <w:sz w:val="22"/>
            <w:szCs w:val="22"/>
            <w:lang w:val="cy-GB"/>
          </w:rPr>
          <w:t xml:space="preserve"> ‘</w:t>
        </w:r>
        <w:r w:rsidR="00675FA8">
          <w:rPr>
            <w:rStyle w:val="Hyperlink"/>
            <w:rFonts w:ascii="Verdana" w:hAnsi="Verdana"/>
            <w:sz w:val="22"/>
            <w:szCs w:val="22"/>
            <w:lang w:val="cy-GB"/>
          </w:rPr>
          <w:t>Yr Argyfwng Costau Byw yng Nghymru: Drwy lens Iechyd Cyhoeddus</w:t>
        </w:r>
        <w:r w:rsidR="00175A1C" w:rsidRPr="000E6A67">
          <w:rPr>
            <w:rStyle w:val="Hyperlink"/>
            <w:rFonts w:ascii="Verdana" w:hAnsi="Verdana"/>
            <w:sz w:val="22"/>
            <w:szCs w:val="22"/>
            <w:lang w:val="cy-GB"/>
          </w:rPr>
          <w:t>’</w:t>
        </w:r>
      </w:hyperlink>
      <w:r w:rsidR="00175A1C" w:rsidRPr="000E6A67">
        <w:rPr>
          <w:rFonts w:ascii="Verdana" w:hAnsi="Verdana"/>
          <w:sz w:val="22"/>
          <w:szCs w:val="22"/>
          <w:lang w:val="cy-GB"/>
        </w:rPr>
        <w:t xml:space="preserve">; </w:t>
      </w:r>
      <w:r w:rsidR="002D0E90">
        <w:rPr>
          <w:rFonts w:ascii="Verdana" w:hAnsi="Verdana"/>
          <w:sz w:val="22"/>
          <w:szCs w:val="22"/>
          <w:lang w:val="cy-GB"/>
        </w:rPr>
        <w:t>a chyflwynwyd ymatebion i ymgynghoriad Llywo</w:t>
      </w:r>
      <w:r w:rsidR="00675FA8">
        <w:rPr>
          <w:rFonts w:ascii="Verdana" w:hAnsi="Verdana"/>
          <w:sz w:val="22"/>
          <w:szCs w:val="22"/>
          <w:lang w:val="cy-GB"/>
        </w:rPr>
        <w:t>d</w:t>
      </w:r>
      <w:r w:rsidR="002D0E90">
        <w:rPr>
          <w:rFonts w:ascii="Verdana" w:hAnsi="Verdana"/>
          <w:sz w:val="22"/>
          <w:szCs w:val="22"/>
          <w:lang w:val="cy-GB"/>
        </w:rPr>
        <w:t>raeth Cymru ar fframwaith cenedlaethol ar gyfer presgripsiynu cymdeithasol</w:t>
      </w:r>
      <w:r w:rsidR="00F463F0">
        <w:rPr>
          <w:rFonts w:ascii="Verdana" w:hAnsi="Verdana"/>
          <w:sz w:val="22"/>
          <w:szCs w:val="22"/>
          <w:lang w:val="cy-GB"/>
        </w:rPr>
        <w:t>; cwestiynau’r Pwyllgor Iechyd a Gofal Cymdeithasol ar bresgripsiynu cymdeithasol; ac ymchwiliad i asedau cymun</w:t>
      </w:r>
      <w:r w:rsidR="00675FA8">
        <w:rPr>
          <w:rFonts w:ascii="Verdana" w:hAnsi="Verdana"/>
          <w:sz w:val="22"/>
          <w:szCs w:val="22"/>
          <w:lang w:val="cy-GB"/>
        </w:rPr>
        <w:t>e</w:t>
      </w:r>
      <w:r w:rsidR="00F463F0">
        <w:rPr>
          <w:rFonts w:ascii="Verdana" w:hAnsi="Verdana"/>
          <w:sz w:val="22"/>
          <w:szCs w:val="22"/>
          <w:lang w:val="cy-GB"/>
        </w:rPr>
        <w:t>dol</w:t>
      </w:r>
      <w:r w:rsidR="00175A1C" w:rsidRPr="000E6A67">
        <w:rPr>
          <w:rFonts w:ascii="Verdana" w:hAnsi="Verdana"/>
          <w:sz w:val="22"/>
          <w:szCs w:val="22"/>
          <w:lang w:val="cy-GB"/>
        </w:rPr>
        <w:t>.   </w:t>
      </w:r>
    </w:p>
    <w:p w14:paraId="793F7BA9" w14:textId="77777777" w:rsidR="00175A1C" w:rsidRPr="000E6A67" w:rsidRDefault="004E605B" w:rsidP="00175A1C">
      <w:pPr>
        <w:pStyle w:val="Body"/>
        <w:jc w:val="both"/>
        <w:rPr>
          <w:rFonts w:ascii="Verdana" w:hAnsi="Verdana"/>
          <w:sz w:val="22"/>
          <w:szCs w:val="22"/>
          <w:lang w:val="cy-GB"/>
        </w:rPr>
      </w:pPr>
      <w:r>
        <w:rPr>
          <w:rFonts w:ascii="Verdana" w:hAnsi="Verdana"/>
          <w:sz w:val="22"/>
          <w:szCs w:val="22"/>
          <w:lang w:val="cy-GB"/>
        </w:rPr>
        <w:t>I gydnabod y sylfaen dystiolaeth sy’n datblygu ar bres</w:t>
      </w:r>
      <w:r w:rsidR="008B2EE6">
        <w:rPr>
          <w:rFonts w:ascii="Verdana" w:hAnsi="Verdana"/>
          <w:sz w:val="22"/>
          <w:szCs w:val="22"/>
          <w:lang w:val="cy-GB"/>
        </w:rPr>
        <w:t>g</w:t>
      </w:r>
      <w:r>
        <w:rPr>
          <w:rFonts w:ascii="Verdana" w:hAnsi="Verdana"/>
          <w:sz w:val="22"/>
          <w:szCs w:val="22"/>
          <w:lang w:val="cy-GB"/>
        </w:rPr>
        <w:t xml:space="preserve">ripsiynu cymdeithasol, mae’r Ganolfan Gofal Sylfaenol wedi chwarae rhan allweddol yn cefnogi’r broses o rannu </w:t>
      </w:r>
      <w:r w:rsidR="00B25FC9">
        <w:rPr>
          <w:rFonts w:ascii="Verdana" w:hAnsi="Verdana"/>
          <w:sz w:val="22"/>
          <w:szCs w:val="22"/>
          <w:lang w:val="cy-GB"/>
        </w:rPr>
        <w:t>dysgu a gwybodaeth drwy gynrychiolaeth yn</w:t>
      </w:r>
      <w:r w:rsidR="00A6640A">
        <w:rPr>
          <w:rFonts w:ascii="Verdana" w:hAnsi="Verdana"/>
          <w:sz w:val="22"/>
          <w:szCs w:val="22"/>
          <w:lang w:val="cy-GB"/>
        </w:rPr>
        <w:t xml:space="preserve"> Ymweliad Presgripsiynu Cymdeithasol EurohealthNet; cyflwyniad ar ‘Ddeall Presgripsiynu Cymdeithasol yng Nghymru: Astudiaeth Dulliau Cymysg’ yng Nghynhadledd Ymchwil a Gwerthuso Iechyd Cyhoeddus Cymru; a darparu cyfraniadau i ‘</w:t>
      </w:r>
      <w:r w:rsidR="004B06B5">
        <w:rPr>
          <w:rFonts w:ascii="Verdana" w:hAnsi="Verdana"/>
          <w:sz w:val="22"/>
          <w:szCs w:val="22"/>
          <w:lang w:val="cy-GB"/>
        </w:rPr>
        <w:t xml:space="preserve">Gymariaethau Traws Gwlad ar bresgripsiynu cymdeithasol’ wedi’i arwain gan yr Almaen/ Canolfan Gydweithredol Sefydliad Iechyd y Byd ar Ymchwil a Rheoli Systemau Iechyd; ac archwiliad Plymio Dwfn Sefydliad Iechyd y Byd ar </w:t>
      </w:r>
      <w:r w:rsidR="009C13C8">
        <w:rPr>
          <w:rFonts w:ascii="Verdana" w:hAnsi="Verdana"/>
          <w:sz w:val="22"/>
          <w:szCs w:val="22"/>
          <w:lang w:val="cy-GB"/>
        </w:rPr>
        <w:t>gynhadledd arddangos yr economi lesiant i Gymru</w:t>
      </w:r>
      <w:r w:rsidR="00175A1C" w:rsidRPr="000E6A67">
        <w:rPr>
          <w:rFonts w:ascii="Verdana" w:hAnsi="Verdana"/>
          <w:sz w:val="22"/>
          <w:szCs w:val="22"/>
          <w:lang w:val="cy-GB"/>
        </w:rPr>
        <w:t>. </w:t>
      </w:r>
    </w:p>
    <w:p w14:paraId="1377EF91" w14:textId="77777777" w:rsidR="00175A1C" w:rsidRPr="000E6A67" w:rsidRDefault="00175A1C" w:rsidP="00175A1C">
      <w:pPr>
        <w:pStyle w:val="Heading2"/>
        <w:rPr>
          <w:shd w:val="clear" w:color="auto" w:fill="FFFFFF"/>
          <w:lang w:val="cy-GB"/>
        </w:rPr>
      </w:pPr>
    </w:p>
    <w:p w14:paraId="7B2E5A2D" w14:textId="77777777" w:rsidR="00175A1C" w:rsidRPr="000E6A67" w:rsidRDefault="00175A1C" w:rsidP="00175A1C">
      <w:pPr>
        <w:rPr>
          <w:rFonts w:ascii="Verdana" w:eastAsiaTheme="majorEastAsia" w:hAnsi="Verdana" w:cs="Arial"/>
          <w:b/>
          <w:lang w:val="cy-GB"/>
        </w:rPr>
      </w:pPr>
      <w:r w:rsidRPr="000E6A67">
        <w:rPr>
          <w:rFonts w:cs="Arial"/>
          <w:lang w:val="cy-GB"/>
        </w:rPr>
        <w:br w:type="page"/>
      </w:r>
    </w:p>
    <w:p w14:paraId="3C465BA5" w14:textId="77777777" w:rsidR="00175A1C" w:rsidRPr="000E6A67" w:rsidRDefault="00175A1C" w:rsidP="00175A1C">
      <w:pPr>
        <w:pStyle w:val="Heading2"/>
        <w:spacing w:before="0"/>
        <w:rPr>
          <w:rFonts w:cs="Arial"/>
          <w:color w:val="auto"/>
          <w:sz w:val="28"/>
          <w:szCs w:val="28"/>
          <w:lang w:val="cy-GB"/>
        </w:rPr>
      </w:pPr>
      <w:r w:rsidRPr="000E6A67">
        <w:rPr>
          <w:noProof/>
          <w:lang w:eastAsia="en-GB"/>
        </w:rPr>
        <mc:AlternateContent>
          <mc:Choice Requires="wps">
            <w:drawing>
              <wp:anchor distT="0" distB="0" distL="114300" distR="114300" simplePos="0" relativeHeight="251665408" behindDoc="1" locked="0" layoutInCell="1" allowOverlap="1" wp14:anchorId="563067F8" wp14:editId="1A117A66">
                <wp:simplePos x="0" y="0"/>
                <wp:positionH relativeFrom="margin">
                  <wp:align>left</wp:align>
                </wp:positionH>
                <wp:positionV relativeFrom="paragraph">
                  <wp:posOffset>-29210</wp:posOffset>
                </wp:positionV>
                <wp:extent cx="6650355" cy="869315"/>
                <wp:effectExtent l="0" t="0" r="0" b="6985"/>
                <wp:wrapNone/>
                <wp:docPr id="29" name="Text Box 29"/>
                <wp:cNvGraphicFramePr/>
                <a:graphic xmlns:a="http://schemas.openxmlformats.org/drawingml/2006/main">
                  <a:graphicData uri="http://schemas.microsoft.com/office/word/2010/wordprocessingShape">
                    <wps:wsp>
                      <wps:cNvSpPr txBox="1"/>
                      <wps:spPr>
                        <a:xfrm>
                          <a:off x="0" y="0"/>
                          <a:ext cx="6649720" cy="869315"/>
                        </a:xfrm>
                        <a:prstGeom prst="rect">
                          <a:avLst/>
                        </a:prstGeom>
                        <a:gradFill>
                          <a:gsLst>
                            <a:gs pos="0">
                              <a:srgbClr val="3A5384"/>
                            </a:gs>
                            <a:gs pos="100000">
                              <a:srgbClr val="34B9CE"/>
                            </a:gs>
                          </a:gsLst>
                          <a:lin ang="0" scaled="0"/>
                        </a:gradFill>
                        <a:ln w="6350">
                          <a:noFill/>
                        </a:ln>
                      </wps:spPr>
                      <wps:txbx>
                        <w:txbxContent>
                          <w:p w14:paraId="53872DEE" w14:textId="77777777" w:rsidR="00175A1C" w:rsidRPr="002A50CF" w:rsidRDefault="009C13C8" w:rsidP="00175A1C">
                            <w:pPr>
                              <w:pStyle w:val="Heading"/>
                              <w:rPr>
                                <w:sz w:val="34"/>
                                <w:lang w:val="cy-GB"/>
                              </w:rPr>
                            </w:pPr>
                            <w:r w:rsidRPr="002A50CF">
                              <w:rPr>
                                <w:sz w:val="34"/>
                                <w:lang w:val="cy-GB"/>
                              </w:rPr>
                              <w:t>Trawsnewid Gofal Sylfaenol</w:t>
                            </w:r>
                          </w:p>
                          <w:p w14:paraId="03F9F49B" w14:textId="77777777" w:rsidR="00175A1C" w:rsidRPr="002A50CF" w:rsidRDefault="009C13C8" w:rsidP="00175A1C">
                            <w:pPr>
                              <w:autoSpaceDE w:val="0"/>
                              <w:autoSpaceDN w:val="0"/>
                              <w:adjustRightInd w:val="0"/>
                              <w:rPr>
                                <w:i/>
                                <w:iCs/>
                                <w:color w:val="FFFFFF" w:themeColor="background1"/>
                                <w:sz w:val="34"/>
                                <w:lang w:val="cy-GB"/>
                              </w:rPr>
                            </w:pPr>
                            <w:r w:rsidRPr="002A50CF">
                              <w:rPr>
                                <w:rFonts w:ascii="SegoeUI" w:hAnsi="SegoeUI" w:cs="SegoeUI"/>
                                <w:i/>
                                <w:iCs/>
                                <w:color w:val="FFFFFF" w:themeColor="background1"/>
                                <w:sz w:val="28"/>
                                <w:szCs w:val="28"/>
                                <w:lang w:val="cy-GB"/>
                              </w:rPr>
                              <w:t xml:space="preserve">Cefnogi ein partneriaid </w:t>
                            </w:r>
                            <w:r w:rsidR="002A50CF">
                              <w:rPr>
                                <w:rFonts w:ascii="SegoeUI" w:hAnsi="SegoeUI" w:cs="SegoeUI"/>
                                <w:i/>
                                <w:iCs/>
                                <w:color w:val="FFFFFF" w:themeColor="background1"/>
                                <w:sz w:val="28"/>
                                <w:szCs w:val="28"/>
                                <w:lang w:val="cy-GB"/>
                              </w:rPr>
                              <w:t xml:space="preserve">i gyflenwi cynlluniau cenedlaethol ar gyfer trawsnewid gofal sylfaenol a gofal cymunedol yng Nghymru </w:t>
                            </w:r>
                          </w:p>
                        </w:txbxContent>
                      </wps:txbx>
                      <wps:bodyPr rot="0" spcFirstLastPara="0" vertOverflow="clip" horzOverflow="clip"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3067F8" id="Text Box 29" o:spid="_x0000_s1033" type="#_x0000_t202" style="position:absolute;margin-left:0;margin-top:-2.3pt;width:523.65pt;height:68.45pt;z-index:-2516510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" fillcolor="#3a5384" stroked="f" strokeweight=".5pt">
                <v:fill color2="#34b9ce" angle="90" focus="100%" type="gradient">
                  <o:fill v:ext="view" type="gradientUnscaled"/>
                </v:fill>
                <v:textbox inset="5mm">
                  <w:txbxContent>
                    <w:p w14:paraId="53872DEE" w14:textId="77777777" w:rsidR="00175A1C" w:rsidRPr="002A50CF" w:rsidRDefault="009C13C8" w:rsidP="00175A1C">
                      <w:pPr>
                        <w:pStyle w:val="Heading"/>
                        <w:rPr>
                          <w:sz w:val="34"/>
                          <w:lang w:val="cy-GB"/>
                        </w:rPr>
                      </w:pPr>
                      <w:r w:rsidRPr="002A50CF">
                        <w:rPr>
                          <w:sz w:val="34"/>
                          <w:lang w:val="cy-GB"/>
                        </w:rPr>
                        <w:t>Trawsnewid Gofal Sylfaenol</w:t>
                      </w:r>
                    </w:p>
                    <w:p w14:paraId="03F9F49B" w14:textId="77777777" w:rsidR="00175A1C" w:rsidRPr="002A50CF" w:rsidRDefault="009C13C8" w:rsidP="00175A1C">
                      <w:pPr>
                        <w:autoSpaceDE w:val="0"/>
                        <w:autoSpaceDN w:val="0"/>
                        <w:adjustRightInd w:val="0"/>
                        <w:rPr>
                          <w:i/>
                          <w:iCs/>
                          <w:color w:val="FFFFFF" w:themeColor="background1"/>
                          <w:sz w:val="34"/>
                          <w:lang w:val="cy-GB"/>
                        </w:rPr>
                      </w:pPr>
                      <w:r w:rsidRPr="002A50CF">
                        <w:rPr>
                          <w:rFonts w:ascii="SegoeUI" w:hAnsi="SegoeUI" w:cs="SegoeUI"/>
                          <w:i/>
                          <w:iCs/>
                          <w:color w:val="FFFFFF" w:themeColor="background1"/>
                          <w:sz w:val="28"/>
                          <w:szCs w:val="28"/>
                          <w:lang w:val="cy-GB"/>
                        </w:rPr>
                        <w:t xml:space="preserve">Cefnogi ein partneriaid </w:t>
                      </w:r>
                      <w:r w:rsidR="002A50CF">
                        <w:rPr>
                          <w:rFonts w:ascii="SegoeUI" w:hAnsi="SegoeUI" w:cs="SegoeUI"/>
                          <w:i/>
                          <w:iCs/>
                          <w:color w:val="FFFFFF" w:themeColor="background1"/>
                          <w:sz w:val="28"/>
                          <w:szCs w:val="28"/>
                          <w:lang w:val="cy-GB"/>
                        </w:rPr>
                        <w:t xml:space="preserve">i gyflenwi cynlluniau cenedlaethol ar gyfer trawsnewid gofal sylfaenol a gofal cymunedol yng Nghymru </w:t>
                      </w:r>
                    </w:p>
                  </w:txbxContent>
                </v:textbox>
                <w10:wrap anchorx="margin"/>
              </v:shape>
            </w:pict>
          </mc:Fallback>
        </mc:AlternateContent>
      </w:r>
      <w:bookmarkStart w:id="7" w:name="_Toc133448228"/>
      <w:bookmarkEnd w:id="7"/>
    </w:p>
    <w:p w14:paraId="27299C6D" w14:textId="77777777" w:rsidR="00175A1C" w:rsidRPr="000E6A67" w:rsidRDefault="00175A1C" w:rsidP="00175A1C">
      <w:pPr>
        <w:rPr>
          <w:lang w:val="cy-GB"/>
        </w:rPr>
      </w:pPr>
    </w:p>
    <w:p w14:paraId="0262CB55" w14:textId="77777777" w:rsidR="00175A1C" w:rsidRPr="000E6A67" w:rsidRDefault="00175A1C" w:rsidP="00175A1C">
      <w:pPr>
        <w:rPr>
          <w:lang w:val="cy-GB"/>
        </w:rPr>
      </w:pPr>
    </w:p>
    <w:p w14:paraId="231F252B" w14:textId="77777777" w:rsidR="00175A1C" w:rsidRPr="000E6A67" w:rsidRDefault="00175A1C" w:rsidP="00175A1C">
      <w:pPr>
        <w:rPr>
          <w:lang w:val="cy-GB"/>
        </w:rPr>
      </w:pPr>
    </w:p>
    <w:p w14:paraId="7CE19951" w14:textId="77777777" w:rsidR="00175A1C" w:rsidRPr="000E6A67" w:rsidRDefault="00175A1C" w:rsidP="00175A1C">
      <w:pPr>
        <w:pStyle w:val="Heading2"/>
        <w:rPr>
          <w:rFonts w:cs="Arial"/>
          <w:color w:val="auto"/>
          <w:sz w:val="28"/>
          <w:szCs w:val="28"/>
          <w:lang w:val="cy-GB"/>
        </w:rPr>
      </w:pPr>
    </w:p>
    <w:p w14:paraId="75C3C031" w14:textId="77777777" w:rsidR="00175A1C" w:rsidRPr="000E6A67" w:rsidRDefault="000D177E" w:rsidP="00175A1C">
      <w:pPr>
        <w:pStyle w:val="Heading2"/>
        <w:rPr>
          <w:rFonts w:cs="Arial"/>
          <w:color w:val="auto"/>
          <w:sz w:val="28"/>
          <w:szCs w:val="28"/>
          <w:lang w:val="cy-GB"/>
        </w:rPr>
      </w:pPr>
      <w:bookmarkStart w:id="8" w:name="_Toc133448229"/>
      <w:r>
        <w:rPr>
          <w:rFonts w:cs="Arial"/>
          <w:color w:val="auto"/>
          <w:sz w:val="28"/>
          <w:szCs w:val="28"/>
          <w:lang w:val="cy-GB"/>
        </w:rPr>
        <w:t>Model Gofal Sylfaenol i Gymru</w:t>
      </w:r>
      <w:r w:rsidR="00175A1C" w:rsidRPr="000E6A67">
        <w:rPr>
          <w:rFonts w:cs="Arial"/>
          <w:color w:val="auto"/>
          <w:sz w:val="28"/>
          <w:szCs w:val="28"/>
          <w:lang w:val="cy-GB"/>
        </w:rPr>
        <w:t xml:space="preserve"> (PCMW)</w:t>
      </w:r>
      <w:bookmarkEnd w:id="8"/>
    </w:p>
    <w:p w14:paraId="71B11D18" w14:textId="79AA9C76" w:rsidR="00175A1C" w:rsidRPr="000E6A67" w:rsidRDefault="00092648" w:rsidP="00175A1C">
      <w:pPr>
        <w:spacing w:line="360" w:lineRule="auto"/>
        <w:jc w:val="both"/>
        <w:rPr>
          <w:rFonts w:ascii="Verdana" w:eastAsia="Verdana" w:hAnsi="Verdana" w:cs="Verdana"/>
          <w:color w:val="000000" w:themeColor="text1"/>
          <w:szCs w:val="22"/>
          <w:lang w:val="cy-GB"/>
        </w:rPr>
      </w:pPr>
      <w:r w:rsidRPr="00294E47">
        <w:rPr>
          <w:noProof/>
          <w:sz w:val="22"/>
          <w:lang w:eastAsia="en-GB"/>
        </w:rPr>
        <w:drawing>
          <wp:anchor distT="180340" distB="0" distL="180340" distR="180340" simplePos="0" relativeHeight="251659264" behindDoc="1" locked="0" layoutInCell="1" allowOverlap="1" wp14:anchorId="289EDAEB" wp14:editId="6A015F2F">
            <wp:simplePos x="0" y="0"/>
            <wp:positionH relativeFrom="page">
              <wp:posOffset>482600</wp:posOffset>
            </wp:positionH>
            <wp:positionV relativeFrom="paragraph">
              <wp:posOffset>276225</wp:posOffset>
            </wp:positionV>
            <wp:extent cx="1338580" cy="1891665"/>
            <wp:effectExtent l="0" t="0" r="0" b="0"/>
            <wp:wrapSquare wrapText="bothSides"/>
            <wp:docPr id="3" name="image4.jpeg">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jpe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1338580" cy="1891665"/>
                    </a:xfrm>
                    <a:prstGeom prst="rect">
                      <a:avLst/>
                    </a:prstGeom>
                  </pic:spPr>
                </pic:pic>
              </a:graphicData>
            </a:graphic>
            <wp14:sizeRelH relativeFrom="margin">
              <wp14:pctWidth>0</wp14:pctWidth>
            </wp14:sizeRelH>
            <wp14:sizeRelV relativeFrom="margin">
              <wp14:pctHeight>0</wp14:pctHeight>
            </wp14:sizeRelV>
          </wp:anchor>
        </w:drawing>
      </w:r>
    </w:p>
    <w:p w14:paraId="32B62751" w14:textId="3E0E8292" w:rsidR="00175A1C" w:rsidRPr="000E6A67" w:rsidRDefault="00C5707C" w:rsidP="00175A1C">
      <w:pPr>
        <w:spacing w:line="360" w:lineRule="auto"/>
        <w:jc w:val="both"/>
        <w:rPr>
          <w:rFonts w:ascii="Verdana" w:eastAsia="Verdana" w:hAnsi="Verdana" w:cs="Verdana"/>
          <w:color w:val="000000" w:themeColor="text1"/>
          <w:sz w:val="22"/>
          <w:szCs w:val="22"/>
          <w:lang w:val="cy-GB"/>
        </w:rPr>
      </w:pPr>
      <w:bookmarkStart w:id="9" w:name="_Hlk133284581"/>
      <w:r>
        <w:rPr>
          <w:rFonts w:ascii="Verdana" w:hAnsi="Verdana" w:cs="Verdana"/>
          <w:color w:val="000000"/>
          <w:sz w:val="22"/>
          <w:szCs w:val="22"/>
          <w:lang w:val="cy-GB"/>
        </w:rPr>
        <w:t xml:space="preserve"> Datblygwyd </w:t>
      </w:r>
      <w:hyperlink r:id="rId63" w:history="1">
        <w:r w:rsidRPr="00092648">
          <w:rPr>
            <w:rStyle w:val="Hyperlink"/>
            <w:rFonts w:ascii="Verdana" w:hAnsi="Verdana" w:cs="Verdana"/>
            <w:sz w:val="22"/>
            <w:szCs w:val="22"/>
            <w:lang w:val="cy-GB"/>
          </w:rPr>
          <w:t>cynllun monitro a gwerthuso yn ystod 2022</w:t>
        </w:r>
      </w:hyperlink>
      <w:r>
        <w:rPr>
          <w:rFonts w:ascii="Verdana" w:hAnsi="Verdana" w:cs="Verdana"/>
          <w:color w:val="0563C1"/>
          <w:sz w:val="22"/>
          <w:szCs w:val="22"/>
          <w:u w:val="single"/>
          <w:lang w:val="cy-GB"/>
        </w:rPr>
        <w:t xml:space="preserve"> </w:t>
      </w:r>
      <w:r>
        <w:rPr>
          <w:rFonts w:ascii="Verdana" w:hAnsi="Verdana" w:cs="Verdana"/>
          <w:color w:val="000000"/>
          <w:sz w:val="22"/>
          <w:szCs w:val="22"/>
          <w:lang w:val="cy-GB"/>
        </w:rPr>
        <w:t xml:space="preserve">PCMW / Datblygu Clwstwr Carlam (DCC), wedi’i ategu gan </w:t>
      </w:r>
      <w:hyperlink r:id="rId64" w:history="1">
        <w:r w:rsidRPr="00CD5166">
          <w:rPr>
            <w:rStyle w:val="Hyperlink"/>
            <w:rFonts w:ascii="Verdana" w:hAnsi="Verdana" w:cs="Verdana"/>
            <w:sz w:val="22"/>
            <w:szCs w:val="22"/>
            <w:lang w:val="cy-GB"/>
          </w:rPr>
          <w:t>Fframwaith Datblygu Clwstwr</w:t>
        </w:r>
      </w:hyperlink>
      <w:r>
        <w:rPr>
          <w:rFonts w:ascii="Verdana" w:hAnsi="Verdana" w:cs="Verdana"/>
          <w:color w:val="000000"/>
          <w:sz w:val="22"/>
          <w:szCs w:val="22"/>
          <w:lang w:val="cy-GB"/>
        </w:rPr>
        <w:t xml:space="preserve"> (</w:t>
      </w:r>
      <w:hyperlink r:id="rId65" w:history="1">
        <w:r w:rsidRPr="00295ED0">
          <w:rPr>
            <w:rStyle w:val="Hyperlink"/>
            <w:rFonts w:ascii="Verdana" w:hAnsi="Verdana" w:cs="Verdana"/>
            <w:sz w:val="22"/>
            <w:szCs w:val="22"/>
            <w:lang w:val="cy-GB"/>
          </w:rPr>
          <w:t>CDF</w:t>
        </w:r>
      </w:hyperlink>
      <w:r w:rsidR="00295ED0">
        <w:rPr>
          <w:rFonts w:ascii="Verdana" w:hAnsi="Verdana" w:cs="Verdana"/>
          <w:color w:val="000000"/>
          <w:sz w:val="22"/>
          <w:szCs w:val="22"/>
          <w:u w:val="single"/>
          <w:lang w:val="cy-GB"/>
        </w:rPr>
        <w:t>)</w:t>
      </w:r>
      <w:r w:rsidR="00295ED0">
        <w:rPr>
          <w:rFonts w:ascii="Verdana" w:hAnsi="Verdana" w:cs="Verdana"/>
          <w:color w:val="000000"/>
          <w:sz w:val="22"/>
          <w:szCs w:val="22"/>
          <w:lang w:val="cy-GB"/>
        </w:rPr>
        <w:t>. M</w:t>
      </w:r>
      <w:r>
        <w:rPr>
          <w:rFonts w:ascii="Verdana" w:hAnsi="Verdana" w:cs="Verdana"/>
          <w:color w:val="000000"/>
          <w:sz w:val="22"/>
          <w:szCs w:val="22"/>
          <w:lang w:val="cy-GB"/>
        </w:rPr>
        <w:t xml:space="preserve">ae hyn yn diffinio’r </w:t>
      </w:r>
      <w:hyperlink r:id="rId66" w:history="1">
        <w:r w:rsidRPr="00F35DFF">
          <w:rPr>
            <w:rStyle w:val="Hyperlink"/>
            <w:rFonts w:ascii="Verdana" w:hAnsi="Verdana" w:cs="Verdana"/>
            <w:sz w:val="22"/>
            <w:szCs w:val="22"/>
            <w:lang w:val="cy-GB"/>
          </w:rPr>
          <w:t>canlyniadau</w:t>
        </w:r>
      </w:hyperlink>
      <w:r>
        <w:rPr>
          <w:rFonts w:ascii="Verdana" w:hAnsi="Verdana" w:cs="Verdana"/>
          <w:color w:val="0563C1"/>
          <w:sz w:val="22"/>
          <w:szCs w:val="22"/>
          <w:u w:val="single"/>
          <w:lang w:val="cy-GB"/>
        </w:rPr>
        <w:t xml:space="preserve"> </w:t>
      </w:r>
      <w:r>
        <w:rPr>
          <w:rFonts w:ascii="Verdana" w:hAnsi="Verdana" w:cs="Verdana"/>
          <w:color w:val="000000"/>
          <w:sz w:val="22"/>
          <w:szCs w:val="22"/>
          <w:lang w:val="cy-GB"/>
        </w:rPr>
        <w:t xml:space="preserve">arfaethedig ac yn disgrifio’r disgrifyddion aeddfedrwydd gweithredu ar gyfer y Model Gofal Sylfaenol i Gymru a’r meini prawf llesiant DCC. Dyluniwyd y </w:t>
      </w:r>
      <w:hyperlink r:id="rId67" w:history="1">
        <w:r w:rsidRPr="00F35DFF">
          <w:rPr>
            <w:rStyle w:val="Hyperlink"/>
            <w:rFonts w:ascii="Verdana" w:hAnsi="Verdana" w:cs="Verdana"/>
            <w:sz w:val="22"/>
            <w:szCs w:val="22"/>
            <w:lang w:val="cy-GB"/>
          </w:rPr>
          <w:t>broses adolygu cymheiriaid clwstwr</w:t>
        </w:r>
      </w:hyperlink>
      <w:r>
        <w:rPr>
          <w:rFonts w:ascii="Verdana" w:hAnsi="Verdana" w:cs="Verdana"/>
          <w:color w:val="0563C1"/>
          <w:sz w:val="22"/>
          <w:szCs w:val="22"/>
          <w:u w:val="single"/>
          <w:lang w:val="cy-GB"/>
        </w:rPr>
        <w:t xml:space="preserve"> </w:t>
      </w:r>
      <w:r>
        <w:rPr>
          <w:rFonts w:ascii="Verdana" w:hAnsi="Verdana" w:cs="Verdana"/>
          <w:color w:val="000000"/>
          <w:sz w:val="22"/>
          <w:szCs w:val="22"/>
          <w:lang w:val="cy-GB"/>
        </w:rPr>
        <w:t>ar gyfer y flwyddyn bontio, a gwnaed y Cynigion a weithredwyd yn sgil adolygiadau peilot i’r Rhaglen Gofal Sylfaenol Strategol ar gyfer offer hunanfyfyrio a dangosfwrdd dangosyddion allweddol er mwyn gallu cefnogi a monitro cynnydd gweithredu ymhellach yn ystod y flwyddyn yn dilyn y trawsnewid.</w:t>
      </w:r>
    </w:p>
    <w:bookmarkEnd w:id="9"/>
    <w:p w14:paraId="110F232C" w14:textId="77777777" w:rsidR="00175A1C" w:rsidRPr="000E6A67" w:rsidRDefault="00175A1C" w:rsidP="00175A1C">
      <w:pPr>
        <w:spacing w:line="360" w:lineRule="auto"/>
        <w:jc w:val="both"/>
        <w:rPr>
          <w:rFonts w:ascii="Verdana" w:eastAsia="Verdana" w:hAnsi="Verdana" w:cs="Verdana"/>
          <w:color w:val="000000" w:themeColor="text1"/>
          <w:sz w:val="22"/>
          <w:szCs w:val="22"/>
          <w:lang w:val="cy-GB"/>
        </w:rPr>
      </w:pPr>
    </w:p>
    <w:p w14:paraId="0CC5132C" w14:textId="77777777" w:rsidR="00175A1C" w:rsidRPr="000E6A67" w:rsidRDefault="000B01E1" w:rsidP="00175A1C">
      <w:pPr>
        <w:pStyle w:val="Heading2"/>
        <w:rPr>
          <w:rFonts w:cs="Arial"/>
          <w:color w:val="auto"/>
          <w:sz w:val="28"/>
          <w:szCs w:val="28"/>
          <w:lang w:val="cy-GB"/>
        </w:rPr>
      </w:pPr>
      <w:bookmarkStart w:id="10" w:name="_Toc133448230"/>
      <w:r>
        <w:rPr>
          <w:rFonts w:cs="Arial"/>
          <w:color w:val="auto"/>
          <w:sz w:val="28"/>
          <w:szCs w:val="28"/>
          <w:lang w:val="cy-GB"/>
        </w:rPr>
        <w:t>Datblygu Clwstwr Carlam</w:t>
      </w:r>
      <w:r w:rsidR="00BD10CB">
        <w:rPr>
          <w:rFonts w:cs="Arial"/>
          <w:color w:val="auto"/>
          <w:sz w:val="28"/>
          <w:szCs w:val="28"/>
          <w:lang w:val="cy-GB"/>
        </w:rPr>
        <w:t xml:space="preserve"> </w:t>
      </w:r>
      <w:r w:rsidR="00175A1C" w:rsidRPr="000E6A67">
        <w:rPr>
          <w:rFonts w:cs="Arial"/>
          <w:color w:val="auto"/>
          <w:sz w:val="28"/>
          <w:szCs w:val="28"/>
          <w:lang w:val="cy-GB"/>
        </w:rPr>
        <w:t>(</w:t>
      </w:r>
      <w:r w:rsidR="00BD10CB">
        <w:rPr>
          <w:rFonts w:cs="Arial"/>
          <w:color w:val="auto"/>
          <w:sz w:val="28"/>
          <w:szCs w:val="28"/>
          <w:lang w:val="cy-GB"/>
        </w:rPr>
        <w:t>DCC</w:t>
      </w:r>
      <w:r w:rsidR="00175A1C" w:rsidRPr="000E6A67">
        <w:rPr>
          <w:rFonts w:cs="Arial"/>
          <w:color w:val="auto"/>
          <w:sz w:val="28"/>
          <w:szCs w:val="28"/>
          <w:lang w:val="cy-GB"/>
        </w:rPr>
        <w:t>)</w:t>
      </w:r>
      <w:bookmarkEnd w:id="10"/>
    </w:p>
    <w:p w14:paraId="7F7D3DB2" w14:textId="77777777" w:rsidR="00175A1C" w:rsidRPr="000E6A67" w:rsidRDefault="00175A1C" w:rsidP="00175A1C">
      <w:pPr>
        <w:spacing w:line="360" w:lineRule="auto"/>
        <w:jc w:val="both"/>
        <w:rPr>
          <w:lang w:val="cy-GB"/>
        </w:rPr>
      </w:pPr>
    </w:p>
    <w:p w14:paraId="02B4D725" w14:textId="02BF20DE" w:rsidR="00175A1C" w:rsidRDefault="00175A1C" w:rsidP="00175A1C">
      <w:pPr>
        <w:spacing w:line="360" w:lineRule="auto"/>
        <w:jc w:val="both"/>
        <w:rPr>
          <w:rFonts w:ascii="Verdana" w:eastAsia="Verdana" w:hAnsi="Verdana" w:cs="Verdana"/>
          <w:color w:val="000000" w:themeColor="text1"/>
          <w:sz w:val="22"/>
          <w:szCs w:val="22"/>
          <w:lang w:val="cy-GB"/>
        </w:rPr>
      </w:pPr>
      <w:r w:rsidRPr="006577FB">
        <w:rPr>
          <w:rFonts w:ascii="Verdana" w:hAnsi="Verdana"/>
          <w:noProof/>
          <w:sz w:val="22"/>
          <w:szCs w:val="22"/>
          <w:lang w:eastAsia="en-GB"/>
        </w:rPr>
        <w:drawing>
          <wp:anchor distT="0" distB="0" distL="114300" distR="114300" simplePos="0" relativeHeight="251654144" behindDoc="1" locked="0" layoutInCell="1" allowOverlap="1" wp14:anchorId="12C80D4B" wp14:editId="1FB2C047">
            <wp:simplePos x="0" y="0"/>
            <wp:positionH relativeFrom="column">
              <wp:posOffset>4794885</wp:posOffset>
            </wp:positionH>
            <wp:positionV relativeFrom="paragraph">
              <wp:posOffset>1287780</wp:posOffset>
            </wp:positionV>
            <wp:extent cx="1785620" cy="2520315"/>
            <wp:effectExtent l="0" t="0" r="5080" b="0"/>
            <wp:wrapTight wrapText="bothSides">
              <wp:wrapPolygon edited="0">
                <wp:start x="0" y="0"/>
                <wp:lineTo x="0" y="21388"/>
                <wp:lineTo x="21431" y="21388"/>
                <wp:lineTo x="21431"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01142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785620" cy="2520315"/>
                    </a:xfrm>
                    <a:prstGeom prst="rect">
                      <a:avLst/>
                    </a:prstGeom>
                    <a:noFill/>
                  </pic:spPr>
                </pic:pic>
              </a:graphicData>
            </a:graphic>
            <wp14:sizeRelH relativeFrom="margin">
              <wp14:pctWidth>0</wp14:pctWidth>
            </wp14:sizeRelH>
            <wp14:sizeRelV relativeFrom="margin">
              <wp14:pctHeight>0</wp14:pctHeight>
            </wp14:sizeRelV>
          </wp:anchor>
        </w:drawing>
      </w:r>
      <w:r w:rsidR="00F91695" w:rsidRPr="00F91695">
        <w:rPr>
          <w:rFonts w:ascii="Verdana" w:hAnsi="Verdana" w:cs="Verdana"/>
          <w:noProof/>
          <w:sz w:val="22"/>
          <w:szCs w:val="22"/>
        </w:rPr>
        <w:t xml:space="preserve"> </w:t>
      </w:r>
      <w:r w:rsidR="00F91695">
        <w:rPr>
          <w:rFonts w:ascii="Verdana" w:hAnsi="Verdana" w:cs="Verdana"/>
          <w:noProof/>
          <w:sz w:val="22"/>
          <w:szCs w:val="22"/>
        </w:rPr>
        <w:t xml:space="preserve">Mae'r Is-adran wedi gweithio'n agos gyda </w:t>
      </w:r>
      <w:r w:rsidR="00A711B3">
        <w:rPr>
          <w:rFonts w:ascii="Verdana" w:hAnsi="Verdana" w:cs="Verdana"/>
          <w:noProof/>
          <w:sz w:val="22"/>
          <w:szCs w:val="22"/>
        </w:rPr>
        <w:t>RhSGS</w:t>
      </w:r>
      <w:r w:rsidR="00F91695">
        <w:rPr>
          <w:rFonts w:ascii="Verdana" w:hAnsi="Verdana" w:cs="Verdana"/>
          <w:noProof/>
          <w:sz w:val="22"/>
          <w:szCs w:val="22"/>
        </w:rPr>
        <w:t xml:space="preserve"> a byrddau iechyd i gefnogi gweithrediad blwyddyn bontio DCC. Darparwyd cefnogaeth i gynllun peilot Cydweithredol Optometreg Broffesiynol mewn un ardal o Gwm Taf a fydd yn cynnwys gwerthuso ac adrodd yn ystod 2023. Comisiynwyd, darparwyd ac adroddwyd ar gyfres o weithdai wedi’u hwyluso ar gyfer fferylliaeth gymunedol, optometreg</w:t>
      </w:r>
      <w:r w:rsidR="00F91695">
        <w:rPr>
          <w:rFonts w:ascii="Calibri" w:hAnsi="Calibri" w:cs="Calibri"/>
          <w:color w:val="000000"/>
          <w:sz w:val="22"/>
          <w:szCs w:val="22"/>
          <w:lang w:val="cy-GB"/>
        </w:rPr>
        <w:t>,</w:t>
      </w:r>
      <w:r w:rsidR="00F91695">
        <w:rPr>
          <w:rFonts w:ascii="Verdana" w:hAnsi="Verdana" w:cs="Verdana"/>
          <w:color w:val="000000"/>
          <w:sz w:val="22"/>
          <w:szCs w:val="22"/>
          <w:lang w:val="cy-GB"/>
        </w:rPr>
        <w:t xml:space="preserve"> </w:t>
      </w:r>
      <w:hyperlink r:id="rId69" w:history="1">
        <w:r w:rsidR="00F91695" w:rsidRPr="00F35DFF">
          <w:rPr>
            <w:rStyle w:val="Hyperlink"/>
            <w:rFonts w:ascii="Verdana" w:hAnsi="Verdana" w:cs="Verdana"/>
            <w:sz w:val="22"/>
            <w:szCs w:val="22"/>
            <w:lang w:val="cy-GB"/>
          </w:rPr>
          <w:t>nyrsio</w:t>
        </w:r>
      </w:hyperlink>
      <w:r w:rsidR="00F91695">
        <w:rPr>
          <w:rFonts w:ascii="Verdana" w:hAnsi="Verdana" w:cs="Verdana"/>
          <w:color w:val="000000"/>
          <w:sz w:val="22"/>
          <w:szCs w:val="22"/>
          <w:lang w:val="cy-GB"/>
        </w:rPr>
        <w:t xml:space="preserve"> a </w:t>
      </w:r>
      <w:hyperlink r:id="rId70" w:history="1">
        <w:r w:rsidR="00F91695" w:rsidRPr="00F35DFF">
          <w:rPr>
            <w:rStyle w:val="Hyperlink"/>
            <w:rFonts w:ascii="Verdana" w:hAnsi="Verdana" w:cs="Verdana"/>
            <w:sz w:val="22"/>
            <w:szCs w:val="22"/>
            <w:lang w:val="cy-GB"/>
          </w:rPr>
          <w:t>Gweithwyr Proffesiynol Perthynol i Iechyd</w:t>
        </w:r>
      </w:hyperlink>
      <w:r w:rsidR="00F91695">
        <w:rPr>
          <w:rFonts w:ascii="Verdana" w:hAnsi="Verdana" w:cs="Verdana"/>
          <w:color w:val="0563C1"/>
          <w:sz w:val="22"/>
          <w:szCs w:val="22"/>
          <w:u w:val="single"/>
          <w:lang w:val="cy-GB"/>
        </w:rPr>
        <w:t xml:space="preserve"> </w:t>
      </w:r>
      <w:r w:rsidR="00F91695">
        <w:rPr>
          <w:rFonts w:ascii="Verdana" w:hAnsi="Verdana" w:cs="Verdana"/>
          <w:color w:val="000000"/>
          <w:sz w:val="22"/>
          <w:szCs w:val="22"/>
          <w:lang w:val="cy-GB"/>
        </w:rPr>
        <w:t xml:space="preserve">Cafodd y gwaith o ddatblygu rhaglen arweinyddiaeth AaGIC ei hysbysu gan </w:t>
      </w:r>
      <w:hyperlink r:id="rId71" w:history="1">
        <w:r w:rsidR="00F91695" w:rsidRPr="00CD5166">
          <w:rPr>
            <w:rStyle w:val="Hyperlink"/>
            <w:rFonts w:ascii="Verdana" w:hAnsi="Verdana" w:cs="Verdana"/>
            <w:sz w:val="22"/>
            <w:szCs w:val="22"/>
            <w:lang w:val="cy-GB"/>
          </w:rPr>
          <w:t>bapur trafod cyfleoedd dysgu a datblygu ar gyfer arweinwyr clwstwr newydd a phresennol</w:t>
        </w:r>
      </w:hyperlink>
      <w:r w:rsidR="00295ED0">
        <w:rPr>
          <w:rFonts w:ascii="Verdana" w:hAnsi="Verdana" w:cs="Verdana"/>
          <w:color w:val="000000"/>
          <w:sz w:val="22"/>
          <w:szCs w:val="22"/>
          <w:lang w:val="cy-GB"/>
        </w:rPr>
        <w:t xml:space="preserve"> a</w:t>
      </w:r>
      <w:r w:rsidR="00F91695">
        <w:rPr>
          <w:rFonts w:ascii="Verdana" w:hAnsi="Verdana" w:cs="Verdana"/>
          <w:color w:val="000000"/>
          <w:sz w:val="22"/>
          <w:szCs w:val="22"/>
          <w:lang w:val="cy-GB"/>
        </w:rPr>
        <w:t xml:space="preserve"> fydd ar gael yn ystod Gwanwyn 2023. Lansiwyd </w:t>
      </w:r>
      <w:hyperlink r:id="rId72" w:history="1">
        <w:r w:rsidR="00F91695" w:rsidRPr="00295ED0">
          <w:rPr>
            <w:rStyle w:val="Hyperlink"/>
            <w:rFonts w:ascii="Verdana" w:hAnsi="Verdana" w:cs="Verdana"/>
            <w:sz w:val="22"/>
            <w:szCs w:val="22"/>
            <w:lang w:val="cy-GB"/>
          </w:rPr>
          <w:t>Pecyn Cymorth DCC</w:t>
        </w:r>
      </w:hyperlink>
      <w:r w:rsidR="00F91695">
        <w:rPr>
          <w:rFonts w:ascii="Verdana" w:hAnsi="Verdana" w:cs="Verdana"/>
          <w:color w:val="0563C1"/>
          <w:sz w:val="22"/>
          <w:szCs w:val="22"/>
          <w:u w:val="single"/>
          <w:lang w:val="cy-GB"/>
        </w:rPr>
        <w:t xml:space="preserve"> </w:t>
      </w:r>
      <w:r w:rsidR="00F91695">
        <w:rPr>
          <w:rFonts w:ascii="Verdana" w:hAnsi="Verdana" w:cs="Verdana"/>
          <w:color w:val="000000"/>
          <w:sz w:val="22"/>
          <w:szCs w:val="22"/>
          <w:lang w:val="cy-GB"/>
        </w:rPr>
        <w:t xml:space="preserve">ar Gofal Sylfaenol - Un. Datblygwyd a chyhoeddwyd y </w:t>
      </w:r>
      <w:hyperlink r:id="rId73" w:history="1">
        <w:r w:rsidR="00F91695" w:rsidRPr="00295ED0">
          <w:rPr>
            <w:rStyle w:val="Hyperlink"/>
            <w:rFonts w:ascii="Verdana" w:hAnsi="Verdana" w:cs="Verdana"/>
            <w:sz w:val="22"/>
            <w:szCs w:val="22"/>
            <w:lang w:val="cy-GB"/>
          </w:rPr>
          <w:t>Porth Cymorth Cynllunio i Glystyrau</w:t>
        </w:r>
      </w:hyperlink>
      <w:r w:rsidR="00F91695">
        <w:rPr>
          <w:rFonts w:ascii="Verdana" w:hAnsi="Verdana" w:cs="Verdana"/>
          <w:color w:val="0563C1"/>
          <w:sz w:val="22"/>
          <w:szCs w:val="22"/>
          <w:u w:val="single"/>
          <w:lang w:val="cy-GB"/>
        </w:rPr>
        <w:t xml:space="preserve"> </w:t>
      </w:r>
      <w:r w:rsidR="00F91695">
        <w:rPr>
          <w:rFonts w:ascii="Verdana" w:hAnsi="Verdana" w:cs="Verdana"/>
          <w:color w:val="000000"/>
          <w:sz w:val="22"/>
          <w:szCs w:val="22"/>
          <w:lang w:val="cy-GB"/>
        </w:rPr>
        <w:t xml:space="preserve">(CPSP) er mwyn cynorthwyo’r cylch cynllunio clwstwr. Diweddarwyd y mynegai </w:t>
      </w:r>
      <w:hyperlink r:id="rId74" w:history="1">
        <w:r w:rsidR="00F91695" w:rsidRPr="00295ED0">
          <w:rPr>
            <w:rStyle w:val="Hyperlink"/>
            <w:rFonts w:ascii="Verdana" w:hAnsi="Verdana" w:cs="Verdana"/>
            <w:sz w:val="22"/>
            <w:szCs w:val="22"/>
            <w:lang w:val="cy-GB"/>
          </w:rPr>
          <w:t>Gwybodaeth am Iechyd y Cyhoedd fesul Pwnc</w:t>
        </w:r>
      </w:hyperlink>
      <w:r w:rsidR="00F91695">
        <w:rPr>
          <w:rFonts w:ascii="Verdana" w:hAnsi="Verdana" w:cs="Verdana"/>
          <w:color w:val="0563C1"/>
          <w:sz w:val="22"/>
          <w:szCs w:val="22"/>
          <w:u w:val="single"/>
          <w:lang w:val="cy-GB"/>
        </w:rPr>
        <w:t xml:space="preserve"> </w:t>
      </w:r>
      <w:r w:rsidR="00F91695">
        <w:rPr>
          <w:rFonts w:ascii="Verdana" w:hAnsi="Verdana" w:cs="Verdana"/>
          <w:color w:val="000000"/>
          <w:sz w:val="22"/>
          <w:szCs w:val="22"/>
          <w:lang w:val="cy-GB"/>
        </w:rPr>
        <w:t xml:space="preserve">(PHIT) fel adnodd i lywio cyngor cydweithredol proffesiynol ar flaenoriaethau gwella iechyd. Gwnaed gwelliannau i’r wefan Gofal Sylfaenol - Un gan gynnwys adran </w:t>
      </w:r>
      <w:hyperlink r:id="rId75" w:history="1">
        <w:r w:rsidR="00F91695" w:rsidRPr="00295ED0">
          <w:rPr>
            <w:rStyle w:val="Hyperlink"/>
            <w:rFonts w:ascii="Verdana" w:hAnsi="Verdana" w:cs="Verdana"/>
            <w:sz w:val="22"/>
            <w:szCs w:val="22"/>
            <w:lang w:val="cy-GB"/>
          </w:rPr>
          <w:t>Offer</w:t>
        </w:r>
      </w:hyperlink>
      <w:r w:rsidR="00F91695">
        <w:rPr>
          <w:rFonts w:ascii="Verdana" w:hAnsi="Verdana" w:cs="Verdana"/>
          <w:color w:val="000000"/>
          <w:sz w:val="22"/>
          <w:szCs w:val="22"/>
          <w:lang w:val="cy-GB"/>
        </w:rPr>
        <w:t xml:space="preserve"> a chynnwys arall i gefnogi’r RhSGS, y Ganolfan Gofal Sylfaenol, DCC a gweithgareddau trawsnewidiol ehangach</w:t>
      </w:r>
      <w:r w:rsidR="00F91695">
        <w:rPr>
          <w:rFonts w:ascii="Calibri" w:hAnsi="Calibri" w:cs="Calibri"/>
          <w:color w:val="000000"/>
          <w:sz w:val="22"/>
          <w:szCs w:val="22"/>
          <w:lang w:val="cy-GB"/>
        </w:rPr>
        <w:t>.</w:t>
      </w:r>
    </w:p>
    <w:p w14:paraId="6EAE551F" w14:textId="77777777" w:rsidR="008E70F8" w:rsidRPr="000E6A67" w:rsidRDefault="008E70F8" w:rsidP="00175A1C">
      <w:pPr>
        <w:spacing w:line="360" w:lineRule="auto"/>
        <w:jc w:val="both"/>
        <w:rPr>
          <w:rFonts w:ascii="Verdana" w:eastAsia="Verdana" w:hAnsi="Verdana" w:cs="Verdana"/>
          <w:color w:val="000000" w:themeColor="text1"/>
          <w:sz w:val="22"/>
          <w:szCs w:val="22"/>
          <w:lang w:val="cy-GB"/>
        </w:rPr>
      </w:pPr>
    </w:p>
    <w:p w14:paraId="31046653" w14:textId="77777777" w:rsidR="00175A1C" w:rsidRPr="000E6A67" w:rsidRDefault="00175A1C" w:rsidP="00175A1C">
      <w:pPr>
        <w:pStyle w:val="Heading2"/>
        <w:rPr>
          <w:rFonts w:cs="Arial"/>
          <w:color w:val="auto"/>
          <w:sz w:val="28"/>
          <w:szCs w:val="28"/>
          <w:lang w:val="cy-GB"/>
        </w:rPr>
      </w:pPr>
      <w:r w:rsidRPr="000E6A67">
        <w:rPr>
          <w:noProof/>
          <w:lang w:eastAsia="en-GB"/>
        </w:rPr>
        <w:drawing>
          <wp:anchor distT="0" distB="0" distL="114300" distR="114300" simplePos="0" relativeHeight="251662336" behindDoc="1" locked="0" layoutInCell="1" allowOverlap="1" wp14:anchorId="278728F4" wp14:editId="073AE539">
            <wp:simplePos x="0" y="0"/>
            <wp:positionH relativeFrom="column">
              <wp:posOffset>4247515</wp:posOffset>
            </wp:positionH>
            <wp:positionV relativeFrom="paragraph">
              <wp:posOffset>167005</wp:posOffset>
            </wp:positionV>
            <wp:extent cx="2547620" cy="1280160"/>
            <wp:effectExtent l="0" t="0" r="0" b="0"/>
            <wp:wrapTight wrapText="bothSides">
              <wp:wrapPolygon edited="0">
                <wp:start x="5492" y="4821"/>
                <wp:lineTo x="4038" y="6107"/>
                <wp:lineTo x="2584" y="9321"/>
                <wp:lineTo x="2746" y="11893"/>
                <wp:lineTo x="4038" y="15750"/>
                <wp:lineTo x="4522" y="16393"/>
                <wp:lineTo x="5330" y="16393"/>
                <wp:lineTo x="18736" y="15750"/>
                <wp:lineTo x="19220" y="13821"/>
                <wp:lineTo x="16152" y="10607"/>
                <wp:lineTo x="16798" y="6750"/>
                <wp:lineTo x="15990" y="6107"/>
                <wp:lineTo x="10014" y="4821"/>
                <wp:lineTo x="5492" y="4821"/>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127560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547620" cy="1280160"/>
                    </a:xfrm>
                    <a:prstGeom prst="rect">
                      <a:avLst/>
                    </a:prstGeom>
                    <a:noFill/>
                  </pic:spPr>
                </pic:pic>
              </a:graphicData>
            </a:graphic>
            <wp14:sizeRelH relativeFrom="margin">
              <wp14:pctWidth>0</wp14:pctWidth>
            </wp14:sizeRelH>
            <wp14:sizeRelV relativeFrom="margin">
              <wp14:pctHeight>0</wp14:pctHeight>
            </wp14:sizeRelV>
          </wp:anchor>
        </w:drawing>
      </w:r>
      <w:bookmarkStart w:id="11" w:name="_Toc133448231"/>
      <w:r w:rsidR="008E70F8">
        <w:rPr>
          <w:rFonts w:cs="Arial"/>
          <w:color w:val="auto"/>
          <w:sz w:val="28"/>
          <w:szCs w:val="28"/>
          <w:lang w:val="cy-GB"/>
        </w:rPr>
        <w:t>Gofal Sylfaenol Gwyrddach i Gymru</w:t>
      </w:r>
      <w:bookmarkEnd w:id="11"/>
    </w:p>
    <w:p w14:paraId="10D64377" w14:textId="77777777" w:rsidR="00175A1C" w:rsidRPr="000E6A67" w:rsidRDefault="00175A1C" w:rsidP="00175A1C">
      <w:pPr>
        <w:spacing w:line="360" w:lineRule="auto"/>
        <w:jc w:val="both"/>
        <w:rPr>
          <w:rFonts w:ascii="Verdana" w:hAnsi="Verdana"/>
          <w:sz w:val="28"/>
          <w:szCs w:val="28"/>
          <w:lang w:val="cy-GB"/>
        </w:rPr>
      </w:pPr>
    </w:p>
    <w:p w14:paraId="06E6E062" w14:textId="77777777" w:rsidR="00175A1C" w:rsidRPr="000E6A67" w:rsidRDefault="00293422" w:rsidP="00175A1C">
      <w:pPr>
        <w:spacing w:line="360" w:lineRule="auto"/>
        <w:jc w:val="both"/>
        <w:rPr>
          <w:rFonts w:ascii="Verdana" w:eastAsia="Verdana" w:hAnsi="Verdana" w:cs="Verdana"/>
          <w:color w:val="000000" w:themeColor="text1"/>
          <w:sz w:val="22"/>
          <w:szCs w:val="22"/>
          <w:lang w:val="cy-GB"/>
        </w:rPr>
      </w:pPr>
      <w:bookmarkStart w:id="12" w:name="_Hlk133284803"/>
      <w:r w:rsidRPr="00293422">
        <w:rPr>
          <w:rFonts w:ascii="Verdana" w:eastAsia="Verdana" w:hAnsi="Verdana" w:cs="Verdana"/>
          <w:color w:val="000000" w:themeColor="text1"/>
          <w:sz w:val="22"/>
          <w:szCs w:val="22"/>
          <w:lang w:val="cy-GB"/>
        </w:rPr>
        <w:t xml:space="preserve">Wedi’i ddylunio a’i arwain gan Is-adran Gofal Sylfaenol, Iechyd Cyhoeddus Cymru, lansiwyd y Cynllun yn genedlaethol ym mis Mehefin 2022 gyda chefnogaeth y Gweinidog dros Iechyd a Gwasanaethau Cymdeithasol, y Gweinidog dros Newid yn yr Hinsawdd a Chomisiynydd Cenedlaethau’r Dyfodol. Yn ystod y flwyddyn gyntaf, cwblhaodd dros 100 o bractisau, ar draws pob un o’r 4 lleoliad contractwr a phob ardal bwrdd iechyd yng Nghymru tua 650 o gamau gweithredu newid yn yr hinsawdd gan roi 16 gwobr efydd, 11 </w:t>
      </w:r>
      <w:r w:rsidR="00395F62">
        <w:rPr>
          <w:rFonts w:ascii="Verdana" w:eastAsia="Verdana" w:hAnsi="Verdana" w:cs="Verdana"/>
          <w:color w:val="000000" w:themeColor="text1"/>
          <w:sz w:val="22"/>
          <w:szCs w:val="22"/>
          <w:lang w:val="cy-GB"/>
        </w:rPr>
        <w:t xml:space="preserve">gwobr </w:t>
      </w:r>
      <w:r w:rsidRPr="00293422">
        <w:rPr>
          <w:rFonts w:ascii="Verdana" w:eastAsia="Verdana" w:hAnsi="Verdana" w:cs="Verdana"/>
          <w:color w:val="000000" w:themeColor="text1"/>
          <w:sz w:val="22"/>
          <w:szCs w:val="22"/>
          <w:lang w:val="cy-GB"/>
        </w:rPr>
        <w:t>arian ac 8 gwobr aur. Cafodd ail-lansiad blwyddyn 2 ei nodi gyda gweminar ar 20 Mawrth 2023 a gymeradwywyd am yr ail flwyddyn gyda</w:t>
      </w:r>
      <w:r w:rsidR="00175A1C" w:rsidRPr="000E6A67">
        <w:rPr>
          <w:rFonts w:ascii="Verdana" w:eastAsia="Verdana" w:hAnsi="Verdana" w:cs="Verdana"/>
          <w:color w:val="000000" w:themeColor="text1"/>
          <w:sz w:val="22"/>
          <w:szCs w:val="22"/>
          <w:lang w:val="cy-GB"/>
        </w:rPr>
        <w:t xml:space="preserve"> </w:t>
      </w:r>
      <w:hyperlink r:id="rId77" w:history="1">
        <w:r>
          <w:rPr>
            <w:rStyle w:val="Hyperlink"/>
            <w:rFonts w:ascii="Verdana" w:eastAsia="Verdana" w:hAnsi="Verdana" w:cs="Verdana"/>
            <w:i/>
            <w:iCs/>
            <w:sz w:val="22"/>
            <w:szCs w:val="22"/>
            <w:lang w:val="cy-GB"/>
          </w:rPr>
          <w:t>datganiad Gweinidogol ysgrifenedig</w:t>
        </w:r>
        <w:r w:rsidR="00175A1C" w:rsidRPr="000E6A67">
          <w:rPr>
            <w:rStyle w:val="Hyperlink"/>
            <w:color w:val="000000" w:themeColor="text1"/>
            <w:sz w:val="22"/>
            <w:szCs w:val="22"/>
            <w:lang w:val="cy-GB"/>
          </w:rPr>
          <w:t>.</w:t>
        </w:r>
      </w:hyperlink>
      <w:r w:rsidR="00175A1C" w:rsidRPr="000E6A67">
        <w:rPr>
          <w:rFonts w:ascii="Verdana" w:eastAsia="Verdana" w:hAnsi="Verdana" w:cs="Verdana"/>
          <w:color w:val="000000" w:themeColor="text1"/>
          <w:sz w:val="22"/>
          <w:szCs w:val="22"/>
          <w:lang w:val="cy-GB"/>
        </w:rPr>
        <w:t xml:space="preserve"> </w:t>
      </w:r>
      <w:r w:rsidR="00B93265">
        <w:rPr>
          <w:rFonts w:ascii="Verdana" w:eastAsia="Verdana" w:hAnsi="Verdana" w:cs="Verdana"/>
          <w:color w:val="000000" w:themeColor="text1"/>
          <w:sz w:val="22"/>
          <w:szCs w:val="22"/>
          <w:lang w:val="cy-GB"/>
        </w:rPr>
        <w:t>D</w:t>
      </w:r>
      <w:r w:rsidR="00F54D75">
        <w:rPr>
          <w:rFonts w:ascii="Verdana" w:eastAsia="Verdana" w:hAnsi="Verdana" w:cs="Verdana"/>
          <w:color w:val="000000" w:themeColor="text1"/>
          <w:sz w:val="22"/>
          <w:szCs w:val="22"/>
          <w:lang w:val="cy-GB"/>
        </w:rPr>
        <w:t>yluniwyd a d</w:t>
      </w:r>
      <w:r w:rsidR="00B93265">
        <w:rPr>
          <w:rFonts w:ascii="Verdana" w:eastAsia="Verdana" w:hAnsi="Verdana" w:cs="Verdana"/>
          <w:color w:val="000000" w:themeColor="text1"/>
          <w:sz w:val="22"/>
          <w:szCs w:val="22"/>
          <w:lang w:val="cy-GB"/>
        </w:rPr>
        <w:t xml:space="preserve">atblygwyd </w:t>
      </w:r>
      <w:hyperlink r:id="rId78" w:history="1">
        <w:r w:rsidR="00175A1C" w:rsidRPr="000E6A67">
          <w:rPr>
            <w:rStyle w:val="Hyperlink"/>
            <w:rFonts w:ascii="Verdana" w:eastAsia="Verdana" w:hAnsi="Verdana" w:cs="Verdana"/>
            <w:i/>
            <w:iCs/>
            <w:sz w:val="22"/>
            <w:szCs w:val="22"/>
            <w:lang w:val="cy-GB"/>
          </w:rPr>
          <w:t>anim</w:t>
        </w:r>
        <w:r w:rsidR="00B93265">
          <w:rPr>
            <w:rStyle w:val="Hyperlink"/>
            <w:rFonts w:ascii="Verdana" w:eastAsia="Verdana" w:hAnsi="Verdana" w:cs="Verdana"/>
            <w:i/>
            <w:iCs/>
            <w:sz w:val="22"/>
            <w:szCs w:val="22"/>
            <w:lang w:val="cy-GB"/>
          </w:rPr>
          <w:t>eiddiad</w:t>
        </w:r>
      </w:hyperlink>
      <w:r w:rsidR="00175A1C" w:rsidRPr="000E6A67">
        <w:rPr>
          <w:rFonts w:ascii="Verdana" w:eastAsia="Verdana" w:hAnsi="Verdana" w:cs="Verdana"/>
          <w:color w:val="000000" w:themeColor="text1"/>
          <w:sz w:val="22"/>
          <w:szCs w:val="22"/>
          <w:lang w:val="cy-GB"/>
        </w:rPr>
        <w:t xml:space="preserve"> </w:t>
      </w:r>
      <w:r w:rsidR="00F54D75">
        <w:rPr>
          <w:rFonts w:ascii="Verdana" w:eastAsia="Verdana" w:hAnsi="Verdana" w:cs="Verdana"/>
          <w:color w:val="000000" w:themeColor="text1"/>
          <w:sz w:val="22"/>
          <w:szCs w:val="22"/>
          <w:lang w:val="cy-GB"/>
        </w:rPr>
        <w:t xml:space="preserve">i hyrwyddo’r Cynllun a </w:t>
      </w:r>
      <w:hyperlink r:id="rId79" w:history="1">
        <w:r w:rsidR="00F54D75" w:rsidRPr="00126387">
          <w:rPr>
            <w:rStyle w:val="Hyperlink"/>
            <w:rFonts w:ascii="Verdana" w:hAnsi="Verdana"/>
            <w:color w:val="000000" w:themeColor="text1"/>
            <w:sz w:val="22"/>
            <w:szCs w:val="22"/>
            <w:lang w:val="cy-GB"/>
          </w:rPr>
          <w:t>Blwyddlyfr</w:t>
        </w:r>
      </w:hyperlink>
      <w:r w:rsidR="00175A1C" w:rsidRPr="00126387">
        <w:rPr>
          <w:rFonts w:ascii="Verdana" w:eastAsia="Verdana" w:hAnsi="Verdana" w:cs="Verdana"/>
          <w:color w:val="000000" w:themeColor="text1"/>
          <w:sz w:val="22"/>
          <w:szCs w:val="22"/>
          <w:lang w:val="cy-GB"/>
        </w:rPr>
        <w:t xml:space="preserve"> </w:t>
      </w:r>
      <w:r w:rsidR="00126387">
        <w:rPr>
          <w:rFonts w:ascii="Verdana" w:eastAsia="Verdana" w:hAnsi="Verdana" w:cs="Verdana"/>
          <w:color w:val="000000" w:themeColor="text1"/>
          <w:sz w:val="22"/>
          <w:szCs w:val="22"/>
          <w:lang w:val="cy-GB"/>
        </w:rPr>
        <w:t xml:space="preserve">o astudiaethau achos o flwyddyn 1, a gyhoeddwyd gyda chyllid gan </w:t>
      </w:r>
      <w:r w:rsidR="00A61C97">
        <w:rPr>
          <w:rFonts w:ascii="Verdana" w:eastAsia="Verdana" w:hAnsi="Verdana" w:cs="Verdana"/>
          <w:color w:val="000000" w:themeColor="text1"/>
          <w:sz w:val="22"/>
          <w:szCs w:val="22"/>
          <w:lang w:val="cy-GB"/>
        </w:rPr>
        <w:t xml:space="preserve">Raglen Argyfwng Hinsawdd Iechyd a Gofal Cymdeithasol Cymru.  Cwblhawyd </w:t>
      </w:r>
      <w:hyperlink r:id="rId80" w:history="1">
        <w:r w:rsidR="00F043B5">
          <w:rPr>
            <w:rStyle w:val="Hyperlink"/>
            <w:rFonts w:ascii="Verdana" w:eastAsia="Verdana" w:hAnsi="Verdana" w:cs="Verdana"/>
            <w:i/>
            <w:iCs/>
            <w:sz w:val="22"/>
            <w:szCs w:val="22"/>
            <w:lang w:val="cy-GB"/>
          </w:rPr>
          <w:t>rhaglen Enghreifftiol B</w:t>
        </w:r>
        <w:r w:rsidR="00175A1C" w:rsidRPr="000E6A67">
          <w:rPr>
            <w:rStyle w:val="Hyperlink"/>
            <w:rFonts w:ascii="Verdana" w:eastAsia="Verdana" w:hAnsi="Verdana" w:cs="Verdana"/>
            <w:i/>
            <w:iCs/>
            <w:sz w:val="22"/>
            <w:szCs w:val="22"/>
            <w:lang w:val="cy-GB"/>
          </w:rPr>
          <w:t>evan</w:t>
        </w:r>
      </w:hyperlink>
      <w:r w:rsidR="00175A1C" w:rsidRPr="000E6A67">
        <w:rPr>
          <w:rFonts w:ascii="Verdana" w:eastAsia="Verdana" w:hAnsi="Verdana" w:cs="Verdana"/>
          <w:color w:val="000000" w:themeColor="text1"/>
          <w:sz w:val="22"/>
          <w:szCs w:val="22"/>
          <w:lang w:val="cy-GB"/>
        </w:rPr>
        <w:t xml:space="preserve"> </w:t>
      </w:r>
      <w:r w:rsidR="00F043B5">
        <w:rPr>
          <w:rFonts w:ascii="Verdana" w:eastAsia="Verdana" w:hAnsi="Verdana" w:cs="Verdana"/>
          <w:color w:val="000000" w:themeColor="text1"/>
          <w:sz w:val="22"/>
          <w:szCs w:val="22"/>
          <w:lang w:val="cy-GB"/>
        </w:rPr>
        <w:t xml:space="preserve">2022-2023, </w:t>
      </w:r>
      <w:r w:rsidR="00BA3C80">
        <w:rPr>
          <w:rFonts w:ascii="Verdana" w:eastAsia="Verdana" w:hAnsi="Verdana" w:cs="Verdana"/>
          <w:color w:val="000000" w:themeColor="text1"/>
          <w:sz w:val="22"/>
          <w:szCs w:val="22"/>
          <w:lang w:val="cy-GB"/>
        </w:rPr>
        <w:t xml:space="preserve">a chafodd y Cynllun ei gymeradwyo yn </w:t>
      </w:r>
      <w:hyperlink r:id="rId81" w:history="1">
        <w:r w:rsidR="00BA3C80">
          <w:rPr>
            <w:rStyle w:val="Hyperlink"/>
            <w:rFonts w:ascii="Verdana" w:eastAsia="Verdana" w:hAnsi="Verdana" w:cs="Verdana"/>
            <w:i/>
            <w:iCs/>
            <w:sz w:val="22"/>
            <w:szCs w:val="22"/>
            <w:lang w:val="cy-GB"/>
          </w:rPr>
          <w:t>Nigwyddiad Arddangos B</w:t>
        </w:r>
        <w:r w:rsidR="00175A1C" w:rsidRPr="000E6A67">
          <w:rPr>
            <w:rStyle w:val="Hyperlink"/>
            <w:rFonts w:ascii="Verdana" w:eastAsia="Verdana" w:hAnsi="Verdana" w:cs="Verdana"/>
            <w:i/>
            <w:iCs/>
            <w:sz w:val="22"/>
            <w:szCs w:val="22"/>
            <w:lang w:val="cy-GB"/>
          </w:rPr>
          <w:t>evan</w:t>
        </w:r>
      </w:hyperlink>
      <w:r w:rsidR="00175A1C" w:rsidRPr="000E6A67">
        <w:rPr>
          <w:rFonts w:ascii="Verdana" w:eastAsia="Verdana" w:hAnsi="Verdana" w:cs="Verdana"/>
          <w:color w:val="000000" w:themeColor="text1"/>
          <w:sz w:val="22"/>
          <w:szCs w:val="22"/>
          <w:lang w:val="cy-GB"/>
        </w:rPr>
        <w:t xml:space="preserve"> </w:t>
      </w:r>
      <w:r w:rsidR="00BA3C80">
        <w:rPr>
          <w:rFonts w:ascii="Verdana" w:eastAsia="Verdana" w:hAnsi="Verdana" w:cs="Verdana"/>
          <w:color w:val="000000" w:themeColor="text1"/>
          <w:sz w:val="22"/>
          <w:szCs w:val="22"/>
          <w:lang w:val="cy-GB"/>
        </w:rPr>
        <w:t xml:space="preserve">yn Ionawr </w:t>
      </w:r>
      <w:r w:rsidR="00175A1C" w:rsidRPr="000E6A67">
        <w:rPr>
          <w:rFonts w:ascii="Verdana" w:eastAsia="Verdana" w:hAnsi="Verdana" w:cs="Verdana"/>
          <w:color w:val="000000" w:themeColor="text1"/>
          <w:sz w:val="22"/>
          <w:szCs w:val="22"/>
          <w:lang w:val="cy-GB"/>
        </w:rPr>
        <w:t xml:space="preserve">2023. </w:t>
      </w:r>
      <w:bookmarkEnd w:id="12"/>
      <w:r w:rsidR="00175A1C" w:rsidRPr="000E6A67">
        <w:rPr>
          <w:rFonts w:ascii="Verdana" w:eastAsia="Verdana" w:hAnsi="Verdana" w:cs="Verdana"/>
          <w:color w:val="000000" w:themeColor="text1"/>
          <w:sz w:val="22"/>
          <w:szCs w:val="22"/>
          <w:lang w:val="cy-GB"/>
        </w:rPr>
        <w:t xml:space="preserve"> </w:t>
      </w:r>
    </w:p>
    <w:p w14:paraId="623AD343" w14:textId="77777777" w:rsidR="00175A1C" w:rsidRPr="000E6A67" w:rsidRDefault="00175A1C" w:rsidP="00175A1C">
      <w:pPr>
        <w:spacing w:line="360" w:lineRule="auto"/>
        <w:jc w:val="both"/>
        <w:rPr>
          <w:lang w:val="cy-GB"/>
        </w:rPr>
      </w:pPr>
    </w:p>
    <w:p w14:paraId="05C78C02" w14:textId="77777777" w:rsidR="00175A1C" w:rsidRPr="000E6A67" w:rsidRDefault="00AC7236" w:rsidP="00175A1C">
      <w:pPr>
        <w:pStyle w:val="Heading2"/>
        <w:rPr>
          <w:rFonts w:cs="Arial"/>
          <w:color w:val="auto"/>
          <w:sz w:val="28"/>
          <w:szCs w:val="28"/>
          <w:lang w:val="cy-GB"/>
        </w:rPr>
      </w:pPr>
      <w:r>
        <w:rPr>
          <w:rFonts w:cs="Arial"/>
          <w:color w:val="auto"/>
          <w:sz w:val="28"/>
          <w:szCs w:val="28"/>
          <w:lang w:val="cy-GB"/>
        </w:rPr>
        <w:t>Gweithgarwch arall yn ymwneud â’r hinsawdd</w:t>
      </w:r>
    </w:p>
    <w:p w14:paraId="5352D3F6" w14:textId="77777777" w:rsidR="00175A1C" w:rsidRPr="000E6A67" w:rsidRDefault="00175A1C" w:rsidP="00175A1C">
      <w:pPr>
        <w:rPr>
          <w:rFonts w:ascii="Verdana" w:hAnsi="Verdana"/>
          <w:lang w:val="cy-GB"/>
        </w:rPr>
      </w:pPr>
    </w:p>
    <w:p w14:paraId="2B9A56CA" w14:textId="77777777" w:rsidR="00175A1C" w:rsidRPr="000E6A67" w:rsidRDefault="00F91695" w:rsidP="00175A1C">
      <w:pPr>
        <w:suppressAutoHyphens/>
        <w:autoSpaceDE w:val="0"/>
        <w:autoSpaceDN w:val="0"/>
        <w:adjustRightInd w:val="0"/>
        <w:spacing w:after="113" w:line="400" w:lineRule="atLeast"/>
        <w:jc w:val="both"/>
        <w:textAlignment w:val="center"/>
        <w:rPr>
          <w:rFonts w:ascii="Verdana" w:eastAsia="Verdana" w:hAnsi="Verdana" w:cs="Verdana"/>
          <w:b/>
          <w:bCs/>
          <w:color w:val="000000" w:themeColor="text1"/>
          <w:sz w:val="36"/>
          <w:szCs w:val="36"/>
          <w:lang w:val="cy-GB"/>
        </w:rPr>
      </w:pPr>
      <w:r>
        <w:rPr>
          <w:rFonts w:ascii="Verdana" w:hAnsi="Verdana" w:cs="Verdana"/>
          <w:sz w:val="22"/>
          <w:szCs w:val="22"/>
          <w:lang w:val="cy-GB"/>
        </w:rPr>
        <w:t>Mae’r Is-adran Gofal Sylfaenol wedi bod yn rhan annatod o sefydlu Bwrdd Newid Hinsawdd I</w:t>
      </w:r>
      <w:r w:rsidR="00014275">
        <w:rPr>
          <w:rFonts w:ascii="Verdana" w:hAnsi="Verdana" w:cs="Verdana"/>
          <w:sz w:val="22"/>
          <w:szCs w:val="22"/>
          <w:lang w:val="cy-GB"/>
        </w:rPr>
        <w:t>echyd Cyhoeddus Cymru</w:t>
      </w:r>
      <w:r>
        <w:rPr>
          <w:rFonts w:ascii="Verdana" w:hAnsi="Verdana" w:cs="Verdana"/>
          <w:sz w:val="22"/>
          <w:szCs w:val="22"/>
          <w:lang w:val="cy-GB"/>
        </w:rPr>
        <w:t xml:space="preserve"> a chynnwys pennod yn Strategaeth Hirdymor </w:t>
      </w:r>
      <w:r w:rsidR="00014275">
        <w:rPr>
          <w:rFonts w:ascii="Verdana" w:hAnsi="Verdana" w:cs="Verdana"/>
          <w:sz w:val="22"/>
          <w:szCs w:val="22"/>
          <w:lang w:val="cy-GB"/>
        </w:rPr>
        <w:t xml:space="preserve">Iechyd Cyhoeddus Cymru, </w:t>
      </w:r>
      <w:r>
        <w:rPr>
          <w:rFonts w:ascii="Verdana" w:hAnsi="Verdana" w:cs="Verdana"/>
          <w:sz w:val="22"/>
          <w:szCs w:val="22"/>
          <w:lang w:val="cy-GB"/>
        </w:rPr>
        <w:t xml:space="preserve">sy’n canolbwyntio ar newid yn yr hinsawdd, gan amlygu rôl gofal sylfaenol. Ar gais Llywodraeth Cymru, sefydlwyd grŵp Gorchwyl a Gorffen cenedlaethol i ddarparu dull gweithredu cydgysylltiedig, trosolwg cenedlaethol, mewnbwn a chymorth i fynd i’r afael â’r defnydd </w:t>
      </w:r>
      <w:r w:rsidR="00014275">
        <w:rPr>
          <w:rFonts w:ascii="Verdana" w:hAnsi="Verdana" w:cs="Verdana"/>
          <w:sz w:val="22"/>
          <w:szCs w:val="22"/>
          <w:lang w:val="cy-GB"/>
        </w:rPr>
        <w:t xml:space="preserve">o </w:t>
      </w:r>
      <w:r>
        <w:rPr>
          <w:rFonts w:ascii="Verdana" w:hAnsi="Verdana" w:cs="Verdana"/>
          <w:sz w:val="22"/>
          <w:szCs w:val="22"/>
          <w:lang w:val="cy-GB"/>
        </w:rPr>
        <w:t xml:space="preserve">anadlyddion </w:t>
      </w:r>
      <w:r w:rsidR="00014275">
        <w:rPr>
          <w:rFonts w:ascii="Verdana" w:hAnsi="Verdana" w:cs="Verdana"/>
          <w:sz w:val="22"/>
          <w:szCs w:val="22"/>
          <w:lang w:val="cy-GB"/>
        </w:rPr>
        <w:t xml:space="preserve">a’u gwaredu </w:t>
      </w:r>
      <w:r>
        <w:rPr>
          <w:rFonts w:ascii="Verdana" w:hAnsi="Verdana" w:cs="Verdana"/>
          <w:sz w:val="22"/>
          <w:szCs w:val="22"/>
          <w:lang w:val="cy-GB"/>
        </w:rPr>
        <w:t xml:space="preserve">yng Nghymru yn unol â’r mentrau perthnasol yn y </w:t>
      </w:r>
      <w:hyperlink r:id="rId82" w:history="1">
        <w:r w:rsidRPr="00295ED0">
          <w:rPr>
            <w:rStyle w:val="Hyperlink"/>
            <w:rFonts w:ascii="Verdana" w:hAnsi="Verdana" w:cs="Verdana"/>
            <w:i/>
            <w:iCs/>
            <w:sz w:val="22"/>
            <w:szCs w:val="22"/>
            <w:lang w:val="cy-GB"/>
          </w:rPr>
          <w:t>Cynllun Cyflenwi Strategol Datgarboneiddio GIG Cymru</w:t>
        </w:r>
      </w:hyperlink>
      <w:r>
        <w:rPr>
          <w:rFonts w:ascii="Verdana" w:hAnsi="Verdana" w:cs="Verdana"/>
          <w:i/>
          <w:iCs/>
          <w:color w:val="0563C1"/>
          <w:sz w:val="22"/>
          <w:szCs w:val="22"/>
          <w:u w:val="single"/>
          <w:lang w:val="cy-GB"/>
        </w:rPr>
        <w:t xml:space="preserve"> </w:t>
      </w:r>
      <w:r>
        <w:rPr>
          <w:rFonts w:ascii="Verdana" w:hAnsi="Verdana" w:cs="Verdana"/>
          <w:color w:val="000000"/>
          <w:sz w:val="22"/>
          <w:szCs w:val="22"/>
          <w:lang w:val="cy-GB"/>
        </w:rPr>
        <w:t xml:space="preserve">(2021). Mae'r grŵp yn cael ei gadeirio gan PCD. Cynhaliwyd y cyfarfod agoriadol ym mis Ionawr 2023 a </w:t>
      </w:r>
      <w:r w:rsidR="00767D13">
        <w:rPr>
          <w:rFonts w:ascii="Verdana" w:hAnsi="Verdana" w:cs="Verdana"/>
          <w:color w:val="000000"/>
          <w:sz w:val="22"/>
          <w:szCs w:val="22"/>
          <w:lang w:val="cy-GB"/>
        </w:rPr>
        <w:t xml:space="preserve">drafftiwyd </w:t>
      </w:r>
      <w:r>
        <w:rPr>
          <w:rFonts w:ascii="Verdana" w:hAnsi="Verdana" w:cs="Verdana"/>
          <w:color w:val="000000"/>
          <w:sz w:val="22"/>
          <w:szCs w:val="22"/>
          <w:lang w:val="cy-GB"/>
        </w:rPr>
        <w:t>Datgarboneiddio - Rhagnodi, Defnyddio a Gwaredu Mewnanadlwyr, 2023-2030</w:t>
      </w:r>
      <w:r w:rsidR="00767D13">
        <w:rPr>
          <w:rFonts w:ascii="Verdana" w:hAnsi="Verdana" w:cs="Verdana"/>
          <w:color w:val="000000"/>
          <w:sz w:val="22"/>
          <w:szCs w:val="22"/>
          <w:lang w:val="cy-GB"/>
        </w:rPr>
        <w:t>,</w:t>
      </w:r>
      <w:r>
        <w:rPr>
          <w:rFonts w:ascii="Verdana" w:hAnsi="Verdana" w:cs="Verdana"/>
          <w:color w:val="000000"/>
          <w:sz w:val="22"/>
          <w:szCs w:val="22"/>
          <w:lang w:val="cy-GB"/>
        </w:rPr>
        <w:t xml:space="preserve"> strategaeth genedlaethol </w:t>
      </w:r>
      <w:r w:rsidR="00767D13">
        <w:rPr>
          <w:rFonts w:ascii="Verdana" w:hAnsi="Verdana" w:cs="Verdana"/>
          <w:color w:val="000000"/>
          <w:sz w:val="22"/>
          <w:szCs w:val="22"/>
          <w:lang w:val="cy-GB"/>
        </w:rPr>
        <w:t>i G</w:t>
      </w:r>
      <w:r>
        <w:rPr>
          <w:rFonts w:ascii="Verdana" w:hAnsi="Verdana" w:cs="Verdana"/>
          <w:color w:val="000000"/>
          <w:sz w:val="22"/>
          <w:szCs w:val="22"/>
          <w:lang w:val="cy-GB"/>
        </w:rPr>
        <w:t xml:space="preserve">ymru mewn partneriaeth â Chanolfan Therapiwteg a Thocsicoleg Cymru Gyfan a fydd yn destun ymgynghoriad yn ystod 2023. Mae'r Is-adran wedi cynnal adolygiad cyflym o'r dystiolaeth o ddefnyddio a gwaredu anadlyddion ac wedi </w:t>
      </w:r>
      <w:r w:rsidR="00767D13">
        <w:rPr>
          <w:rFonts w:ascii="Verdana" w:hAnsi="Verdana" w:cs="Verdana"/>
          <w:color w:val="000000"/>
          <w:sz w:val="22"/>
          <w:szCs w:val="22"/>
          <w:lang w:val="cy-GB"/>
        </w:rPr>
        <w:t xml:space="preserve">mae </w:t>
      </w:r>
      <w:r>
        <w:rPr>
          <w:rFonts w:ascii="Verdana" w:hAnsi="Verdana" w:cs="Verdana"/>
          <w:color w:val="000000"/>
          <w:sz w:val="22"/>
          <w:szCs w:val="22"/>
          <w:lang w:val="cy-GB"/>
        </w:rPr>
        <w:t xml:space="preserve">comisiynu darn o waith </w:t>
      </w:r>
      <w:r w:rsidR="00A46129">
        <w:rPr>
          <w:rFonts w:ascii="Verdana" w:hAnsi="Verdana" w:cs="Verdana"/>
          <w:color w:val="000000"/>
          <w:sz w:val="22"/>
          <w:szCs w:val="22"/>
          <w:lang w:val="cy-GB"/>
        </w:rPr>
        <w:t xml:space="preserve">ar </w:t>
      </w:r>
      <w:r>
        <w:rPr>
          <w:rFonts w:ascii="Verdana" w:hAnsi="Verdana" w:cs="Verdana"/>
          <w:color w:val="000000"/>
          <w:sz w:val="22"/>
          <w:szCs w:val="22"/>
          <w:lang w:val="cy-GB"/>
        </w:rPr>
        <w:t xml:space="preserve">ymddygiad </w:t>
      </w:r>
      <w:r w:rsidR="00A46129">
        <w:rPr>
          <w:rFonts w:ascii="Verdana" w:hAnsi="Verdana" w:cs="Verdana"/>
          <w:color w:val="000000"/>
          <w:sz w:val="22"/>
          <w:szCs w:val="22"/>
          <w:lang w:val="cy-GB"/>
        </w:rPr>
        <w:t xml:space="preserve">o ran </w:t>
      </w:r>
      <w:r>
        <w:rPr>
          <w:rFonts w:ascii="Verdana" w:hAnsi="Verdana" w:cs="Verdana"/>
          <w:color w:val="000000"/>
          <w:sz w:val="22"/>
          <w:szCs w:val="22"/>
          <w:lang w:val="cy-GB"/>
        </w:rPr>
        <w:t xml:space="preserve">galluogwyr a rhwystrau i gleifion sy’n dychwelyd anadlwyr i’r fferyllfa gymunedol i’w gwaredu’n ddiogel gyda Phrifysgol Fetropolitan Caerdydd i gefnogi cynllun gwaith </w:t>
      </w:r>
      <w:r w:rsidR="00A46129">
        <w:rPr>
          <w:rFonts w:ascii="Verdana" w:hAnsi="Verdana" w:cs="Verdana"/>
          <w:color w:val="000000"/>
          <w:sz w:val="22"/>
          <w:szCs w:val="22"/>
          <w:lang w:val="cy-GB"/>
        </w:rPr>
        <w:t xml:space="preserve">y grŵp </w:t>
      </w:r>
      <w:r>
        <w:rPr>
          <w:rFonts w:ascii="Verdana" w:hAnsi="Verdana" w:cs="Verdana"/>
          <w:color w:val="000000"/>
          <w:sz w:val="22"/>
          <w:szCs w:val="22"/>
          <w:lang w:val="cy-GB"/>
        </w:rPr>
        <w:t>Gorchwyl a Gorffen yr anadl</w:t>
      </w:r>
      <w:r w:rsidR="00A46129">
        <w:rPr>
          <w:rFonts w:ascii="Verdana" w:hAnsi="Verdana" w:cs="Verdana"/>
          <w:color w:val="000000"/>
          <w:sz w:val="22"/>
          <w:szCs w:val="22"/>
          <w:lang w:val="cy-GB"/>
        </w:rPr>
        <w:t>wyr</w:t>
      </w:r>
      <w:r>
        <w:rPr>
          <w:rFonts w:ascii="Verdana" w:hAnsi="Verdana" w:cs="Verdana"/>
          <w:color w:val="000000"/>
          <w:sz w:val="22"/>
          <w:szCs w:val="22"/>
          <w:lang w:val="cy-GB"/>
        </w:rPr>
        <w:t xml:space="preserve">. Mae'r Is-adran yn parhau i fynychu, cymryd rhan a darparu cyngor iechyd cyhoeddus parhaus a gynigir i brosiect Dulliau Gofal Iechyd y Bwrdd Rhaglen Genedlaethol Argyfwng Hinsawdd. </w:t>
      </w:r>
      <w:r>
        <w:rPr>
          <w:rFonts w:ascii="Verdana" w:hAnsi="Verdana" w:cs="Verdana"/>
          <w:b/>
          <w:bCs/>
          <w:color w:val="000000"/>
          <w:sz w:val="36"/>
          <w:szCs w:val="36"/>
          <w:lang w:val="cy-GB"/>
        </w:rPr>
        <w:t xml:space="preserve">             </w:t>
      </w:r>
    </w:p>
    <w:p w14:paraId="5B0055BA" w14:textId="77777777" w:rsidR="00175A1C" w:rsidRPr="000E6A67" w:rsidRDefault="00175A1C" w:rsidP="00175A1C">
      <w:pPr>
        <w:suppressAutoHyphens/>
        <w:autoSpaceDE w:val="0"/>
        <w:autoSpaceDN w:val="0"/>
        <w:adjustRightInd w:val="0"/>
        <w:spacing w:after="113" w:line="256" w:lineRule="auto"/>
        <w:jc w:val="both"/>
        <w:textAlignment w:val="center"/>
        <w:rPr>
          <w:rFonts w:ascii="Arial" w:eastAsia="Arial" w:hAnsi="Arial" w:cs="Arial"/>
          <w:b/>
          <w:bCs/>
          <w:sz w:val="21"/>
          <w:szCs w:val="21"/>
          <w:lang w:val="cy-GB"/>
        </w:rPr>
      </w:pPr>
    </w:p>
    <w:p w14:paraId="36E5B250" w14:textId="77777777" w:rsidR="00175A1C" w:rsidRPr="000E6A67" w:rsidRDefault="00175A1C" w:rsidP="00175A1C">
      <w:pPr>
        <w:suppressAutoHyphens/>
        <w:autoSpaceDE w:val="0"/>
        <w:autoSpaceDN w:val="0"/>
        <w:adjustRightInd w:val="0"/>
        <w:spacing w:after="113" w:line="256" w:lineRule="auto"/>
        <w:jc w:val="both"/>
        <w:textAlignment w:val="center"/>
        <w:rPr>
          <w:rFonts w:ascii="Arial" w:eastAsia="Arial" w:hAnsi="Arial" w:cs="Arial"/>
          <w:b/>
          <w:bCs/>
          <w:sz w:val="21"/>
          <w:szCs w:val="21"/>
          <w:lang w:val="cy-GB"/>
        </w:rPr>
      </w:pPr>
    </w:p>
    <w:p w14:paraId="24F67690" w14:textId="77777777" w:rsidR="00175A1C" w:rsidRPr="000E6A67" w:rsidRDefault="009245E6" w:rsidP="00175A1C">
      <w:pPr>
        <w:pStyle w:val="Heading2"/>
        <w:rPr>
          <w:rFonts w:cs="Arial"/>
          <w:color w:val="auto"/>
          <w:sz w:val="28"/>
          <w:szCs w:val="28"/>
          <w:lang w:val="cy-GB"/>
        </w:rPr>
      </w:pPr>
      <w:r>
        <w:rPr>
          <w:rFonts w:cs="Arial"/>
          <w:color w:val="auto"/>
          <w:sz w:val="28"/>
          <w:szCs w:val="28"/>
          <w:lang w:val="cy-GB"/>
        </w:rPr>
        <w:t xml:space="preserve">Gofal Iechyd </w:t>
      </w:r>
      <w:r w:rsidR="00CF3C74">
        <w:rPr>
          <w:rFonts w:cs="Arial"/>
          <w:color w:val="auto"/>
          <w:sz w:val="28"/>
          <w:szCs w:val="28"/>
          <w:lang w:val="cy-GB"/>
        </w:rPr>
        <w:t>Llygaid</w:t>
      </w:r>
    </w:p>
    <w:p w14:paraId="1E2F4170" w14:textId="77777777" w:rsidR="00175A1C" w:rsidRPr="000E6A67" w:rsidRDefault="00175A1C" w:rsidP="00175A1C">
      <w:pPr>
        <w:rPr>
          <w:rFonts w:ascii="Verdana" w:hAnsi="Verdana"/>
          <w:lang w:val="cy-GB"/>
        </w:rPr>
      </w:pPr>
    </w:p>
    <w:p w14:paraId="15EE3856" w14:textId="77777777" w:rsidR="00175A1C" w:rsidRDefault="00F91695" w:rsidP="00175A1C">
      <w:pPr>
        <w:pStyle w:val="Body"/>
        <w:jc w:val="both"/>
        <w:rPr>
          <w:rFonts w:ascii="Verdana" w:eastAsia="Verdana" w:hAnsi="Verdana" w:cs="Verdana"/>
          <w:sz w:val="22"/>
          <w:szCs w:val="22"/>
          <w:lang w:val="cy-GB"/>
        </w:rPr>
      </w:pPr>
      <w:r>
        <w:rPr>
          <w:rFonts w:ascii="Verdana" w:hAnsi="Verdana" w:cs="Verdana"/>
          <w:sz w:val="22"/>
          <w:szCs w:val="22"/>
          <w:lang w:val="cy-GB"/>
        </w:rPr>
        <w:t xml:space="preserve">Darpariaeth barhaus o gyngor iechyd y cyhoedd cyffredinol a mewnbwn i ddatblygiad strategol datblygiadau gwasanaethau gofal iechyd llygaid gofal sylfaenol. Mae hyn yn cynnwys cyngor iechyd cyhoeddus arbenigol i'r Bwrdd Gweithredu Diwygio'r Contract Optometreg ac is-grwpiau perthnasol. Yn ystod 2022, rhoddodd y Ganolfan Gofal Sylfaenol gyngor ac arweiniad i Gymrawd Optometreg AaGIC a oedd yn cynhyrchu Asesiad </w:t>
      </w:r>
      <w:r w:rsidR="00A46129">
        <w:rPr>
          <w:rFonts w:ascii="Verdana" w:hAnsi="Verdana" w:cs="Verdana"/>
          <w:sz w:val="22"/>
          <w:szCs w:val="22"/>
          <w:lang w:val="cy-GB"/>
        </w:rPr>
        <w:t xml:space="preserve">o </w:t>
      </w:r>
      <w:r>
        <w:rPr>
          <w:rFonts w:ascii="Verdana" w:hAnsi="Verdana" w:cs="Verdana"/>
          <w:sz w:val="22"/>
          <w:szCs w:val="22"/>
          <w:lang w:val="cy-GB"/>
        </w:rPr>
        <w:t>Anghenion Iechyd Llygaid Cymru Gyfan.</w:t>
      </w:r>
    </w:p>
    <w:p w14:paraId="6EF3FC21" w14:textId="77777777" w:rsidR="00CF3C74" w:rsidRPr="000E6A67" w:rsidRDefault="00CF3C74" w:rsidP="00175A1C">
      <w:pPr>
        <w:pStyle w:val="Body"/>
        <w:jc w:val="both"/>
        <w:rPr>
          <w:rFonts w:ascii="Verdana" w:hAnsi="Verdana"/>
          <w:color w:val="auto"/>
          <w:sz w:val="22"/>
          <w:szCs w:val="22"/>
          <w:lang w:val="cy-GB"/>
        </w:rPr>
      </w:pPr>
    </w:p>
    <w:p w14:paraId="211C635E" w14:textId="77777777" w:rsidR="00175A1C" w:rsidRPr="000E6A67" w:rsidRDefault="00CF3C74" w:rsidP="00175A1C">
      <w:pPr>
        <w:pStyle w:val="Heading2"/>
        <w:rPr>
          <w:rFonts w:cs="Arial"/>
          <w:color w:val="auto"/>
          <w:sz w:val="28"/>
          <w:szCs w:val="28"/>
          <w:lang w:val="cy-GB"/>
        </w:rPr>
      </w:pPr>
      <w:bookmarkStart w:id="13" w:name="_Toc133448234"/>
      <w:r>
        <w:rPr>
          <w:rFonts w:cs="Arial"/>
          <w:color w:val="auto"/>
          <w:sz w:val="28"/>
          <w:szCs w:val="28"/>
          <w:lang w:val="cy-GB"/>
        </w:rPr>
        <w:t xml:space="preserve">Rhaglen </w:t>
      </w:r>
      <w:r w:rsidR="009B32E0">
        <w:rPr>
          <w:rFonts w:cs="Arial"/>
          <w:color w:val="auto"/>
          <w:sz w:val="28"/>
          <w:szCs w:val="28"/>
          <w:lang w:val="cy-GB"/>
        </w:rPr>
        <w:t xml:space="preserve">Pennu Cyfeiriad </w:t>
      </w:r>
      <w:r w:rsidR="00175A1C" w:rsidRPr="000E6A67">
        <w:rPr>
          <w:rFonts w:cs="Arial"/>
          <w:color w:val="auto"/>
          <w:sz w:val="28"/>
          <w:szCs w:val="28"/>
          <w:lang w:val="cy-GB"/>
        </w:rPr>
        <w:t xml:space="preserve">2020/2022 </w:t>
      </w:r>
      <w:r w:rsidR="009B32E0">
        <w:rPr>
          <w:rFonts w:cs="Arial"/>
          <w:color w:val="auto"/>
          <w:sz w:val="28"/>
          <w:szCs w:val="28"/>
          <w:lang w:val="cy-GB"/>
        </w:rPr>
        <w:t xml:space="preserve">a Chronfa </w:t>
      </w:r>
      <w:r w:rsidR="00603D8F">
        <w:rPr>
          <w:rFonts w:cs="Arial"/>
          <w:color w:val="auto"/>
          <w:sz w:val="28"/>
          <w:szCs w:val="28"/>
          <w:lang w:val="cy-GB"/>
        </w:rPr>
        <w:t>RhSGS</w:t>
      </w:r>
      <w:r w:rsidR="00175A1C" w:rsidRPr="000E6A67">
        <w:rPr>
          <w:rFonts w:cs="Arial"/>
          <w:color w:val="auto"/>
          <w:sz w:val="28"/>
          <w:szCs w:val="28"/>
          <w:lang w:val="cy-GB"/>
        </w:rPr>
        <w:t xml:space="preserve"> 2022</w:t>
      </w:r>
      <w:bookmarkEnd w:id="13"/>
    </w:p>
    <w:p w14:paraId="591CDDD8" w14:textId="77777777" w:rsidR="00175A1C" w:rsidRPr="000E6A67" w:rsidRDefault="00175A1C" w:rsidP="00175A1C">
      <w:pPr>
        <w:rPr>
          <w:lang w:val="cy-GB"/>
        </w:rPr>
      </w:pPr>
    </w:p>
    <w:p w14:paraId="4377995C" w14:textId="77777777" w:rsidR="00175A1C" w:rsidRPr="000E6A67" w:rsidRDefault="00030B5F" w:rsidP="00175A1C">
      <w:pPr>
        <w:pStyle w:val="Body"/>
        <w:jc w:val="both"/>
        <w:rPr>
          <w:rFonts w:ascii="Verdana" w:eastAsia="Verdana" w:hAnsi="Verdana" w:cs="Verdana"/>
          <w:sz w:val="22"/>
          <w:szCs w:val="22"/>
          <w:lang w:val="cy-GB"/>
        </w:rPr>
      </w:pPr>
      <w:r>
        <w:rPr>
          <w:rFonts w:ascii="Verdana" w:eastAsia="Verdana" w:hAnsi="Verdana" w:cs="Verdana"/>
          <w:sz w:val="22"/>
          <w:szCs w:val="22"/>
          <w:lang w:val="cy-GB"/>
        </w:rPr>
        <w:t xml:space="preserve">Arweiniodd y tîm y gwaith o gynhyrchu </w:t>
      </w:r>
      <w:hyperlink r:id="rId83" w:history="1">
        <w:r>
          <w:rPr>
            <w:rStyle w:val="Hyperlink"/>
            <w:rFonts w:ascii="Verdana" w:eastAsia="Verdana" w:hAnsi="Verdana" w:cs="Verdana"/>
            <w:i/>
            <w:iCs/>
            <w:sz w:val="22"/>
            <w:szCs w:val="22"/>
            <w:lang w:val="cy-GB"/>
          </w:rPr>
          <w:t xml:space="preserve">adroddiad Diwedd rhaglen Rhaglen Pennu Cyfeiriad </w:t>
        </w:r>
        <w:r w:rsidR="00175A1C" w:rsidRPr="000E6A67">
          <w:rPr>
            <w:rStyle w:val="Hyperlink"/>
            <w:rFonts w:ascii="Verdana" w:eastAsia="Verdana" w:hAnsi="Verdana" w:cs="Verdana"/>
            <w:i/>
            <w:iCs/>
            <w:sz w:val="22"/>
            <w:szCs w:val="22"/>
            <w:lang w:val="cy-GB"/>
          </w:rPr>
          <w:t>2020-2022</w:t>
        </w:r>
      </w:hyperlink>
      <w:r w:rsidR="00175A1C" w:rsidRPr="000E6A67">
        <w:rPr>
          <w:rFonts w:ascii="Verdana" w:eastAsia="Verdana" w:hAnsi="Verdana" w:cs="Verdana"/>
          <w:sz w:val="22"/>
          <w:szCs w:val="22"/>
          <w:lang w:val="cy-GB"/>
        </w:rPr>
        <w:t xml:space="preserve"> </w:t>
      </w:r>
      <w:r>
        <w:rPr>
          <w:rFonts w:ascii="Verdana" w:eastAsia="Verdana" w:hAnsi="Verdana" w:cs="Verdana"/>
          <w:sz w:val="22"/>
          <w:szCs w:val="22"/>
          <w:lang w:val="cy-GB"/>
        </w:rPr>
        <w:t xml:space="preserve">a gyhoeddwyd yn Awst </w:t>
      </w:r>
      <w:r w:rsidR="00175A1C" w:rsidRPr="000E6A67">
        <w:rPr>
          <w:rFonts w:ascii="Verdana" w:eastAsia="Verdana" w:hAnsi="Verdana" w:cs="Verdana"/>
          <w:sz w:val="22"/>
          <w:szCs w:val="22"/>
          <w:lang w:val="cy-GB"/>
        </w:rPr>
        <w:t xml:space="preserve">2022 </w:t>
      </w:r>
      <w:r w:rsidR="000D7A05">
        <w:rPr>
          <w:rFonts w:ascii="Verdana" w:hAnsi="Verdana"/>
          <w:color w:val="343A40"/>
          <w:sz w:val="22"/>
          <w:szCs w:val="22"/>
          <w:shd w:val="clear" w:color="auto" w:fill="FFFFFF"/>
          <w:lang w:val="cy-GB"/>
        </w:rPr>
        <w:t>sy’n darparu crynodeb o’r gweithgarwch a dysgu ar gyfer ystyriaeth genedlaethol ac sy’n dod â’r Rhaglen Pennu Gyfeiriad ledled Cymru i ben.</w:t>
      </w:r>
    </w:p>
    <w:p w14:paraId="5E433BDB" w14:textId="32F29F40" w:rsidR="00175A1C" w:rsidRPr="00412487" w:rsidRDefault="000D7A05" w:rsidP="00175A1C">
      <w:pPr>
        <w:pStyle w:val="Body"/>
        <w:jc w:val="both"/>
        <w:rPr>
          <w:rFonts w:ascii="Verdana" w:eastAsia="Verdana" w:hAnsi="Verdana" w:cs="Verdana"/>
          <w:sz w:val="22"/>
          <w:szCs w:val="22"/>
          <w:lang w:val="cy-GB"/>
        </w:rPr>
      </w:pPr>
      <w:r>
        <w:rPr>
          <w:rFonts w:ascii="Verdana" w:eastAsia="Verdana" w:hAnsi="Verdana" w:cs="Verdana"/>
          <w:sz w:val="22"/>
          <w:szCs w:val="22"/>
          <w:lang w:val="cy-GB"/>
        </w:rPr>
        <w:t xml:space="preserve">Roedd y tîm hefyd yn gyfrifol am gynhyrchu nifer o bapurau i gefnogi cyflwyniad a gwaith monitro’r Rhaglen Strategol newydd ar gyfer y Gronfa Gofal Sylfaenol </w:t>
      </w:r>
      <w:r w:rsidR="00175A1C" w:rsidRPr="000E6A67">
        <w:rPr>
          <w:rFonts w:ascii="Verdana" w:eastAsia="Verdana" w:hAnsi="Verdana" w:cs="Verdana"/>
          <w:sz w:val="22"/>
          <w:szCs w:val="22"/>
          <w:lang w:val="cy-GB"/>
        </w:rPr>
        <w:t>(</w:t>
      </w:r>
      <w:hyperlink r:id="rId84" w:history="1">
        <w:r w:rsidR="00AF5BC1">
          <w:rPr>
            <w:rStyle w:val="Hyperlink"/>
            <w:rFonts w:ascii="Verdana" w:eastAsia="Verdana" w:hAnsi="Verdana" w:cs="Verdana"/>
            <w:sz w:val="22"/>
            <w:szCs w:val="22"/>
            <w:lang w:val="cy-GB"/>
          </w:rPr>
          <w:t xml:space="preserve">Cronfa </w:t>
        </w:r>
        <w:r w:rsidR="008962FE">
          <w:rPr>
            <w:rStyle w:val="Hyperlink"/>
            <w:rFonts w:ascii="Verdana" w:eastAsia="Verdana" w:hAnsi="Verdana" w:cs="Verdana"/>
            <w:sz w:val="22"/>
            <w:szCs w:val="22"/>
            <w:lang w:val="cy-GB"/>
          </w:rPr>
          <w:t>RhSGS</w:t>
        </w:r>
      </w:hyperlink>
      <w:r w:rsidR="00175A1C" w:rsidRPr="000E6A67">
        <w:rPr>
          <w:rFonts w:ascii="Verdana" w:eastAsia="Verdana" w:hAnsi="Verdana" w:cs="Verdana"/>
          <w:sz w:val="22"/>
          <w:szCs w:val="22"/>
          <w:lang w:val="cy-GB"/>
        </w:rPr>
        <w:t xml:space="preserve">) – </w:t>
      </w:r>
      <w:r w:rsidR="008962FE">
        <w:rPr>
          <w:rFonts w:ascii="Verdana" w:eastAsia="Verdana" w:hAnsi="Verdana" w:cs="Verdana"/>
          <w:sz w:val="22"/>
          <w:szCs w:val="22"/>
          <w:lang w:val="cy-GB"/>
        </w:rPr>
        <w:t>buddiannau a phapurau Canlyniadau</w:t>
      </w:r>
      <w:r w:rsidR="00412487">
        <w:rPr>
          <w:rFonts w:ascii="Verdana" w:eastAsia="Verdana" w:hAnsi="Verdana" w:cs="Verdana"/>
          <w:sz w:val="22"/>
          <w:szCs w:val="22"/>
          <w:lang w:val="cy-GB"/>
        </w:rPr>
        <w:t xml:space="preserve"> ar gyfer y prosiectau Gordewdra a DCC </w:t>
      </w:r>
      <w:r w:rsidR="00175A1C" w:rsidRPr="000E6A67">
        <w:rPr>
          <w:rFonts w:ascii="Verdana" w:hAnsi="Verdana"/>
          <w:color w:val="343A40"/>
          <w:sz w:val="22"/>
          <w:szCs w:val="22"/>
          <w:lang w:val="cy-GB"/>
        </w:rPr>
        <w:t xml:space="preserve">2022/23 </w:t>
      </w:r>
      <w:hyperlink r:id="rId85" w:tgtFrame="_blank" w:history="1">
        <w:r w:rsidR="00175A1C" w:rsidRPr="00F35DFF">
          <w:rPr>
            <w:rStyle w:val="Hyperlink"/>
            <w:rFonts w:ascii="Verdana" w:hAnsi="Verdana"/>
            <w:color w:val="1978A3"/>
            <w:sz w:val="22"/>
            <w:szCs w:val="22"/>
            <w:lang w:val="cy-GB"/>
          </w:rPr>
          <w:t xml:space="preserve"> </w:t>
        </w:r>
        <w:r w:rsidR="00D86831" w:rsidRPr="00F35DFF">
          <w:rPr>
            <w:rStyle w:val="Hyperlink"/>
            <w:rFonts w:ascii="Verdana" w:hAnsi="Verdana"/>
            <w:color w:val="1978A3"/>
            <w:sz w:val="22"/>
            <w:szCs w:val="22"/>
            <w:lang w:val="cy-GB"/>
          </w:rPr>
          <w:t>Prosiectau Cronfa RhSGS</w:t>
        </w:r>
        <w:r w:rsidR="00175A1C" w:rsidRPr="00F35DFF">
          <w:rPr>
            <w:rStyle w:val="Hyperlink"/>
            <w:rFonts w:ascii="Verdana" w:hAnsi="Verdana"/>
            <w:color w:val="1978A3"/>
            <w:sz w:val="22"/>
            <w:szCs w:val="22"/>
            <w:lang w:val="cy-GB"/>
          </w:rPr>
          <w:t xml:space="preserve"> 2022-23 </w:t>
        </w:r>
        <w:r w:rsidR="00D86831" w:rsidRPr="00F35DFF">
          <w:rPr>
            <w:rStyle w:val="Hyperlink"/>
            <w:rFonts w:ascii="Verdana" w:hAnsi="Verdana"/>
            <w:color w:val="1978A3"/>
            <w:sz w:val="22"/>
            <w:szCs w:val="22"/>
            <w:lang w:val="cy-GB"/>
          </w:rPr>
          <w:t>–</w:t>
        </w:r>
        <w:r w:rsidR="00175A1C" w:rsidRPr="00F35DFF">
          <w:rPr>
            <w:rStyle w:val="Hyperlink"/>
            <w:rFonts w:ascii="Verdana" w:hAnsi="Verdana"/>
            <w:color w:val="1978A3"/>
            <w:sz w:val="22"/>
            <w:szCs w:val="22"/>
            <w:lang w:val="cy-GB"/>
          </w:rPr>
          <w:t xml:space="preserve"> </w:t>
        </w:r>
        <w:r w:rsidR="00D86831" w:rsidRPr="00F35DFF">
          <w:rPr>
            <w:rStyle w:val="Hyperlink"/>
            <w:rFonts w:ascii="Verdana" w:hAnsi="Verdana"/>
            <w:color w:val="1978A3"/>
            <w:sz w:val="22"/>
            <w:szCs w:val="22"/>
            <w:lang w:val="cy-GB"/>
          </w:rPr>
          <w:t>Papur Buddiannau a Chanlyniadau</w:t>
        </w:r>
      </w:hyperlink>
      <w:r w:rsidR="00175A1C" w:rsidRPr="00F35DFF">
        <w:rPr>
          <w:rFonts w:ascii="Verdana" w:hAnsi="Verdana"/>
          <w:color w:val="343A40"/>
          <w:sz w:val="22"/>
          <w:szCs w:val="22"/>
          <w:lang w:val="cy-GB"/>
        </w:rPr>
        <w:t xml:space="preserve"> a </w:t>
      </w:r>
      <w:hyperlink r:id="rId86" w:history="1">
        <w:r w:rsidR="00D86831" w:rsidRPr="00F35DFF">
          <w:rPr>
            <w:rStyle w:val="Hyperlink"/>
            <w:rFonts w:ascii="Verdana" w:hAnsi="Verdana"/>
            <w:sz w:val="22"/>
            <w:szCs w:val="22"/>
            <w:lang w:val="cy-GB"/>
          </w:rPr>
          <w:t>Cronfa RhSGS</w:t>
        </w:r>
        <w:r w:rsidR="00175A1C" w:rsidRPr="00F35DFF">
          <w:rPr>
            <w:rStyle w:val="Hyperlink"/>
            <w:rFonts w:ascii="Verdana" w:hAnsi="Verdana"/>
            <w:sz w:val="22"/>
            <w:szCs w:val="22"/>
            <w:lang w:val="cy-GB"/>
          </w:rPr>
          <w:t xml:space="preserve"> 2022-23 </w:t>
        </w:r>
        <w:r w:rsidR="00D86831" w:rsidRPr="00F35DFF">
          <w:rPr>
            <w:rStyle w:val="Hyperlink"/>
            <w:rFonts w:ascii="Verdana" w:hAnsi="Verdana"/>
            <w:sz w:val="22"/>
            <w:szCs w:val="22"/>
            <w:lang w:val="cy-GB"/>
          </w:rPr>
          <w:t xml:space="preserve">Prosiectau DCC </w:t>
        </w:r>
        <w:r w:rsidR="00175A1C" w:rsidRPr="00F35DFF">
          <w:rPr>
            <w:rStyle w:val="Hyperlink"/>
            <w:rFonts w:ascii="Verdana" w:hAnsi="Verdana"/>
            <w:sz w:val="22"/>
            <w:szCs w:val="22"/>
            <w:lang w:val="cy-GB"/>
          </w:rPr>
          <w:t xml:space="preserve">– </w:t>
        </w:r>
        <w:r w:rsidR="00D86831" w:rsidRPr="00F35DFF">
          <w:rPr>
            <w:rStyle w:val="Hyperlink"/>
            <w:rFonts w:ascii="Verdana" w:hAnsi="Verdana"/>
            <w:sz w:val="22"/>
            <w:szCs w:val="22"/>
            <w:lang w:val="cy-GB"/>
          </w:rPr>
          <w:t>Papur Buddiannau a Chanlyniadau</w:t>
        </w:r>
      </w:hyperlink>
      <w:r w:rsidR="00175A1C" w:rsidRPr="00412487">
        <w:rPr>
          <w:rStyle w:val="Hyperlink"/>
          <w:rFonts w:ascii="Verdana" w:hAnsi="Verdana"/>
          <w:sz w:val="22"/>
          <w:szCs w:val="22"/>
          <w:u w:val="none"/>
          <w:lang w:val="cy-GB"/>
        </w:rPr>
        <w:t xml:space="preserve"> </w:t>
      </w:r>
      <w:r w:rsidR="00175A1C" w:rsidRPr="00412487">
        <w:rPr>
          <w:rStyle w:val="Hyperlink"/>
          <w:rFonts w:ascii="Verdana" w:hAnsi="Verdana"/>
          <w:color w:val="auto"/>
          <w:sz w:val="22"/>
          <w:szCs w:val="22"/>
          <w:u w:val="none"/>
          <w:lang w:val="cy-GB"/>
        </w:rPr>
        <w:t>a</w:t>
      </w:r>
      <w:r w:rsidR="00D86831">
        <w:rPr>
          <w:rStyle w:val="Hyperlink"/>
          <w:rFonts w:ascii="Verdana" w:hAnsi="Verdana"/>
          <w:color w:val="auto"/>
          <w:sz w:val="22"/>
          <w:szCs w:val="22"/>
          <w:u w:val="none"/>
          <w:lang w:val="cy-GB"/>
        </w:rPr>
        <w:t xml:space="preserve"> chynhyrchwyd </w:t>
      </w:r>
      <w:r w:rsidR="00066F61">
        <w:rPr>
          <w:rStyle w:val="Hyperlink"/>
          <w:rFonts w:ascii="Verdana" w:hAnsi="Verdana"/>
          <w:color w:val="auto"/>
          <w:sz w:val="22"/>
          <w:szCs w:val="22"/>
          <w:u w:val="none"/>
          <w:lang w:val="cy-GB"/>
        </w:rPr>
        <w:t xml:space="preserve">adroddiad monitro a pherfformiad canol blwyddyn ar y Gronfa RhSGS ar gyfer y Bwrdd Gofal Sylfaenol Cenedlaethol ym mis Tachwedd 2022.  Mae’r tîm yn gweithio yn awr ar adroddiad Diwedd Blwyddyn 1 y Gronfa RhSGS </w:t>
      </w:r>
      <w:r w:rsidR="005A31C0">
        <w:rPr>
          <w:rStyle w:val="Hyperlink"/>
          <w:rFonts w:ascii="Verdana" w:hAnsi="Verdana"/>
          <w:color w:val="auto"/>
          <w:sz w:val="22"/>
          <w:szCs w:val="22"/>
          <w:u w:val="none"/>
          <w:lang w:val="cy-GB"/>
        </w:rPr>
        <w:t>ar gyfer y Bwrdd Gofal Sylfaenol Cenedlaethol yn yr haf er mwyn cofnodi gwariant, allbynnau/canlyniadau, adlewyrchiadau a dysgu a helpu i lywio blaenoriaethau buddsoddi yn y dyfodol.</w:t>
      </w:r>
    </w:p>
    <w:p w14:paraId="545C2DCE" w14:textId="77777777" w:rsidR="00175A1C" w:rsidRPr="000E6A67" w:rsidRDefault="00175A1C" w:rsidP="00175A1C">
      <w:pPr>
        <w:pStyle w:val="Body"/>
        <w:jc w:val="both"/>
        <w:rPr>
          <w:rFonts w:ascii="Verdana" w:hAnsi="Verdana"/>
          <w:color w:val="auto"/>
          <w:sz w:val="22"/>
          <w:szCs w:val="22"/>
          <w:lang w:val="cy-GB"/>
        </w:rPr>
      </w:pPr>
    </w:p>
    <w:p w14:paraId="6F560B3B" w14:textId="77777777" w:rsidR="00175A1C" w:rsidRPr="000E6A67" w:rsidRDefault="009272AC" w:rsidP="00175A1C">
      <w:pPr>
        <w:pStyle w:val="Heading2"/>
        <w:rPr>
          <w:rFonts w:cs="Arial"/>
          <w:color w:val="auto"/>
          <w:sz w:val="28"/>
          <w:szCs w:val="28"/>
          <w:lang w:val="cy-GB"/>
        </w:rPr>
      </w:pPr>
      <w:bookmarkStart w:id="14" w:name="_Toc133448235"/>
      <w:r>
        <w:rPr>
          <w:rFonts w:cs="Arial"/>
          <w:color w:val="auto"/>
          <w:sz w:val="28"/>
          <w:szCs w:val="28"/>
          <w:lang w:val="cy-GB"/>
        </w:rPr>
        <w:t>Rhwydwaith Rheolwyr Practis Cymru Gyfan</w:t>
      </w:r>
      <w:r w:rsidR="00175A1C" w:rsidRPr="000E6A67">
        <w:rPr>
          <w:rFonts w:cs="Arial"/>
          <w:color w:val="auto"/>
          <w:sz w:val="28"/>
          <w:szCs w:val="28"/>
          <w:lang w:val="cy-GB"/>
        </w:rPr>
        <w:t xml:space="preserve"> (Gwella)</w:t>
      </w:r>
      <w:bookmarkEnd w:id="14"/>
    </w:p>
    <w:p w14:paraId="52F9B6A4" w14:textId="77777777" w:rsidR="00175A1C" w:rsidRPr="000E6A67" w:rsidRDefault="00175A1C" w:rsidP="00175A1C">
      <w:pPr>
        <w:pStyle w:val="Heading2"/>
        <w:rPr>
          <w:rFonts w:cs="Arial"/>
          <w:color w:val="auto"/>
          <w:sz w:val="24"/>
          <w:szCs w:val="24"/>
          <w:lang w:val="cy-GB"/>
        </w:rPr>
      </w:pPr>
    </w:p>
    <w:p w14:paraId="50E0941C" w14:textId="77777777" w:rsidR="00175A1C" w:rsidRPr="000E6A67" w:rsidRDefault="00C409D7" w:rsidP="00175A1C">
      <w:pPr>
        <w:pStyle w:val="Body"/>
        <w:jc w:val="both"/>
        <w:rPr>
          <w:rFonts w:ascii="Verdana" w:eastAsia="Verdana" w:hAnsi="Verdana" w:cs="Verdana"/>
          <w:sz w:val="22"/>
          <w:szCs w:val="22"/>
          <w:lang w:val="cy-GB"/>
        </w:rPr>
      </w:pPr>
      <w:r w:rsidRPr="00C409D7">
        <w:rPr>
          <w:rFonts w:ascii="Verdana" w:eastAsia="Verdana" w:hAnsi="Verdana" w:cs="Verdana"/>
          <w:sz w:val="22"/>
          <w:szCs w:val="22"/>
          <w:lang w:val="cy-GB"/>
        </w:rPr>
        <w:t xml:space="preserve">Sefydlwyd Rhwydwaith Rheolwyr Practis Cymru Gyfan ar lwyfan Gwella AaGIC a </w:t>
      </w:r>
      <w:r w:rsidR="00A46129">
        <w:rPr>
          <w:rFonts w:ascii="Verdana" w:eastAsia="Verdana" w:hAnsi="Verdana" w:cs="Verdana"/>
          <w:sz w:val="22"/>
          <w:szCs w:val="22"/>
          <w:lang w:val="cy-GB"/>
        </w:rPr>
        <w:t xml:space="preserve">chafodd </w:t>
      </w:r>
      <w:r w:rsidRPr="00C409D7">
        <w:rPr>
          <w:rFonts w:ascii="Verdana" w:eastAsia="Verdana" w:hAnsi="Verdana" w:cs="Verdana"/>
          <w:sz w:val="22"/>
          <w:szCs w:val="22"/>
          <w:lang w:val="cy-GB"/>
        </w:rPr>
        <w:t xml:space="preserve">lansio yng Nghynhadledd Rheolwyr Practis Cymru Gyfan ym mis Tachwedd 2022. </w:t>
      </w:r>
      <w:r w:rsidR="00A46129">
        <w:rPr>
          <w:rFonts w:ascii="Verdana" w:eastAsia="Verdana" w:hAnsi="Verdana" w:cs="Verdana"/>
          <w:sz w:val="22"/>
          <w:szCs w:val="22"/>
          <w:lang w:val="cy-GB"/>
        </w:rPr>
        <w:t>Cyflwynwyd a</w:t>
      </w:r>
      <w:r w:rsidRPr="00C409D7">
        <w:rPr>
          <w:rFonts w:ascii="Verdana" w:eastAsia="Verdana" w:hAnsi="Verdana" w:cs="Verdana"/>
          <w:sz w:val="22"/>
          <w:szCs w:val="22"/>
          <w:lang w:val="cy-GB"/>
        </w:rPr>
        <w:t xml:space="preserve">rddangosiadau i Reolwyr Practisau </w:t>
      </w:r>
      <w:r w:rsidR="00A46129">
        <w:rPr>
          <w:rFonts w:ascii="Verdana" w:eastAsia="Verdana" w:hAnsi="Verdana" w:cs="Verdana"/>
          <w:sz w:val="22"/>
          <w:szCs w:val="22"/>
          <w:lang w:val="cy-GB"/>
        </w:rPr>
        <w:t xml:space="preserve">a bydd </w:t>
      </w:r>
      <w:r w:rsidRPr="00C409D7">
        <w:rPr>
          <w:rFonts w:ascii="Verdana" w:eastAsia="Verdana" w:hAnsi="Verdana" w:cs="Verdana"/>
          <w:sz w:val="22"/>
          <w:szCs w:val="22"/>
          <w:lang w:val="cy-GB"/>
        </w:rPr>
        <w:t xml:space="preserve">gweithgarwch </w:t>
      </w:r>
      <w:r w:rsidR="00A46129">
        <w:rPr>
          <w:rFonts w:ascii="Verdana" w:eastAsia="Verdana" w:hAnsi="Verdana" w:cs="Verdana"/>
          <w:sz w:val="22"/>
          <w:szCs w:val="22"/>
          <w:lang w:val="cy-GB"/>
        </w:rPr>
        <w:t xml:space="preserve">yn parhau </w:t>
      </w:r>
      <w:r w:rsidRPr="00C409D7">
        <w:rPr>
          <w:rFonts w:ascii="Verdana" w:eastAsia="Verdana" w:hAnsi="Verdana" w:cs="Verdana"/>
          <w:sz w:val="22"/>
          <w:szCs w:val="22"/>
          <w:lang w:val="cy-GB"/>
        </w:rPr>
        <w:t>i hyrwyddo'r rhwydwaith.</w:t>
      </w:r>
    </w:p>
    <w:p w14:paraId="529ECA8A" w14:textId="77777777" w:rsidR="00175A1C" w:rsidRPr="000E6A67" w:rsidRDefault="00175A1C" w:rsidP="00175A1C">
      <w:pPr>
        <w:pStyle w:val="Body"/>
        <w:jc w:val="both"/>
        <w:rPr>
          <w:rFonts w:ascii="Verdana" w:eastAsia="Verdana" w:hAnsi="Verdana" w:cs="Verdana"/>
          <w:b/>
          <w:bCs/>
          <w:sz w:val="22"/>
          <w:szCs w:val="22"/>
          <w:lang w:val="cy-GB"/>
        </w:rPr>
      </w:pPr>
    </w:p>
    <w:p w14:paraId="30CCFE34" w14:textId="77777777" w:rsidR="00175A1C" w:rsidRPr="000E6A67" w:rsidRDefault="008014C2" w:rsidP="00175A1C">
      <w:pPr>
        <w:pStyle w:val="Body"/>
        <w:jc w:val="both"/>
        <w:rPr>
          <w:rFonts w:ascii="Verdana" w:eastAsia="Verdana" w:hAnsi="Verdana" w:cs="Verdana"/>
          <w:b/>
          <w:bCs/>
          <w:sz w:val="28"/>
          <w:szCs w:val="28"/>
          <w:lang w:val="cy-GB"/>
        </w:rPr>
      </w:pPr>
      <w:r>
        <w:rPr>
          <w:rFonts w:ascii="Verdana" w:eastAsia="Verdana" w:hAnsi="Verdana" w:cs="Verdana"/>
          <w:b/>
          <w:bCs/>
          <w:sz w:val="28"/>
          <w:szCs w:val="28"/>
          <w:lang w:val="cy-GB"/>
        </w:rPr>
        <w:t>Rhwydwaith Swyddogion Cefnogi Datblygiad Clwstwr</w:t>
      </w:r>
      <w:r w:rsidR="00175A1C" w:rsidRPr="000E6A67">
        <w:rPr>
          <w:rFonts w:ascii="Verdana" w:eastAsia="Verdana" w:hAnsi="Verdana" w:cs="Verdana"/>
          <w:b/>
          <w:bCs/>
          <w:sz w:val="28"/>
          <w:szCs w:val="28"/>
          <w:lang w:val="cy-GB"/>
        </w:rPr>
        <w:t xml:space="preserve"> (CDSON)</w:t>
      </w:r>
    </w:p>
    <w:p w14:paraId="4340E436" w14:textId="77777777" w:rsidR="00175A1C" w:rsidRDefault="003728DE" w:rsidP="00175A1C">
      <w:pPr>
        <w:pStyle w:val="Body"/>
        <w:jc w:val="both"/>
        <w:rPr>
          <w:rFonts w:ascii="Verdana" w:eastAsia="Verdana" w:hAnsi="Verdana" w:cs="Verdana"/>
          <w:sz w:val="22"/>
          <w:szCs w:val="22"/>
          <w:lang w:val="cy-GB"/>
        </w:rPr>
      </w:pPr>
      <w:r>
        <w:rPr>
          <w:rFonts w:ascii="Verdana" w:eastAsia="Verdana" w:hAnsi="Verdana" w:cs="Verdana"/>
          <w:sz w:val="22"/>
          <w:szCs w:val="22"/>
          <w:lang w:val="cy-GB"/>
        </w:rPr>
        <w:t>Mae’r Is-adran yn cydlynu ac yn Cadeirio</w:t>
      </w:r>
      <w:r w:rsidR="001960C0">
        <w:rPr>
          <w:rFonts w:ascii="Verdana" w:eastAsia="Verdana" w:hAnsi="Verdana" w:cs="Verdana"/>
          <w:sz w:val="22"/>
          <w:szCs w:val="22"/>
          <w:lang w:val="cy-GB"/>
        </w:rPr>
        <w:t>’r Rhwydwaith Swyddogion Cefnogi Datblygiad Clwstwr; cymuned fuddiant anffurfiol lle gall staff byrddau iechyd ledled Cymru sy’n gweithio mewn ac o amgylch clystyrau ddod at ei gilydd i rannu’r hyn maent wedi’i ddysgu ac ymgysylltu â’r rhaglen DCC.</w:t>
      </w:r>
    </w:p>
    <w:p w14:paraId="2B7FC4DC" w14:textId="77777777" w:rsidR="00A46129" w:rsidRPr="000E6A67" w:rsidRDefault="00A46129" w:rsidP="00175A1C">
      <w:pPr>
        <w:pStyle w:val="Body"/>
        <w:jc w:val="both"/>
        <w:rPr>
          <w:rFonts w:ascii="Verdana" w:eastAsia="Verdana" w:hAnsi="Verdana" w:cs="Verdana"/>
          <w:sz w:val="22"/>
          <w:szCs w:val="22"/>
          <w:lang w:val="cy-GB"/>
        </w:rPr>
      </w:pPr>
    </w:p>
    <w:p w14:paraId="5FAFEC35" w14:textId="77777777" w:rsidR="00175A1C" w:rsidRPr="000E6A67" w:rsidRDefault="001960C0" w:rsidP="00175A1C">
      <w:pPr>
        <w:pStyle w:val="Body"/>
        <w:jc w:val="both"/>
        <w:rPr>
          <w:rFonts w:ascii="Verdana" w:eastAsia="Verdana" w:hAnsi="Verdana" w:cs="Verdana"/>
          <w:b/>
          <w:bCs/>
          <w:sz w:val="28"/>
          <w:szCs w:val="28"/>
          <w:lang w:val="cy-GB"/>
        </w:rPr>
      </w:pPr>
      <w:r>
        <w:rPr>
          <w:rFonts w:ascii="Verdana" w:eastAsia="Verdana" w:hAnsi="Verdana" w:cs="Verdana"/>
          <w:b/>
          <w:bCs/>
          <w:sz w:val="28"/>
          <w:szCs w:val="28"/>
          <w:lang w:val="cy-GB"/>
        </w:rPr>
        <w:t xml:space="preserve">Rhwydweithiau </w:t>
      </w:r>
      <w:r w:rsidR="00A46129">
        <w:rPr>
          <w:rFonts w:ascii="Verdana" w:eastAsia="Verdana" w:hAnsi="Verdana" w:cs="Verdana"/>
          <w:b/>
          <w:bCs/>
          <w:sz w:val="28"/>
          <w:szCs w:val="28"/>
          <w:lang w:val="cy-GB"/>
        </w:rPr>
        <w:t>Iechyd Cyhoeddus Gofal Sylfaenol</w:t>
      </w:r>
    </w:p>
    <w:p w14:paraId="7B05A79C" w14:textId="77777777" w:rsidR="00175A1C" w:rsidRPr="000E6A67" w:rsidRDefault="00F91695" w:rsidP="00175A1C">
      <w:pPr>
        <w:pStyle w:val="Body"/>
        <w:jc w:val="both"/>
        <w:rPr>
          <w:rFonts w:ascii="Verdana" w:eastAsia="Verdana" w:hAnsi="Verdana" w:cs="Verdana"/>
          <w:sz w:val="22"/>
          <w:szCs w:val="22"/>
          <w:lang w:val="cy-GB"/>
        </w:rPr>
      </w:pPr>
      <w:r>
        <w:rPr>
          <w:rFonts w:ascii="Verdana" w:hAnsi="Verdana" w:cs="Verdana"/>
          <w:sz w:val="22"/>
          <w:szCs w:val="22"/>
          <w:lang w:val="cy-GB"/>
        </w:rPr>
        <w:t xml:space="preserve">Mae’r Is-adran yn cydlynu’r Grŵp Buddiannau Gofal Sylfaenol (PCIG) a’r Rhwydwaith Arweinwyr Gofal Sylfaenol (PCLN) sy’n dod ag arweinwyr gofal sylfaenol timau Iechyd Cyhoeddus Lleol a Chyfarwyddiaethau Iechyd Cyhoeddus Cymru ynghyd i </w:t>
      </w:r>
      <w:r w:rsidR="008E22B8">
        <w:rPr>
          <w:rFonts w:ascii="Verdana" w:hAnsi="Verdana" w:cs="Verdana"/>
          <w:sz w:val="22"/>
          <w:szCs w:val="22"/>
          <w:lang w:val="cy-GB"/>
        </w:rPr>
        <w:t xml:space="preserve">gyfuno </w:t>
      </w:r>
      <w:r>
        <w:rPr>
          <w:rFonts w:ascii="Verdana" w:hAnsi="Verdana" w:cs="Verdana"/>
          <w:sz w:val="22"/>
          <w:szCs w:val="22"/>
          <w:lang w:val="cy-GB"/>
        </w:rPr>
        <w:t xml:space="preserve">a harneisio gallu’r system iechyd cyhoeddus, gan rannu dysgu a derbyn sesiynau briffio ar raglenni gwaith i gryfhau effaith gofal sylfaenol ar iechyd y boblogaeth yng Nghymru. Mae'r pynciau trafod / cyflwyniadau rhwydwaith wedi cynnwys </w:t>
      </w:r>
      <w:r w:rsidR="008E22B8">
        <w:rPr>
          <w:rFonts w:ascii="Verdana" w:hAnsi="Verdana" w:cs="Verdana"/>
          <w:sz w:val="22"/>
          <w:szCs w:val="22"/>
          <w:lang w:val="cy-GB"/>
        </w:rPr>
        <w:t xml:space="preserve">cyflawni </w:t>
      </w:r>
      <w:r>
        <w:rPr>
          <w:rFonts w:ascii="Verdana" w:hAnsi="Verdana" w:cs="Verdana"/>
          <w:sz w:val="22"/>
          <w:szCs w:val="22"/>
          <w:lang w:val="cy-GB"/>
        </w:rPr>
        <w:t xml:space="preserve">DCC, y Cynllun Gweithlu Strategol ar gyfer Gofal Sylfaenol yng Nghymru sy'n </w:t>
      </w:r>
      <w:r w:rsidR="008E22B8">
        <w:rPr>
          <w:rFonts w:ascii="Verdana" w:hAnsi="Verdana" w:cs="Verdana"/>
          <w:sz w:val="22"/>
          <w:szCs w:val="22"/>
          <w:lang w:val="cy-GB"/>
        </w:rPr>
        <w:t>datblygu</w:t>
      </w:r>
      <w:r>
        <w:rPr>
          <w:rFonts w:ascii="Verdana" w:hAnsi="Verdana" w:cs="Verdana"/>
          <w:sz w:val="22"/>
          <w:szCs w:val="22"/>
          <w:lang w:val="cy-GB"/>
        </w:rPr>
        <w:t xml:space="preserve">; Rhaglen Seilwaith Cymunedol, ymagweddau Iechyd y Boblogaeth ledled Cymru, Rhaglen </w:t>
      </w:r>
      <w:r w:rsidR="008E22B8">
        <w:rPr>
          <w:rFonts w:ascii="Verdana" w:hAnsi="Verdana" w:cs="Verdana"/>
          <w:sz w:val="22"/>
          <w:szCs w:val="22"/>
          <w:lang w:val="cy-GB"/>
        </w:rPr>
        <w:t xml:space="preserve">Deddf </w:t>
      </w:r>
      <w:r>
        <w:rPr>
          <w:rFonts w:ascii="Verdana" w:hAnsi="Verdana" w:cs="Verdana"/>
          <w:sz w:val="22"/>
          <w:szCs w:val="22"/>
          <w:lang w:val="cy-GB"/>
        </w:rPr>
        <w:t>Gofal Gwrthgyfartal, adnewyddu'r Proffiliau Clystyrau (2014), datblygu System Iechyd y Cyhoedd (MOU2)</w:t>
      </w:r>
    </w:p>
    <w:p w14:paraId="22FBFD44" w14:textId="5A17974D" w:rsidR="00175A1C" w:rsidRPr="000E6A67" w:rsidRDefault="00175A1C" w:rsidP="00175A1C">
      <w:pPr>
        <w:pStyle w:val="Body"/>
        <w:jc w:val="both"/>
        <w:rPr>
          <w:rFonts w:ascii="Verdana" w:eastAsia="Verdana" w:hAnsi="Verdana" w:cs="Verdana"/>
          <w:lang w:val="cy-GB"/>
        </w:rPr>
      </w:pPr>
    </w:p>
    <w:p w14:paraId="382FDB44" w14:textId="19416669" w:rsidR="00175A1C" w:rsidRPr="000E6A67" w:rsidRDefault="00750F17" w:rsidP="00175A1C">
      <w:pPr>
        <w:pStyle w:val="Body"/>
        <w:jc w:val="both"/>
        <w:rPr>
          <w:rFonts w:ascii="Verdana" w:hAnsi="Verdana"/>
          <w:b/>
          <w:bCs/>
          <w:color w:val="auto"/>
          <w:sz w:val="28"/>
          <w:szCs w:val="28"/>
          <w:lang w:val="cy-GB"/>
        </w:rPr>
      </w:pPr>
      <w:r>
        <w:rPr>
          <w:noProof/>
          <w:lang w:eastAsia="en-GB"/>
        </w:rPr>
        <w:drawing>
          <wp:anchor distT="0" distB="0" distL="114300" distR="114300" simplePos="0" relativeHeight="251660288" behindDoc="1" locked="0" layoutInCell="1" allowOverlap="1" wp14:anchorId="517AE1FB" wp14:editId="4FA65BD5">
            <wp:simplePos x="0" y="0"/>
            <wp:positionH relativeFrom="column">
              <wp:posOffset>5630545</wp:posOffset>
            </wp:positionH>
            <wp:positionV relativeFrom="paragraph">
              <wp:posOffset>121920</wp:posOffset>
            </wp:positionV>
            <wp:extent cx="1189990" cy="1696720"/>
            <wp:effectExtent l="19050" t="19050" r="10160" b="17780"/>
            <wp:wrapTight wrapText="bothSides">
              <wp:wrapPolygon edited="0">
                <wp:start x="-346" y="-243"/>
                <wp:lineTo x="-346" y="21584"/>
                <wp:lineTo x="21439" y="21584"/>
                <wp:lineTo x="21439" y="-243"/>
                <wp:lineTo x="-346" y="-243"/>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cstate="print">
                      <a:extLst>
                        <a:ext uri="{28A0092B-C50C-407E-A947-70E740481C1C}">
                          <a14:useLocalDpi xmlns:a14="http://schemas.microsoft.com/office/drawing/2010/main" val="0"/>
                        </a:ext>
                      </a:extLst>
                    </a:blip>
                    <a:stretch>
                      <a:fillRect/>
                    </a:stretch>
                  </pic:blipFill>
                  <pic:spPr>
                    <a:xfrm>
                      <a:off x="0" y="0"/>
                      <a:ext cx="1189990" cy="169672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E30F1E">
        <w:rPr>
          <w:rFonts w:ascii="Verdana" w:hAnsi="Verdana"/>
          <w:b/>
          <w:bCs/>
          <w:color w:val="auto"/>
          <w:sz w:val="28"/>
          <w:szCs w:val="28"/>
          <w:lang w:val="cy-GB"/>
        </w:rPr>
        <w:t xml:space="preserve">Iechyd </w:t>
      </w:r>
      <w:r w:rsidR="00BE63F5">
        <w:rPr>
          <w:rFonts w:ascii="Verdana" w:hAnsi="Verdana"/>
          <w:b/>
          <w:bCs/>
          <w:color w:val="auto"/>
          <w:sz w:val="28"/>
          <w:szCs w:val="28"/>
          <w:lang w:val="cy-GB"/>
        </w:rPr>
        <w:t xml:space="preserve">Cyn-filwyr a </w:t>
      </w:r>
      <w:r w:rsidR="00B150E5">
        <w:rPr>
          <w:rFonts w:ascii="Verdana" w:hAnsi="Verdana"/>
          <w:b/>
          <w:bCs/>
          <w:color w:val="auto"/>
          <w:sz w:val="28"/>
          <w:szCs w:val="28"/>
          <w:lang w:val="cy-GB"/>
        </w:rPr>
        <w:t>Chyn-aelodau o’r Lluoedd Arfog</w:t>
      </w:r>
    </w:p>
    <w:p w14:paraId="1EFB9712" w14:textId="204885CA" w:rsidR="00175A1C" w:rsidRPr="000E6A67" w:rsidRDefault="00175A1C" w:rsidP="00175A1C">
      <w:pPr>
        <w:spacing w:line="360" w:lineRule="auto"/>
        <w:jc w:val="both"/>
        <w:rPr>
          <w:rFonts w:ascii="Verdana" w:eastAsia="Verdana" w:hAnsi="Verdana" w:cs="Verdana"/>
          <w:color w:val="343A40"/>
          <w:sz w:val="28"/>
          <w:szCs w:val="28"/>
          <w:lang w:val="cy-GB"/>
        </w:rPr>
      </w:pPr>
    </w:p>
    <w:p w14:paraId="34DF5F70" w14:textId="02D480CF" w:rsidR="00175A1C" w:rsidRPr="000E6A67" w:rsidRDefault="00B150E5" w:rsidP="00175A1C">
      <w:pPr>
        <w:spacing w:line="360" w:lineRule="auto"/>
        <w:jc w:val="both"/>
        <w:rPr>
          <w:rFonts w:ascii="Verdana" w:hAnsi="Verdana" w:cs="Segoe UI"/>
          <w:color w:val="343A40"/>
          <w:sz w:val="22"/>
          <w:szCs w:val="22"/>
          <w:shd w:val="clear" w:color="auto" w:fill="FFFFFF"/>
          <w:lang w:val="cy-GB"/>
        </w:rPr>
      </w:pPr>
      <w:bookmarkStart w:id="15" w:name="_Hlk133284917"/>
      <w:r>
        <w:rPr>
          <w:rFonts w:ascii="Verdana" w:eastAsia="Verdana" w:hAnsi="Verdana" w:cs="Verdana"/>
          <w:color w:val="343A40"/>
          <w:sz w:val="22"/>
          <w:szCs w:val="22"/>
          <w:lang w:val="cy-GB"/>
        </w:rPr>
        <w:t xml:space="preserve">Mae </w:t>
      </w:r>
      <w:hyperlink r:id="rId88" w:history="1">
        <w:r>
          <w:rPr>
            <w:rStyle w:val="Hyperlink"/>
            <w:rFonts w:ascii="Verdana" w:eastAsia="Verdana" w:hAnsi="Verdana" w:cs="Verdana"/>
            <w:sz w:val="22"/>
            <w:szCs w:val="22"/>
            <w:lang w:val="cy-GB"/>
          </w:rPr>
          <w:t xml:space="preserve">Canllaw i Bractisau Cyffredinol </w:t>
        </w:r>
        <w:r w:rsidR="009E6BB2">
          <w:rPr>
            <w:rStyle w:val="Hyperlink"/>
            <w:rFonts w:ascii="Verdana" w:eastAsia="Verdana" w:hAnsi="Verdana" w:cs="Verdana"/>
            <w:sz w:val="22"/>
            <w:szCs w:val="22"/>
            <w:lang w:val="cy-GB"/>
          </w:rPr>
          <w:t>– Iechyd Cyn-filwyr / Cyn-aelodau o’r Lluoedd Arfog</w:t>
        </w:r>
      </w:hyperlink>
      <w:r w:rsidR="00175A1C" w:rsidRPr="000E6A67">
        <w:rPr>
          <w:rFonts w:ascii="Verdana" w:eastAsia="Verdana" w:hAnsi="Verdana" w:cs="Verdana"/>
          <w:i/>
          <w:iCs/>
          <w:color w:val="343A40"/>
          <w:sz w:val="22"/>
          <w:szCs w:val="22"/>
          <w:lang w:val="cy-GB"/>
        </w:rPr>
        <w:t xml:space="preserve">, 2022 </w:t>
      </w:r>
      <w:r w:rsidR="009E6BB2">
        <w:rPr>
          <w:rFonts w:ascii="Verdana" w:eastAsia="Verdana" w:hAnsi="Verdana" w:cs="Verdana"/>
          <w:color w:val="343A40"/>
          <w:sz w:val="22"/>
          <w:szCs w:val="22"/>
          <w:lang w:val="cy-GB"/>
        </w:rPr>
        <w:t xml:space="preserve">yn darparu manylion am y ddyletswydd </w:t>
      </w:r>
      <w:r w:rsidR="00E63C48">
        <w:rPr>
          <w:rFonts w:ascii="Verdana" w:eastAsia="Verdana" w:hAnsi="Verdana" w:cs="Verdana"/>
          <w:color w:val="343A40"/>
          <w:sz w:val="22"/>
          <w:szCs w:val="22"/>
          <w:lang w:val="cy-GB"/>
        </w:rPr>
        <w:t>sydd ar bob practis cyffredinol yng Nghymru i ddarparu gofal, cyfeirio at a/neu atgyfeirio unrhyw gyn-filwr neu aelod o deulu cyn-filwr</w:t>
      </w:r>
      <w:r w:rsidR="0006571D">
        <w:rPr>
          <w:rFonts w:ascii="Verdana" w:eastAsia="Verdana" w:hAnsi="Verdana" w:cs="Verdana"/>
          <w:color w:val="343A40"/>
          <w:sz w:val="22"/>
          <w:szCs w:val="22"/>
          <w:lang w:val="cy-GB"/>
        </w:rPr>
        <w:t xml:space="preserve"> sydd wedi cofrestru gyda’r practis </w:t>
      </w:r>
      <w:r w:rsidR="00E63C48">
        <w:rPr>
          <w:rFonts w:ascii="Verdana" w:eastAsia="Verdana" w:hAnsi="Verdana" w:cs="Verdana"/>
          <w:color w:val="343A40"/>
          <w:sz w:val="22"/>
          <w:szCs w:val="22"/>
          <w:lang w:val="cy-GB"/>
        </w:rPr>
        <w:t xml:space="preserve">i’r gwasanaethau perthnasol fel y bo’n briodol. </w:t>
      </w:r>
    </w:p>
    <w:bookmarkEnd w:id="15"/>
    <w:p w14:paraId="785D139E" w14:textId="77777777" w:rsidR="00175A1C" w:rsidRPr="000E6A67" w:rsidRDefault="00175A1C" w:rsidP="00175A1C">
      <w:pPr>
        <w:spacing w:line="360" w:lineRule="auto"/>
        <w:jc w:val="both"/>
        <w:rPr>
          <w:rFonts w:ascii="Verdana" w:hAnsi="Verdana" w:cs="Segoe UI"/>
          <w:color w:val="343A40"/>
          <w:sz w:val="22"/>
          <w:szCs w:val="22"/>
          <w:shd w:val="clear" w:color="auto" w:fill="FFFFFF"/>
          <w:lang w:val="cy-GB"/>
        </w:rPr>
      </w:pPr>
    </w:p>
    <w:p w14:paraId="25C67CA0" w14:textId="77777777" w:rsidR="00175A1C" w:rsidRPr="000E6A67" w:rsidRDefault="00175A1C" w:rsidP="00175A1C">
      <w:pPr>
        <w:spacing w:line="360" w:lineRule="auto"/>
        <w:jc w:val="both"/>
        <w:rPr>
          <w:rFonts w:ascii="Verdana" w:hAnsi="Verdana" w:cs="Segoe UI"/>
          <w:color w:val="343A40"/>
          <w:sz w:val="22"/>
          <w:szCs w:val="22"/>
          <w:shd w:val="clear" w:color="auto" w:fill="FFFFFF"/>
          <w:lang w:val="cy-GB"/>
        </w:rPr>
      </w:pPr>
    </w:p>
    <w:p w14:paraId="4AA7D313" w14:textId="77777777" w:rsidR="00175A1C" w:rsidRPr="000E6A67" w:rsidRDefault="00175A1C" w:rsidP="00175A1C">
      <w:pPr>
        <w:rPr>
          <w:lang w:val="cy-GB"/>
        </w:rPr>
      </w:pPr>
    </w:p>
    <w:p w14:paraId="23596EA6" w14:textId="77777777" w:rsidR="00175A1C" w:rsidRPr="000E6A67" w:rsidRDefault="00175A1C" w:rsidP="00175A1C">
      <w:pPr>
        <w:pStyle w:val="Body"/>
        <w:jc w:val="both"/>
        <w:rPr>
          <w:lang w:val="cy-GB"/>
        </w:rPr>
      </w:pPr>
      <w:bookmarkStart w:id="16" w:name="_Hlk133284961"/>
    </w:p>
    <w:p w14:paraId="67BCB08C" w14:textId="44051A23" w:rsidR="00175A1C" w:rsidRPr="000E6A67" w:rsidRDefault="00175A1C" w:rsidP="00CD5166">
      <w:pPr>
        <w:pStyle w:val="Body"/>
        <w:jc w:val="center"/>
        <w:rPr>
          <w:rFonts w:ascii="Verdana" w:hAnsi="Verdana"/>
          <w:sz w:val="22"/>
          <w:szCs w:val="22"/>
          <w:lang w:val="cy-GB"/>
        </w:rPr>
      </w:pPr>
      <w:r w:rsidRPr="000E6A67">
        <w:rPr>
          <w:lang w:val="cy-GB"/>
        </w:rPr>
        <w:t>.</w:t>
      </w:r>
      <w:bookmarkStart w:id="17" w:name="_GoBack"/>
      <w:bookmarkEnd w:id="16"/>
      <w:bookmarkEnd w:id="17"/>
      <w:r w:rsidR="00E565C7" w:rsidRPr="000E6A67">
        <w:rPr>
          <w:rFonts w:ascii="Ubuntu" w:hAnsi="Ubuntu"/>
          <w:noProof/>
          <w:lang w:eastAsia="en-GB"/>
        </w:rPr>
        <mc:AlternateContent>
          <mc:Choice Requires="wps">
            <w:drawing>
              <wp:anchor distT="0" distB="0" distL="114300" distR="114300" simplePos="0" relativeHeight="251661312" behindDoc="1" locked="0" layoutInCell="1" allowOverlap="1" wp14:anchorId="54E6826F" wp14:editId="3FD4462A">
                <wp:simplePos x="0" y="0"/>
                <wp:positionH relativeFrom="margin">
                  <wp:posOffset>0</wp:posOffset>
                </wp:positionH>
                <wp:positionV relativeFrom="paragraph">
                  <wp:posOffset>304800</wp:posOffset>
                </wp:positionV>
                <wp:extent cx="6649720" cy="95250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6649720" cy="952500"/>
                        </a:xfrm>
                        <a:prstGeom prst="rect">
                          <a:avLst/>
                        </a:prstGeom>
                        <a:gradFill>
                          <a:gsLst>
                            <a:gs pos="0">
                              <a:srgbClr val="3A5384"/>
                            </a:gs>
                            <a:gs pos="100000">
                              <a:srgbClr val="34B9CE"/>
                            </a:gs>
                          </a:gsLst>
                          <a:lin ang="0" scaled="0"/>
                        </a:gradFill>
                        <a:ln w="6350">
                          <a:noFill/>
                        </a:ln>
                      </wps:spPr>
                      <wps:txbx>
                        <w:txbxContent>
                          <w:p w14:paraId="59927CCC" w14:textId="77777777" w:rsidR="00311E5E" w:rsidRPr="0006571D" w:rsidRDefault="0006571D" w:rsidP="00311E5E">
                            <w:pPr>
                              <w:pStyle w:val="Heading"/>
                              <w:rPr>
                                <w:sz w:val="34"/>
                                <w:lang w:val="cy-GB"/>
                              </w:rPr>
                            </w:pPr>
                            <w:r w:rsidRPr="0006571D">
                              <w:rPr>
                                <w:sz w:val="34"/>
                                <w:lang w:val="cy-GB"/>
                              </w:rPr>
                              <w:t>Iechyd Deintyddol Cyhoeddus</w:t>
                            </w:r>
                            <w:r w:rsidR="00311E5E" w:rsidRPr="0006571D">
                              <w:rPr>
                                <w:sz w:val="34"/>
                                <w:lang w:val="cy-GB"/>
                              </w:rPr>
                              <w:t xml:space="preserve"> </w:t>
                            </w:r>
                          </w:p>
                          <w:p w14:paraId="63CA96E4" w14:textId="77777777" w:rsidR="00311E5E" w:rsidRPr="0006571D" w:rsidRDefault="0006571D" w:rsidP="00311E5E">
                            <w:pPr>
                              <w:rPr>
                                <w:color w:val="FFFFFF" w:themeColor="background1"/>
                                <w:sz w:val="22"/>
                                <w:szCs w:val="22"/>
                                <w:lang w:val="cy-GB"/>
                              </w:rPr>
                            </w:pPr>
                            <w:r w:rsidRPr="0006571D">
                              <w:rPr>
                                <w:rFonts w:ascii="SegoeUI" w:hAnsi="SegoeUI" w:cs="SegoeUI"/>
                                <w:color w:val="FFFFFF" w:themeColor="background1"/>
                                <w:sz w:val="28"/>
                                <w:szCs w:val="28"/>
                                <w:lang w:val="cy-GB"/>
                              </w:rPr>
                              <w:t xml:space="preserve">Cefnogi ac arwain </w:t>
                            </w:r>
                            <w:r w:rsidR="00E565C7">
                              <w:rPr>
                                <w:rFonts w:ascii="SegoeUI" w:hAnsi="SegoeUI" w:cs="SegoeUI"/>
                                <w:color w:val="FFFFFF" w:themeColor="background1"/>
                                <w:sz w:val="28"/>
                                <w:szCs w:val="28"/>
                                <w:lang w:val="cy-GB"/>
                              </w:rPr>
                              <w:t>gwelliannau i wasanaethau iechyd y geg a deintyddol yng Nghymru</w:t>
                            </w:r>
                          </w:p>
                          <w:p w14:paraId="6E0BA189" w14:textId="77777777" w:rsidR="00311E5E" w:rsidRPr="0006571D" w:rsidRDefault="00311E5E" w:rsidP="00311E5E">
                            <w:pPr>
                              <w:pStyle w:val="Heading"/>
                              <w:rPr>
                                <w:sz w:val="34"/>
                                <w:lang w:val="cy-GB"/>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E6826F" id="Text Box 20" o:spid="_x0000_s1034" type="#_x0000_t202" style="position:absolute;left:0;text-align:left;margin-left:0;margin-top:24pt;width:523.6pt;height:7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" fillcolor="#3a5384" stroked="f" strokeweight=".5pt">
                <v:fill color2="#34b9ce" angle="90" focus="100%" type="gradient">
                  <o:fill v:ext="view" type="gradientUnscaled"/>
                </v:fill>
                <v:textbox inset="5mm">
                  <w:txbxContent>
                    <w:p w14:paraId="59927CCC" w14:textId="77777777" w:rsidR="00311E5E" w:rsidRPr="0006571D" w:rsidRDefault="0006571D" w:rsidP="00311E5E">
                      <w:pPr>
                        <w:pStyle w:val="Heading"/>
                        <w:rPr>
                          <w:sz w:val="34"/>
                          <w:lang w:val="cy-GB"/>
                        </w:rPr>
                      </w:pPr>
                      <w:r w:rsidRPr="0006571D">
                        <w:rPr>
                          <w:sz w:val="34"/>
                          <w:lang w:val="cy-GB"/>
                        </w:rPr>
                        <w:t>Iechyd Deintyddol Cyhoeddus</w:t>
                      </w:r>
                      <w:r w:rsidR="00311E5E" w:rsidRPr="0006571D">
                        <w:rPr>
                          <w:sz w:val="34"/>
                          <w:lang w:val="cy-GB"/>
                        </w:rPr>
                        <w:t xml:space="preserve"> </w:t>
                      </w:r>
                    </w:p>
                    <w:p w14:paraId="63CA96E4" w14:textId="77777777" w:rsidR="00311E5E" w:rsidRPr="0006571D" w:rsidRDefault="0006571D" w:rsidP="00311E5E">
                      <w:pPr>
                        <w:rPr>
                          <w:color w:val="FFFFFF" w:themeColor="background1"/>
                          <w:sz w:val="22"/>
                          <w:szCs w:val="22"/>
                          <w:lang w:val="cy-GB"/>
                        </w:rPr>
                      </w:pPr>
                      <w:r w:rsidRPr="0006571D">
                        <w:rPr>
                          <w:rFonts w:ascii="SegoeUI" w:hAnsi="SegoeUI" w:cs="SegoeUI"/>
                          <w:color w:val="FFFFFF" w:themeColor="background1"/>
                          <w:sz w:val="28"/>
                          <w:szCs w:val="28"/>
                          <w:lang w:val="cy-GB"/>
                        </w:rPr>
                        <w:t xml:space="preserve">Cefnogi ac arwain </w:t>
                      </w:r>
                      <w:r w:rsidR="00E565C7">
                        <w:rPr>
                          <w:rFonts w:ascii="SegoeUI" w:hAnsi="SegoeUI" w:cs="SegoeUI"/>
                          <w:color w:val="FFFFFF" w:themeColor="background1"/>
                          <w:sz w:val="28"/>
                          <w:szCs w:val="28"/>
                          <w:lang w:val="cy-GB"/>
                        </w:rPr>
                        <w:t>gwelliannau i wasanaethau iechyd y geg a deintyddol yng Nghymru</w:t>
                      </w:r>
                    </w:p>
                    <w:p w14:paraId="6E0BA189" w14:textId="77777777" w:rsidR="00311E5E" w:rsidRPr="0006571D" w:rsidRDefault="00311E5E" w:rsidP="00311E5E">
                      <w:pPr>
                        <w:pStyle w:val="Heading"/>
                        <w:rPr>
                          <w:sz w:val="34"/>
                          <w:lang w:val="cy-GB"/>
                        </w:rPr>
                      </w:pPr>
                    </w:p>
                  </w:txbxContent>
                </v:textbox>
                <w10:wrap anchorx="margin"/>
              </v:shape>
            </w:pict>
          </mc:Fallback>
        </mc:AlternateContent>
      </w:r>
    </w:p>
    <w:p w14:paraId="4F40F683" w14:textId="77777777" w:rsidR="00311E5E" w:rsidRPr="000E6A67" w:rsidRDefault="00311E5E" w:rsidP="00311E5E">
      <w:pPr>
        <w:pStyle w:val="Body"/>
        <w:jc w:val="both"/>
        <w:rPr>
          <w:rFonts w:ascii="Verdana" w:hAnsi="Verdana"/>
          <w:sz w:val="22"/>
          <w:szCs w:val="22"/>
          <w:lang w:val="cy-GB"/>
        </w:rPr>
      </w:pPr>
    </w:p>
    <w:p w14:paraId="0A3DCF3E" w14:textId="77777777" w:rsidR="00311E5E" w:rsidRPr="000E6A67" w:rsidRDefault="00311E5E" w:rsidP="00E47569">
      <w:pPr>
        <w:spacing w:line="360" w:lineRule="auto"/>
        <w:jc w:val="both"/>
        <w:rPr>
          <w:rFonts w:ascii="Verdana" w:hAnsi="Verdana" w:cs="Segoe UI"/>
          <w:color w:val="343A40"/>
          <w:sz w:val="22"/>
          <w:szCs w:val="22"/>
          <w:shd w:val="clear" w:color="auto" w:fill="FFFFFF"/>
          <w:lang w:val="cy-GB"/>
        </w:rPr>
      </w:pPr>
    </w:p>
    <w:p w14:paraId="0044343A" w14:textId="77777777" w:rsidR="00311E5E" w:rsidRPr="000E6A67" w:rsidRDefault="00311E5E" w:rsidP="00E47569">
      <w:pPr>
        <w:pStyle w:val="Heading2"/>
        <w:rPr>
          <w:rFonts w:cs="Arial"/>
          <w:color w:val="auto"/>
          <w:sz w:val="24"/>
          <w:szCs w:val="24"/>
          <w:lang w:val="cy-GB"/>
        </w:rPr>
      </w:pPr>
      <w:bookmarkStart w:id="18" w:name="_Toc133226255"/>
    </w:p>
    <w:p w14:paraId="5394391C" w14:textId="77777777" w:rsidR="00311E5E" w:rsidRPr="000E6A67" w:rsidRDefault="00311E5E" w:rsidP="00E47569">
      <w:pPr>
        <w:pStyle w:val="Heading2"/>
        <w:rPr>
          <w:rFonts w:cs="Arial"/>
          <w:color w:val="auto"/>
          <w:sz w:val="24"/>
          <w:szCs w:val="24"/>
          <w:lang w:val="cy-GB"/>
        </w:rPr>
      </w:pPr>
    </w:p>
    <w:bookmarkEnd w:id="18"/>
    <w:p w14:paraId="785FCF2C" w14:textId="77777777" w:rsidR="00E47569" w:rsidRPr="000E6A67" w:rsidRDefault="00E565C7" w:rsidP="00E47569">
      <w:pPr>
        <w:pStyle w:val="Heading2"/>
        <w:rPr>
          <w:rFonts w:cs="Arial"/>
          <w:color w:val="auto"/>
          <w:sz w:val="28"/>
          <w:szCs w:val="28"/>
          <w:lang w:val="cy-GB"/>
        </w:rPr>
      </w:pPr>
      <w:r>
        <w:rPr>
          <w:rFonts w:cs="Arial"/>
          <w:color w:val="auto"/>
          <w:sz w:val="28"/>
          <w:szCs w:val="28"/>
          <w:lang w:val="cy-GB"/>
        </w:rPr>
        <w:t>Gwella Iechyd y Geg</w:t>
      </w:r>
    </w:p>
    <w:p w14:paraId="0E9BB7B5" w14:textId="77777777" w:rsidR="00E47569" w:rsidRPr="000E6A67" w:rsidRDefault="00E47569" w:rsidP="00E47569">
      <w:pPr>
        <w:rPr>
          <w:lang w:val="cy-GB"/>
        </w:rPr>
      </w:pPr>
    </w:p>
    <w:p w14:paraId="06E363D0" w14:textId="6B5E9545" w:rsidR="00713130" w:rsidRDefault="00E47569" w:rsidP="00E47569">
      <w:pPr>
        <w:pStyle w:val="Body"/>
        <w:jc w:val="both"/>
        <w:rPr>
          <w:rFonts w:ascii="Verdana" w:hAnsi="Verdana"/>
          <w:color w:val="auto"/>
          <w:sz w:val="22"/>
          <w:szCs w:val="22"/>
          <w:lang w:val="cy-GB"/>
        </w:rPr>
      </w:pPr>
      <w:r w:rsidRPr="000E6A67">
        <w:rPr>
          <w:rFonts w:ascii="Verdana" w:hAnsi="Verdana"/>
          <w:noProof/>
          <w:color w:val="auto"/>
          <w:sz w:val="22"/>
          <w:szCs w:val="22"/>
          <w:lang w:eastAsia="en-GB"/>
        </w:rPr>
        <w:drawing>
          <wp:anchor distT="0" distB="0" distL="114300" distR="114300" simplePos="0" relativeHeight="251653120" behindDoc="1" locked="0" layoutInCell="1" allowOverlap="1" wp14:anchorId="2D43771C" wp14:editId="103D2991">
            <wp:simplePos x="0" y="0"/>
            <wp:positionH relativeFrom="column">
              <wp:posOffset>7495</wp:posOffset>
            </wp:positionH>
            <wp:positionV relativeFrom="paragraph">
              <wp:posOffset>-1551</wp:posOffset>
            </wp:positionV>
            <wp:extent cx="1272650" cy="1226926"/>
            <wp:effectExtent l="0" t="0" r="3810" b="0"/>
            <wp:wrapTight wrapText="bothSides">
              <wp:wrapPolygon edited="0">
                <wp:start x="0" y="0"/>
                <wp:lineTo x="0" y="21130"/>
                <wp:lineTo x="21341" y="21130"/>
                <wp:lineTo x="21341"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extLst>
                        <a:ext uri="{28A0092B-C50C-407E-A947-70E740481C1C}">
                          <a14:useLocalDpi xmlns:a14="http://schemas.microsoft.com/office/drawing/2010/main" val="0"/>
                        </a:ext>
                      </a:extLst>
                    </a:blip>
                    <a:stretch>
                      <a:fillRect/>
                    </a:stretch>
                  </pic:blipFill>
                  <pic:spPr>
                    <a:xfrm>
                      <a:off x="0" y="0"/>
                      <a:ext cx="1272650" cy="1226926"/>
                    </a:xfrm>
                    <a:prstGeom prst="rect">
                      <a:avLst/>
                    </a:prstGeom>
                  </pic:spPr>
                </pic:pic>
              </a:graphicData>
            </a:graphic>
            <wp14:sizeRelH relativeFrom="page">
              <wp14:pctWidth>0</wp14:pctWidth>
            </wp14:sizeRelH>
            <wp14:sizeRelV relativeFrom="page">
              <wp14:pctHeight>0</wp14:pctHeight>
            </wp14:sizeRelV>
          </wp:anchor>
        </w:drawing>
      </w:r>
      <w:r w:rsidR="00C5707C">
        <w:rPr>
          <w:rFonts w:ascii="Verdana" w:hAnsi="Verdana" w:cs="Verdana"/>
          <w:sz w:val="22"/>
          <w:szCs w:val="22"/>
          <w:lang w:val="cy-GB"/>
        </w:rPr>
        <w:t xml:space="preserve"> Parhaodd y Cynllun Gwên, y rhaglen genedlaethol ar gyfer gwella iechyd y geg i blant (</w:t>
      </w:r>
      <w:hyperlink r:id="rId90" w:history="1">
        <w:r w:rsidR="00C5707C" w:rsidRPr="00295ED0">
          <w:rPr>
            <w:rStyle w:val="Hyperlink"/>
            <w:rFonts w:ascii="Calibri" w:hAnsi="Calibri" w:cs="Calibri"/>
          </w:rPr>
          <w:t>Cynllun Gwên - Iechyd Cyhoeddus Cymru (gig.cymru</w:t>
        </w:r>
      </w:hyperlink>
      <w:r w:rsidR="00C5707C">
        <w:rPr>
          <w:rFonts w:ascii="Calibri" w:hAnsi="Calibri" w:cs="Calibri"/>
          <w:color w:val="0563C1"/>
          <w:u w:val="single"/>
        </w:rPr>
        <w:t>)</w:t>
      </w:r>
      <w:r w:rsidR="00C5707C">
        <w:rPr>
          <w:rFonts w:ascii="Verdana" w:hAnsi="Verdana" w:cs="Verdana"/>
          <w:sz w:val="22"/>
          <w:szCs w:val="22"/>
          <w:lang w:val="cy-GB"/>
        </w:rPr>
        <w:t>) i weithio tuag at adennill sylw a ataliwyd yn ystod y pandemig. Rhoddwyd proses fonitro newydd ar waith, a chyhoeddwyd adroddiad blynyddol 2021/22 ym mis Medi 2022.</w:t>
      </w:r>
    </w:p>
    <w:p w14:paraId="5C78D9DC" w14:textId="77777777" w:rsidR="00E47569" w:rsidRPr="000E6A67" w:rsidRDefault="00713130" w:rsidP="00E47569">
      <w:pPr>
        <w:pStyle w:val="Body"/>
        <w:jc w:val="both"/>
        <w:rPr>
          <w:sz w:val="22"/>
          <w:szCs w:val="22"/>
          <w:lang w:val="cy-GB"/>
        </w:rPr>
      </w:pPr>
      <w:r>
        <w:rPr>
          <w:rFonts w:ascii="Verdana" w:hAnsi="Verdana"/>
          <w:color w:val="auto"/>
          <w:sz w:val="22"/>
          <w:szCs w:val="22"/>
          <w:lang w:val="cy-GB"/>
        </w:rPr>
        <w:t xml:space="preserve">Yn </w:t>
      </w:r>
      <w:r w:rsidR="00E47569" w:rsidRPr="000E6A67">
        <w:rPr>
          <w:rFonts w:ascii="Verdana" w:hAnsi="Verdana"/>
          <w:color w:val="auto"/>
          <w:sz w:val="22"/>
          <w:szCs w:val="22"/>
          <w:lang w:val="cy-GB"/>
        </w:rPr>
        <w:t xml:space="preserve">2022, </w:t>
      </w:r>
      <w:r>
        <w:rPr>
          <w:rFonts w:ascii="Verdana" w:hAnsi="Verdana"/>
          <w:color w:val="auto"/>
          <w:sz w:val="22"/>
          <w:szCs w:val="22"/>
          <w:lang w:val="cy-GB"/>
        </w:rPr>
        <w:t xml:space="preserve">bu’r tîm iechyd deintyddol cyhoeddus yn gweithio’n agosach gyda </w:t>
      </w:r>
      <w:r w:rsidR="00E47569" w:rsidRPr="000E6A67">
        <w:rPr>
          <w:rFonts w:ascii="Verdana" w:hAnsi="Verdana"/>
          <w:color w:val="auto"/>
          <w:sz w:val="22"/>
          <w:szCs w:val="22"/>
          <w:lang w:val="cy-GB"/>
        </w:rPr>
        <w:t>Gw</w:t>
      </w:r>
      <w:r>
        <w:rPr>
          <w:rFonts w:ascii="Verdana" w:hAnsi="Verdana"/>
          <w:color w:val="auto"/>
          <w:sz w:val="22"/>
          <w:szCs w:val="22"/>
          <w:lang w:val="cy-GB"/>
        </w:rPr>
        <w:t>ê</w:t>
      </w:r>
      <w:r w:rsidR="00E47569" w:rsidRPr="000E6A67">
        <w:rPr>
          <w:rFonts w:ascii="Verdana" w:hAnsi="Verdana"/>
          <w:color w:val="auto"/>
          <w:sz w:val="22"/>
          <w:szCs w:val="22"/>
          <w:lang w:val="cy-GB"/>
        </w:rPr>
        <w:t>n Am Byth,</w:t>
      </w:r>
      <w:r>
        <w:rPr>
          <w:rFonts w:ascii="Verdana" w:hAnsi="Verdana"/>
          <w:color w:val="auto"/>
          <w:sz w:val="22"/>
          <w:szCs w:val="22"/>
          <w:lang w:val="cy-GB"/>
        </w:rPr>
        <w:t xml:space="preserve"> y rhaglen genedlaethol </w:t>
      </w:r>
      <w:r w:rsidR="00AE7811">
        <w:rPr>
          <w:rFonts w:ascii="Verdana" w:hAnsi="Verdana"/>
          <w:color w:val="auto"/>
          <w:sz w:val="22"/>
          <w:szCs w:val="22"/>
          <w:lang w:val="cy-GB"/>
        </w:rPr>
        <w:t xml:space="preserve">i </w:t>
      </w:r>
      <w:r>
        <w:rPr>
          <w:rFonts w:ascii="Verdana" w:hAnsi="Verdana"/>
          <w:color w:val="auto"/>
          <w:sz w:val="22"/>
          <w:szCs w:val="22"/>
          <w:lang w:val="cy-GB"/>
        </w:rPr>
        <w:t xml:space="preserve">wella iechyd y geg ar gyfer oedolion hŷn dibynnol </w:t>
      </w:r>
      <w:hyperlink r:id="rId91">
        <w:r w:rsidR="00E47569" w:rsidRPr="000E6A67">
          <w:rPr>
            <w:rStyle w:val="Hyperlink"/>
            <w:rFonts w:ascii="Verdana" w:hAnsi="Verdana"/>
            <w:sz w:val="22"/>
            <w:szCs w:val="22"/>
            <w:lang w:val="cy-GB"/>
          </w:rPr>
          <w:t xml:space="preserve">Gwên am byth </w:t>
        </w:r>
        <w:r w:rsidR="00AE7811">
          <w:rPr>
            <w:rStyle w:val="Hyperlink"/>
            <w:rFonts w:ascii="Verdana" w:hAnsi="Verdana"/>
            <w:sz w:val="22"/>
            <w:szCs w:val="22"/>
            <w:lang w:val="cy-GB"/>
          </w:rPr>
          <w:t>–</w:t>
        </w:r>
        <w:r w:rsidR="00E47569" w:rsidRPr="000E6A67">
          <w:rPr>
            <w:rStyle w:val="Hyperlink"/>
            <w:rFonts w:ascii="Verdana" w:hAnsi="Verdana"/>
            <w:sz w:val="22"/>
            <w:szCs w:val="22"/>
            <w:lang w:val="cy-GB"/>
          </w:rPr>
          <w:t xml:space="preserve"> </w:t>
        </w:r>
        <w:r w:rsidR="00AE7811">
          <w:rPr>
            <w:rStyle w:val="Hyperlink"/>
            <w:rFonts w:ascii="Verdana" w:hAnsi="Verdana"/>
            <w:sz w:val="22"/>
            <w:szCs w:val="22"/>
            <w:lang w:val="cy-GB"/>
          </w:rPr>
          <w:t xml:space="preserve">Iechyd Cyhoeddus Cymru </w:t>
        </w:r>
        <w:r w:rsidR="00E47569" w:rsidRPr="000E6A67">
          <w:rPr>
            <w:rStyle w:val="Hyperlink"/>
            <w:rFonts w:ascii="Verdana" w:hAnsi="Verdana"/>
            <w:sz w:val="22"/>
            <w:szCs w:val="22"/>
            <w:lang w:val="cy-GB"/>
          </w:rPr>
          <w:t>(nhs.wales),</w:t>
        </w:r>
      </w:hyperlink>
      <w:r w:rsidR="00E47569" w:rsidRPr="000E6A67">
        <w:rPr>
          <w:rFonts w:ascii="Verdana" w:hAnsi="Verdana"/>
          <w:sz w:val="22"/>
          <w:szCs w:val="22"/>
          <w:lang w:val="cy-GB"/>
        </w:rPr>
        <w:t xml:space="preserve"> </w:t>
      </w:r>
      <w:r w:rsidR="00AE7811">
        <w:rPr>
          <w:rFonts w:ascii="Verdana" w:hAnsi="Verdana"/>
          <w:sz w:val="22"/>
          <w:szCs w:val="22"/>
          <w:lang w:val="cy-GB"/>
        </w:rPr>
        <w:t>gan gadeirio’r grŵp cynghori cenedlaethol a bod yn gyfrifol am adrodd yn flynyddol i Lywodraeth Cymru.</w:t>
      </w:r>
    </w:p>
    <w:p w14:paraId="234AA8B6" w14:textId="77777777" w:rsidR="00E47569" w:rsidRPr="000E6A67" w:rsidRDefault="00E47569" w:rsidP="00E47569">
      <w:pPr>
        <w:pStyle w:val="Body"/>
        <w:jc w:val="both"/>
        <w:rPr>
          <w:rFonts w:ascii="Verdana" w:hAnsi="Verdana"/>
          <w:sz w:val="22"/>
          <w:szCs w:val="22"/>
          <w:lang w:val="cy-GB"/>
        </w:rPr>
      </w:pPr>
    </w:p>
    <w:p w14:paraId="02371527" w14:textId="77777777" w:rsidR="00E47569" w:rsidRPr="000E6A67" w:rsidRDefault="00F5052F" w:rsidP="00E47569">
      <w:pPr>
        <w:pStyle w:val="Heading2"/>
        <w:rPr>
          <w:rFonts w:cs="Arial"/>
          <w:sz w:val="28"/>
          <w:szCs w:val="28"/>
          <w:lang w:val="cy-GB"/>
        </w:rPr>
      </w:pPr>
      <w:bookmarkStart w:id="19" w:name="_Toc133226256"/>
      <w:r>
        <w:rPr>
          <w:rFonts w:cs="Arial"/>
          <w:color w:val="auto"/>
          <w:sz w:val="28"/>
          <w:szCs w:val="28"/>
          <w:lang w:val="cy-GB"/>
        </w:rPr>
        <w:t>Gwybodaeth am Iechyd y Geg</w:t>
      </w:r>
      <w:r w:rsidR="00E47569" w:rsidRPr="000E6A67">
        <w:rPr>
          <w:rFonts w:cs="Arial"/>
          <w:color w:val="auto"/>
          <w:sz w:val="28"/>
          <w:szCs w:val="28"/>
          <w:lang w:val="cy-GB"/>
        </w:rPr>
        <w:t xml:space="preserve"> (</w:t>
      </w:r>
      <w:r>
        <w:rPr>
          <w:rFonts w:cs="Arial"/>
          <w:color w:val="auto"/>
          <w:sz w:val="28"/>
          <w:szCs w:val="28"/>
          <w:lang w:val="cy-GB"/>
        </w:rPr>
        <w:t>gan gynnwys epidemioleg d</w:t>
      </w:r>
      <w:r w:rsidR="00697162">
        <w:rPr>
          <w:rFonts w:cs="Arial"/>
          <w:color w:val="auto"/>
          <w:sz w:val="28"/>
          <w:szCs w:val="28"/>
          <w:lang w:val="cy-GB"/>
        </w:rPr>
        <w:t>d</w:t>
      </w:r>
      <w:r>
        <w:rPr>
          <w:rFonts w:cs="Arial"/>
          <w:color w:val="auto"/>
          <w:sz w:val="28"/>
          <w:szCs w:val="28"/>
          <w:lang w:val="cy-GB"/>
        </w:rPr>
        <w:t>eintyddol</w:t>
      </w:r>
      <w:r w:rsidR="00E47569" w:rsidRPr="000E6A67">
        <w:rPr>
          <w:rFonts w:cs="Arial"/>
          <w:color w:val="auto"/>
          <w:sz w:val="28"/>
          <w:szCs w:val="28"/>
          <w:lang w:val="cy-GB"/>
        </w:rPr>
        <w:t>)</w:t>
      </w:r>
      <w:bookmarkEnd w:id="19"/>
    </w:p>
    <w:p w14:paraId="16333424" w14:textId="77777777" w:rsidR="00E47569" w:rsidRPr="000E6A67" w:rsidRDefault="00F5052F" w:rsidP="00E47569">
      <w:pPr>
        <w:pStyle w:val="Body"/>
        <w:jc w:val="both"/>
        <w:rPr>
          <w:rFonts w:ascii="Verdana" w:hAnsi="Verdana"/>
          <w:color w:val="auto"/>
          <w:sz w:val="22"/>
          <w:szCs w:val="22"/>
          <w:lang w:val="cy-GB"/>
        </w:rPr>
      </w:pPr>
      <w:r>
        <w:rPr>
          <w:rFonts w:ascii="Verdana" w:hAnsi="Verdana"/>
          <w:color w:val="auto"/>
          <w:sz w:val="22"/>
          <w:szCs w:val="22"/>
          <w:lang w:val="cy-GB"/>
        </w:rPr>
        <w:t>Mae’r tîm Iechyd Deintyddol Cyhoeddus yn gyfrifol am ddylunio, cynnal a chyflawni Rhaglen Epidemioleg D</w:t>
      </w:r>
      <w:r w:rsidR="00262226">
        <w:rPr>
          <w:rFonts w:ascii="Verdana" w:hAnsi="Verdana"/>
          <w:color w:val="auto"/>
          <w:sz w:val="22"/>
          <w:szCs w:val="22"/>
          <w:lang w:val="cy-GB"/>
        </w:rPr>
        <w:t>d</w:t>
      </w:r>
      <w:r>
        <w:rPr>
          <w:rFonts w:ascii="Verdana" w:hAnsi="Verdana"/>
          <w:color w:val="auto"/>
          <w:sz w:val="22"/>
          <w:szCs w:val="22"/>
          <w:lang w:val="cy-GB"/>
        </w:rPr>
        <w:t>eintyddol Cymru, gan weithio ochr yn ochr ag Uned Gwybodaeth Iechyd y Geg Cymru (WOHIU) yn Y</w:t>
      </w:r>
      <w:r w:rsidR="005B18BC">
        <w:rPr>
          <w:rFonts w:ascii="Verdana" w:hAnsi="Verdana"/>
          <w:color w:val="auto"/>
          <w:sz w:val="22"/>
          <w:szCs w:val="22"/>
          <w:lang w:val="cy-GB"/>
        </w:rPr>
        <w:t>sgol Ddeintyddiaeth Prifysgol Cymru a Gwasanaethau Deintyddol Cymunedol mewn Byrddau Iechyd.  Bu’n rhaid oedi’r rhaglen hon yn ystod y pandemig.</w:t>
      </w:r>
    </w:p>
    <w:p w14:paraId="4563FAAF" w14:textId="77777777" w:rsidR="00E47569" w:rsidRPr="000E6A67" w:rsidRDefault="005B18BC" w:rsidP="00E47569">
      <w:pPr>
        <w:pStyle w:val="Body"/>
        <w:jc w:val="both"/>
        <w:rPr>
          <w:rFonts w:ascii="Verdana" w:hAnsi="Verdana"/>
          <w:color w:val="auto"/>
          <w:sz w:val="22"/>
          <w:szCs w:val="22"/>
          <w:lang w:val="cy-GB"/>
        </w:rPr>
      </w:pPr>
      <w:r>
        <w:rPr>
          <w:rFonts w:ascii="Verdana" w:hAnsi="Verdana"/>
          <w:color w:val="auto"/>
          <w:sz w:val="22"/>
          <w:szCs w:val="22"/>
          <w:lang w:val="cy-GB"/>
        </w:rPr>
        <w:t xml:space="preserve">Dechreuodd adferiad y rhaglen yn 2022 drwy ymgysylltu â rhanddeiliaid a thimau perthnasol a chynllunio ar gyfer arolwg iechyd deintyddol plant blwyddyn 1.  Cafodd protocol yr arolwg ei adolygu a’i wella.  Cynhaliwyd digwyddiad Hyfforddiant a </w:t>
      </w:r>
      <w:r w:rsidR="001F0381">
        <w:rPr>
          <w:rFonts w:ascii="Verdana" w:hAnsi="Verdana"/>
          <w:color w:val="auto"/>
          <w:sz w:val="22"/>
          <w:szCs w:val="22"/>
          <w:lang w:val="cy-GB"/>
        </w:rPr>
        <w:t>Graddnodi ar gyfer timau maes epidemioleg ddeintyddol ar 5-7 Hydref 2022 yng Ngwent.  Mae’r gwaith o gynnal archwiliadau deintyddol a chasglu data ar gyfer plant Blwyddyn 1 yn agos at gael ei gwblhau.  Rydym yn bwriadu cynnal dadansoddiadau a chyhoeddi adroddiad yr arolwg yn Ch4 2023/24.</w:t>
      </w:r>
    </w:p>
    <w:p w14:paraId="2794DF7F" w14:textId="77777777" w:rsidR="00E47569" w:rsidRPr="000E6A67" w:rsidRDefault="001F0381" w:rsidP="00E47569">
      <w:pPr>
        <w:pStyle w:val="Body"/>
        <w:jc w:val="both"/>
        <w:rPr>
          <w:rFonts w:ascii="Verdana" w:hAnsi="Verdana"/>
          <w:color w:val="auto"/>
          <w:sz w:val="22"/>
          <w:szCs w:val="22"/>
          <w:lang w:val="cy-GB"/>
        </w:rPr>
      </w:pPr>
      <w:r>
        <w:rPr>
          <w:rFonts w:ascii="Verdana" w:hAnsi="Verdana"/>
          <w:color w:val="auto"/>
          <w:sz w:val="22"/>
          <w:szCs w:val="22"/>
          <w:lang w:val="cy-GB"/>
        </w:rPr>
        <w:t xml:space="preserve">Yn ystod ail hanner </w:t>
      </w:r>
      <w:r w:rsidR="00E47569" w:rsidRPr="000E6A67">
        <w:rPr>
          <w:rFonts w:ascii="Verdana" w:hAnsi="Verdana"/>
          <w:color w:val="auto"/>
          <w:sz w:val="22"/>
          <w:szCs w:val="22"/>
          <w:lang w:val="cy-GB"/>
        </w:rPr>
        <w:t xml:space="preserve">2022/23, </w:t>
      </w:r>
      <w:r>
        <w:rPr>
          <w:rFonts w:ascii="Verdana" w:hAnsi="Verdana"/>
          <w:color w:val="auto"/>
          <w:sz w:val="22"/>
          <w:szCs w:val="22"/>
          <w:lang w:val="cy-GB"/>
        </w:rPr>
        <w:t>fe wnaethom ddechrau cynllunio hefyd ar gyfer yr arolwg o iechyd deintyddol plant Blwyddyn 7 yng Nghymru.  Cynhelir digwyddiad Hyfforddiant a Graddnodi ar gyfer y timau maes epidemioleg ddeintyddol ar 27-29 Medi yng Ngogledd Cymru.</w:t>
      </w:r>
    </w:p>
    <w:p w14:paraId="154ECF66" w14:textId="77777777" w:rsidR="00175A1C" w:rsidRPr="000E6A67" w:rsidRDefault="00175A1C" w:rsidP="00E47569">
      <w:pPr>
        <w:pStyle w:val="Body"/>
        <w:jc w:val="both"/>
        <w:rPr>
          <w:rFonts w:ascii="Verdana" w:hAnsi="Verdana"/>
          <w:color w:val="auto"/>
          <w:sz w:val="22"/>
          <w:szCs w:val="22"/>
          <w:lang w:val="cy-GB"/>
        </w:rPr>
      </w:pPr>
    </w:p>
    <w:p w14:paraId="0B7741BE" w14:textId="77777777" w:rsidR="00E47569" w:rsidRPr="000E6A67" w:rsidRDefault="001F0381" w:rsidP="00E47569">
      <w:pPr>
        <w:pStyle w:val="Heading2"/>
        <w:rPr>
          <w:rFonts w:cs="Arial"/>
          <w:color w:val="auto"/>
          <w:sz w:val="28"/>
          <w:szCs w:val="28"/>
          <w:lang w:val="cy-GB"/>
        </w:rPr>
      </w:pPr>
      <w:r>
        <w:rPr>
          <w:rFonts w:cs="Arial"/>
          <w:color w:val="auto"/>
          <w:sz w:val="28"/>
          <w:szCs w:val="28"/>
          <w:lang w:val="cy-GB"/>
        </w:rPr>
        <w:t>Rhaglen D</w:t>
      </w:r>
      <w:r w:rsidR="00697162">
        <w:rPr>
          <w:rFonts w:cs="Arial"/>
          <w:color w:val="auto"/>
          <w:sz w:val="28"/>
          <w:szCs w:val="28"/>
          <w:lang w:val="cy-GB"/>
        </w:rPr>
        <w:t>d</w:t>
      </w:r>
      <w:r>
        <w:rPr>
          <w:rFonts w:cs="Arial"/>
          <w:color w:val="auto"/>
          <w:sz w:val="28"/>
          <w:szCs w:val="28"/>
          <w:lang w:val="cy-GB"/>
        </w:rPr>
        <w:t>iwygio’r Gwasanaeth Deintyddol Cyffredinol (GDC)</w:t>
      </w:r>
    </w:p>
    <w:p w14:paraId="7921C6A6" w14:textId="77777777" w:rsidR="00E47569" w:rsidRPr="000E6A67" w:rsidRDefault="0087664D" w:rsidP="00E47569">
      <w:pPr>
        <w:pStyle w:val="Body"/>
        <w:jc w:val="both"/>
        <w:rPr>
          <w:rFonts w:ascii="Verdana" w:hAnsi="Verdana"/>
          <w:color w:val="auto"/>
          <w:sz w:val="22"/>
          <w:szCs w:val="22"/>
          <w:lang w:val="cy-GB"/>
        </w:rPr>
      </w:pPr>
      <w:r w:rsidRPr="0087664D">
        <w:rPr>
          <w:rFonts w:ascii="Verdana" w:hAnsi="Verdana"/>
          <w:color w:val="auto"/>
          <w:sz w:val="22"/>
          <w:szCs w:val="22"/>
          <w:lang w:val="cy-GB"/>
        </w:rPr>
        <w:t xml:space="preserve">Cynhaliwyd rhaglen ddiwygio’r Gwasanaeth Deintyddol Cyffredinol gan Iechyd Cyhoeddus Cymru cyn y pandemig COVID19 gyda nifer cynyddol o bractisau deintyddol yn gwneud cais i ymuno â’r rhaglen bob blwyddyn ers i’r rhaglen ddechrau ym mis Medi 2017. Roedd gan y rhaglen sawl amcan gan gynnwys ailgyfeirio’r </w:t>
      </w:r>
      <w:r w:rsidR="009776E2">
        <w:rPr>
          <w:rFonts w:ascii="Verdana" w:hAnsi="Verdana"/>
          <w:color w:val="auto"/>
          <w:sz w:val="22"/>
          <w:szCs w:val="22"/>
          <w:lang w:val="cy-GB"/>
        </w:rPr>
        <w:t>G</w:t>
      </w:r>
      <w:r w:rsidRPr="0087664D">
        <w:rPr>
          <w:rFonts w:ascii="Verdana" w:hAnsi="Verdana"/>
          <w:color w:val="auto"/>
          <w:sz w:val="22"/>
          <w:szCs w:val="22"/>
          <w:lang w:val="cy-GB"/>
        </w:rPr>
        <w:t>wasanaeth</w:t>
      </w:r>
      <w:r w:rsidR="009776E2">
        <w:rPr>
          <w:rFonts w:ascii="Verdana" w:hAnsi="Verdana"/>
          <w:color w:val="auto"/>
          <w:sz w:val="22"/>
          <w:szCs w:val="22"/>
          <w:lang w:val="cy-GB"/>
        </w:rPr>
        <w:t>au</w:t>
      </w:r>
      <w:r w:rsidRPr="0087664D">
        <w:rPr>
          <w:rFonts w:ascii="Verdana" w:hAnsi="Verdana"/>
          <w:color w:val="auto"/>
          <w:sz w:val="22"/>
          <w:szCs w:val="22"/>
          <w:lang w:val="cy-GB"/>
        </w:rPr>
        <w:t xml:space="preserve"> Deintyddol Cyffredinol</w:t>
      </w:r>
      <w:r w:rsidR="009776E2">
        <w:rPr>
          <w:rFonts w:ascii="Verdana" w:hAnsi="Verdana"/>
          <w:color w:val="auto"/>
          <w:sz w:val="22"/>
          <w:szCs w:val="22"/>
          <w:lang w:val="cy-GB"/>
        </w:rPr>
        <w:t xml:space="preserve"> er mwyn sicrhau </w:t>
      </w:r>
      <w:r w:rsidRPr="0087664D">
        <w:rPr>
          <w:rFonts w:ascii="Verdana" w:hAnsi="Verdana"/>
          <w:color w:val="auto"/>
          <w:sz w:val="22"/>
          <w:szCs w:val="22"/>
          <w:lang w:val="cy-GB"/>
        </w:rPr>
        <w:t>bod y gofal deintyddol a gynigir yn seiliedig ar 'angen a risgiau' a bod y gofal a ddarperir yn canolbwyntio ar atal a chanlyniadau gyda'r nod ehangach o leihau annhegwch yn y defnydd o wasanaethau deintyddol. Gohiriwyd y rhaglen yn ystod y pandemig a</w:t>
      </w:r>
      <w:r w:rsidR="009776E2">
        <w:rPr>
          <w:rFonts w:ascii="Verdana" w:hAnsi="Verdana"/>
          <w:color w:val="auto"/>
          <w:sz w:val="22"/>
          <w:szCs w:val="22"/>
          <w:lang w:val="cy-GB"/>
        </w:rPr>
        <w:t xml:space="preserve">c </w:t>
      </w:r>
      <w:r w:rsidRPr="0087664D">
        <w:rPr>
          <w:rFonts w:ascii="Verdana" w:hAnsi="Verdana"/>
          <w:color w:val="auto"/>
          <w:sz w:val="22"/>
          <w:szCs w:val="22"/>
          <w:lang w:val="cy-GB"/>
        </w:rPr>
        <w:t>ailddechr</w:t>
      </w:r>
      <w:r w:rsidR="009776E2">
        <w:rPr>
          <w:rFonts w:ascii="Verdana" w:hAnsi="Verdana"/>
          <w:color w:val="auto"/>
          <w:sz w:val="22"/>
          <w:szCs w:val="22"/>
          <w:lang w:val="cy-GB"/>
        </w:rPr>
        <w:t>euodd</w:t>
      </w:r>
      <w:r w:rsidRPr="0087664D">
        <w:rPr>
          <w:rFonts w:ascii="Verdana" w:hAnsi="Verdana"/>
          <w:color w:val="auto"/>
          <w:sz w:val="22"/>
          <w:szCs w:val="22"/>
          <w:lang w:val="cy-GB"/>
        </w:rPr>
        <w:t xml:space="preserve"> ar 1 Ebrill 2022 fel y cytunwyd gyda Llywodraeth Cymru. Gan weithio gyda Llywodraeth Cymru, trosglwyddwyd y gwaith o gynnal a llywodraethu’r rhaglen ddiwygio i Lywodraeth Cymru gyda strwythur rhaglen a ffrydiau gwaith newydd</w:t>
      </w:r>
      <w:r w:rsidR="0017367F">
        <w:rPr>
          <w:rFonts w:ascii="Verdana" w:hAnsi="Verdana"/>
          <w:color w:val="auto"/>
          <w:sz w:val="22"/>
          <w:szCs w:val="22"/>
          <w:lang w:val="cy-GB"/>
        </w:rPr>
        <w:t xml:space="preserve"> yn cael eu datblygu</w:t>
      </w:r>
      <w:r w:rsidR="00E47569" w:rsidRPr="000E6A67">
        <w:rPr>
          <w:rFonts w:ascii="Verdana" w:hAnsi="Verdana"/>
          <w:color w:val="auto"/>
          <w:sz w:val="22"/>
          <w:szCs w:val="22"/>
          <w:lang w:val="cy-GB"/>
        </w:rPr>
        <w:t>.</w:t>
      </w:r>
    </w:p>
    <w:p w14:paraId="1FCECA17" w14:textId="77777777" w:rsidR="00E47569" w:rsidRPr="000E6A67" w:rsidRDefault="009E0182" w:rsidP="00E47569">
      <w:pPr>
        <w:pStyle w:val="Body"/>
        <w:jc w:val="both"/>
        <w:rPr>
          <w:rFonts w:ascii="Verdana" w:hAnsi="Verdana"/>
          <w:color w:val="auto"/>
          <w:sz w:val="22"/>
          <w:szCs w:val="22"/>
          <w:lang w:val="cy-GB"/>
        </w:rPr>
      </w:pPr>
      <w:r w:rsidRPr="009E0182">
        <w:rPr>
          <w:rFonts w:ascii="Verdana" w:hAnsi="Verdana"/>
          <w:color w:val="auto"/>
          <w:sz w:val="22"/>
          <w:szCs w:val="22"/>
          <w:lang w:val="cy-GB"/>
        </w:rPr>
        <w:t xml:space="preserve">Darparodd tîm iechyd </w:t>
      </w:r>
      <w:r w:rsidR="0017367F">
        <w:rPr>
          <w:rFonts w:ascii="Verdana" w:hAnsi="Verdana"/>
          <w:color w:val="auto"/>
          <w:sz w:val="22"/>
          <w:szCs w:val="22"/>
          <w:lang w:val="cy-GB"/>
        </w:rPr>
        <w:t xml:space="preserve">deintyddol </w:t>
      </w:r>
      <w:r w:rsidRPr="009E0182">
        <w:rPr>
          <w:rFonts w:ascii="Verdana" w:hAnsi="Verdana"/>
          <w:color w:val="auto"/>
          <w:sz w:val="22"/>
          <w:szCs w:val="22"/>
          <w:lang w:val="cy-GB"/>
        </w:rPr>
        <w:t>cyhoeddus ei arbenigedd i Raglen D</w:t>
      </w:r>
      <w:r w:rsidR="0017367F">
        <w:rPr>
          <w:rFonts w:ascii="Verdana" w:hAnsi="Verdana"/>
          <w:color w:val="auto"/>
          <w:sz w:val="22"/>
          <w:szCs w:val="22"/>
          <w:lang w:val="cy-GB"/>
        </w:rPr>
        <w:t>d</w:t>
      </w:r>
      <w:r w:rsidRPr="009E0182">
        <w:rPr>
          <w:rFonts w:ascii="Verdana" w:hAnsi="Verdana"/>
          <w:color w:val="auto"/>
          <w:sz w:val="22"/>
          <w:szCs w:val="22"/>
          <w:lang w:val="cy-GB"/>
        </w:rPr>
        <w:t>iwygio</w:t>
      </w:r>
      <w:r w:rsidR="0017367F">
        <w:rPr>
          <w:rFonts w:ascii="Verdana" w:hAnsi="Verdana"/>
          <w:color w:val="auto"/>
          <w:sz w:val="22"/>
          <w:szCs w:val="22"/>
          <w:lang w:val="cy-GB"/>
        </w:rPr>
        <w:t>’r</w:t>
      </w:r>
      <w:r w:rsidRPr="009E0182">
        <w:rPr>
          <w:rFonts w:ascii="Verdana" w:hAnsi="Verdana"/>
          <w:color w:val="auto"/>
          <w:sz w:val="22"/>
          <w:szCs w:val="22"/>
          <w:lang w:val="cy-GB"/>
        </w:rPr>
        <w:t xml:space="preserve"> Gwasanaethau Deintyddol Cyffredinol yn ystod 2022/23. </w:t>
      </w:r>
      <w:r w:rsidR="0017367F">
        <w:rPr>
          <w:rFonts w:ascii="Verdana" w:hAnsi="Verdana"/>
          <w:color w:val="auto"/>
          <w:sz w:val="22"/>
          <w:szCs w:val="22"/>
          <w:lang w:val="cy-GB"/>
        </w:rPr>
        <w:t>Fe wnaethom ddarparu m</w:t>
      </w:r>
      <w:r w:rsidRPr="009E0182">
        <w:rPr>
          <w:rFonts w:ascii="Verdana" w:hAnsi="Verdana"/>
          <w:color w:val="auto"/>
          <w:sz w:val="22"/>
          <w:szCs w:val="22"/>
          <w:lang w:val="cy-GB"/>
        </w:rPr>
        <w:t xml:space="preserve">ewnbwn iechyd </w:t>
      </w:r>
      <w:r w:rsidR="0017367F">
        <w:rPr>
          <w:rFonts w:ascii="Verdana" w:hAnsi="Verdana"/>
          <w:color w:val="auto"/>
          <w:sz w:val="22"/>
          <w:szCs w:val="22"/>
          <w:lang w:val="cy-GB"/>
        </w:rPr>
        <w:t xml:space="preserve">deintyddol </w:t>
      </w:r>
      <w:r w:rsidRPr="009E0182">
        <w:rPr>
          <w:rFonts w:ascii="Verdana" w:hAnsi="Verdana"/>
          <w:color w:val="auto"/>
          <w:sz w:val="22"/>
          <w:szCs w:val="22"/>
          <w:lang w:val="cy-GB"/>
        </w:rPr>
        <w:t>cyhoeddus drwy’r Grŵp Goruchwylio Strategol Deintyddol trosfwaol, cadeiriwyd dwy o’r tair ffrwd waith, grŵp cydgysylltu’r rhaglen a darparwyd mewnbwn iechyd cyhoeddus deintyddol i’r ffrwd waith sy’n weddill a gwaith arall sy’n gysylltiedig â’r diwygi</w:t>
      </w:r>
      <w:r w:rsidR="00626E2C">
        <w:rPr>
          <w:rFonts w:ascii="Verdana" w:hAnsi="Verdana"/>
          <w:color w:val="auto"/>
          <w:sz w:val="22"/>
          <w:szCs w:val="22"/>
          <w:lang w:val="cy-GB"/>
        </w:rPr>
        <w:t>adau</w:t>
      </w:r>
      <w:r w:rsidRPr="009E0182">
        <w:rPr>
          <w:rFonts w:ascii="Verdana" w:hAnsi="Verdana"/>
          <w:color w:val="auto"/>
          <w:sz w:val="22"/>
          <w:szCs w:val="22"/>
          <w:lang w:val="cy-GB"/>
        </w:rPr>
        <w:t xml:space="preserve"> deintyddol. Fe wnaethom drefnu nifer o weithdai a digwyddiadau ymgysylltu gan ddarparu llwyfannau i'r holl randdeiliaid gyfathrebu, rhoi adborth a rhannu safbwyntiau a syniadau ei gilydd. Rhoesom gymorth rheoli rhaglen i'r rhaglen gyfan </w:t>
      </w:r>
      <w:r>
        <w:rPr>
          <w:rFonts w:ascii="Verdana" w:hAnsi="Verdana"/>
          <w:color w:val="auto"/>
          <w:sz w:val="22"/>
          <w:szCs w:val="22"/>
          <w:lang w:val="cy-GB"/>
        </w:rPr>
        <w:t xml:space="preserve">ar hyd </w:t>
      </w:r>
      <w:r w:rsidRPr="009E0182">
        <w:rPr>
          <w:rFonts w:ascii="Verdana" w:hAnsi="Verdana"/>
          <w:color w:val="auto"/>
          <w:sz w:val="22"/>
          <w:szCs w:val="22"/>
          <w:lang w:val="cy-GB"/>
        </w:rPr>
        <w:t>y flwyddyn</w:t>
      </w:r>
      <w:r w:rsidR="00E47569" w:rsidRPr="000E6A67">
        <w:rPr>
          <w:rFonts w:ascii="Verdana" w:hAnsi="Verdana"/>
          <w:color w:val="auto"/>
          <w:sz w:val="22"/>
          <w:szCs w:val="22"/>
          <w:lang w:val="cy-GB"/>
        </w:rPr>
        <w:t xml:space="preserve">. </w:t>
      </w:r>
    </w:p>
    <w:p w14:paraId="5B2B8A87" w14:textId="77777777" w:rsidR="00E47569" w:rsidRPr="000E6A67" w:rsidRDefault="00E47569" w:rsidP="00E47569">
      <w:pPr>
        <w:spacing w:line="257" w:lineRule="auto"/>
        <w:rPr>
          <w:rFonts w:ascii="Verdana" w:hAnsi="Verdana"/>
          <w:sz w:val="22"/>
          <w:szCs w:val="22"/>
          <w:lang w:val="cy-GB"/>
        </w:rPr>
      </w:pPr>
    </w:p>
    <w:p w14:paraId="306E4365" w14:textId="77777777" w:rsidR="00E47569" w:rsidRPr="000E6A67" w:rsidRDefault="00BD2C4B" w:rsidP="00E47569">
      <w:pPr>
        <w:spacing w:line="257" w:lineRule="auto"/>
        <w:rPr>
          <w:rStyle w:val="Hyperlink"/>
          <w:rFonts w:ascii="Verdana" w:eastAsia="Calibri" w:hAnsi="Verdana" w:cs="Calibri"/>
          <w:sz w:val="22"/>
          <w:szCs w:val="22"/>
          <w:lang w:val="cy-GB"/>
        </w:rPr>
      </w:pPr>
      <w:r>
        <w:rPr>
          <w:rFonts w:ascii="Verdana" w:hAnsi="Verdana"/>
          <w:sz w:val="22"/>
          <w:szCs w:val="22"/>
          <w:lang w:val="cy-GB"/>
        </w:rPr>
        <w:t>Mae manylion am Raglen Ddiwygio’r Gwasanaeth Deintyddol Cyffredinol ar gael yn</w:t>
      </w:r>
      <w:r w:rsidR="00E47569" w:rsidRPr="000E6A67">
        <w:rPr>
          <w:rFonts w:ascii="Verdana" w:hAnsi="Verdana"/>
          <w:sz w:val="22"/>
          <w:szCs w:val="22"/>
          <w:lang w:val="cy-GB"/>
        </w:rPr>
        <w:t xml:space="preserve">: </w:t>
      </w:r>
      <w:hyperlink r:id="rId92" w:history="1">
        <w:r w:rsidR="001B72CC">
          <w:rPr>
            <w:rStyle w:val="Hyperlink"/>
          </w:rPr>
          <w:t>Rhaglen Diwygio'r Gwasanaethau Deintyddol Cyffredinol (GDC) yng Nghymru - Gofal Sylfaenol Un (gig.cymru)</w:t>
        </w:r>
      </w:hyperlink>
      <w:r w:rsidR="001B72CC">
        <w:t xml:space="preserve"> </w:t>
      </w:r>
    </w:p>
    <w:p w14:paraId="111C582E" w14:textId="77777777" w:rsidR="006044A4" w:rsidRPr="000E6A67" w:rsidRDefault="006044A4" w:rsidP="00E47569">
      <w:pPr>
        <w:spacing w:line="257" w:lineRule="auto"/>
        <w:rPr>
          <w:rStyle w:val="Hyperlink"/>
          <w:rFonts w:ascii="Verdana" w:eastAsia="Calibri" w:hAnsi="Verdana" w:cs="Calibri"/>
          <w:sz w:val="22"/>
          <w:szCs w:val="22"/>
          <w:lang w:val="cy-GB"/>
        </w:rPr>
      </w:pPr>
    </w:p>
    <w:p w14:paraId="076F9210" w14:textId="77777777" w:rsidR="00E47569" w:rsidRPr="000E6A67" w:rsidRDefault="00E47569" w:rsidP="00E47569">
      <w:pPr>
        <w:rPr>
          <w:rFonts w:ascii="Verdana" w:hAnsi="Verdana" w:cs="Arial"/>
          <w:color w:val="000000"/>
          <w:sz w:val="22"/>
          <w:szCs w:val="22"/>
          <w:lang w:val="cy-GB"/>
        </w:rPr>
      </w:pPr>
    </w:p>
    <w:p w14:paraId="5E432FE0" w14:textId="77777777" w:rsidR="00E47569" w:rsidRPr="000E6A67" w:rsidRDefault="00E852FB" w:rsidP="00E47569">
      <w:pPr>
        <w:pStyle w:val="Heading2"/>
        <w:rPr>
          <w:rFonts w:cs="Arial"/>
          <w:color w:val="auto"/>
          <w:sz w:val="28"/>
          <w:szCs w:val="28"/>
          <w:lang w:val="cy-GB"/>
        </w:rPr>
      </w:pPr>
      <w:bookmarkStart w:id="20" w:name="_Toc133226258"/>
      <w:r>
        <w:rPr>
          <w:rFonts w:cs="Arial"/>
          <w:color w:val="auto"/>
          <w:sz w:val="28"/>
          <w:szCs w:val="28"/>
          <w:lang w:val="cy-GB"/>
        </w:rPr>
        <w:t xml:space="preserve">Cyngor a Chymorth Iechyd Deintyddol Cyhoeddus </w:t>
      </w:r>
      <w:bookmarkEnd w:id="20"/>
    </w:p>
    <w:p w14:paraId="529089D4" w14:textId="77777777" w:rsidR="00E47569" w:rsidRPr="000E6A67" w:rsidRDefault="00E852FB" w:rsidP="00E47569">
      <w:pPr>
        <w:pStyle w:val="Body"/>
        <w:jc w:val="both"/>
        <w:rPr>
          <w:rFonts w:ascii="Verdana" w:hAnsi="Verdana"/>
          <w:color w:val="auto"/>
          <w:sz w:val="22"/>
          <w:szCs w:val="22"/>
          <w:lang w:val="cy-GB"/>
        </w:rPr>
      </w:pPr>
      <w:r>
        <w:rPr>
          <w:rFonts w:ascii="Verdana" w:hAnsi="Verdana"/>
          <w:color w:val="auto"/>
          <w:sz w:val="22"/>
          <w:szCs w:val="22"/>
          <w:lang w:val="cy-GB"/>
        </w:rPr>
        <w:t xml:space="preserve">Mae’r tîm Iechyd Deintyddol Cyhoeddus wedi darparu cyngor a chymorth annibynnol </w:t>
      </w:r>
      <w:r w:rsidR="00626E2C">
        <w:rPr>
          <w:rFonts w:ascii="Verdana" w:hAnsi="Verdana"/>
          <w:color w:val="auto"/>
          <w:sz w:val="22"/>
          <w:szCs w:val="22"/>
          <w:lang w:val="cy-GB"/>
        </w:rPr>
        <w:t xml:space="preserve">hefyd </w:t>
      </w:r>
      <w:r>
        <w:rPr>
          <w:rFonts w:ascii="Verdana" w:hAnsi="Verdana"/>
          <w:color w:val="auto"/>
          <w:sz w:val="22"/>
          <w:szCs w:val="22"/>
          <w:lang w:val="cy-GB"/>
        </w:rPr>
        <w:t>i nifer o randdeiliaid, ac yn benodol i Lywodraeth Cymru, Byrddau Iechyd, Addysg a Gwella Iechyd Cymru (AaGIC), Awdurdod Gwasanaethau Busnes y GIG, Pwyllgor Deintyddol Cymru, Fforymau Cynghori Strategol a</w:t>
      </w:r>
      <w:r w:rsidR="00BD2C4B">
        <w:rPr>
          <w:rFonts w:ascii="Verdana" w:hAnsi="Verdana"/>
          <w:color w:val="auto"/>
          <w:sz w:val="22"/>
          <w:szCs w:val="22"/>
          <w:lang w:val="cy-GB"/>
        </w:rPr>
        <w:t>r gyfer arbenigaethau deintyddol ac eraill</w:t>
      </w:r>
      <w:r w:rsidR="00E47569" w:rsidRPr="000E6A67">
        <w:rPr>
          <w:rFonts w:ascii="Verdana" w:hAnsi="Verdana"/>
          <w:color w:val="auto"/>
          <w:sz w:val="22"/>
          <w:szCs w:val="22"/>
          <w:lang w:val="cy-GB"/>
        </w:rPr>
        <w:t xml:space="preserve">. </w:t>
      </w:r>
    </w:p>
    <w:p w14:paraId="0E04619C" w14:textId="77777777" w:rsidR="00E47569" w:rsidRPr="000E6A67" w:rsidRDefault="00E852FB" w:rsidP="00E47569">
      <w:pPr>
        <w:pStyle w:val="Body"/>
        <w:jc w:val="both"/>
        <w:rPr>
          <w:rFonts w:ascii="Verdana" w:hAnsi="Verdana"/>
          <w:color w:val="auto"/>
          <w:sz w:val="22"/>
          <w:szCs w:val="22"/>
          <w:lang w:val="cy-GB"/>
        </w:rPr>
      </w:pPr>
      <w:bookmarkStart w:id="21" w:name="_Hlk134007227"/>
      <w:r w:rsidRPr="00E852FB">
        <w:rPr>
          <w:rFonts w:ascii="Verdana" w:hAnsi="Verdana"/>
          <w:color w:val="auto"/>
          <w:sz w:val="22"/>
          <w:szCs w:val="22"/>
          <w:lang w:val="cy-GB"/>
        </w:rPr>
        <w:t xml:space="preserve">Gwnaethom adolygu, gwella a chydgysylltu proses hunanasesu Sicrhau Ansawdd flynyddol </w:t>
      </w:r>
      <w:r w:rsidR="00D17D6E">
        <w:rPr>
          <w:rFonts w:ascii="Verdana" w:hAnsi="Verdana"/>
          <w:color w:val="auto"/>
          <w:sz w:val="22"/>
          <w:szCs w:val="22"/>
          <w:lang w:val="cy-GB"/>
        </w:rPr>
        <w:t>unwaith i G</w:t>
      </w:r>
      <w:r w:rsidRPr="00E852FB">
        <w:rPr>
          <w:rFonts w:ascii="Verdana" w:hAnsi="Verdana"/>
          <w:color w:val="auto"/>
          <w:sz w:val="22"/>
          <w:szCs w:val="22"/>
          <w:lang w:val="cy-GB"/>
        </w:rPr>
        <w:t xml:space="preserve">ymru. </w:t>
      </w:r>
      <w:r w:rsidR="00D17D6E">
        <w:rPr>
          <w:rFonts w:ascii="Verdana" w:hAnsi="Verdana"/>
          <w:color w:val="auto"/>
          <w:sz w:val="22"/>
          <w:szCs w:val="22"/>
          <w:lang w:val="cy-GB"/>
        </w:rPr>
        <w:t xml:space="preserve">Fe wnaeth </w:t>
      </w:r>
      <w:r w:rsidRPr="00E852FB">
        <w:rPr>
          <w:rFonts w:ascii="Verdana" w:hAnsi="Verdana"/>
          <w:color w:val="auto"/>
          <w:sz w:val="22"/>
          <w:szCs w:val="22"/>
          <w:lang w:val="cy-GB"/>
        </w:rPr>
        <w:t xml:space="preserve">99.7% o bractisau deintyddol y GIG yng Nghymru </w:t>
      </w:r>
      <w:r w:rsidR="00D17D6E">
        <w:rPr>
          <w:rFonts w:ascii="Verdana" w:hAnsi="Verdana"/>
          <w:color w:val="auto"/>
          <w:sz w:val="22"/>
          <w:szCs w:val="22"/>
          <w:lang w:val="cy-GB"/>
        </w:rPr>
        <w:t xml:space="preserve">gymryd </w:t>
      </w:r>
      <w:r w:rsidRPr="00E852FB">
        <w:rPr>
          <w:rFonts w:ascii="Verdana" w:hAnsi="Verdana"/>
          <w:color w:val="auto"/>
          <w:sz w:val="22"/>
          <w:szCs w:val="22"/>
          <w:lang w:val="cy-GB"/>
        </w:rPr>
        <w:t>r</w:t>
      </w:r>
      <w:r w:rsidR="00D17D6E">
        <w:rPr>
          <w:rFonts w:ascii="Verdana" w:hAnsi="Verdana"/>
          <w:color w:val="auto"/>
          <w:sz w:val="22"/>
          <w:szCs w:val="22"/>
          <w:lang w:val="cy-GB"/>
        </w:rPr>
        <w:t>h</w:t>
      </w:r>
      <w:r w:rsidRPr="00E852FB">
        <w:rPr>
          <w:rFonts w:ascii="Verdana" w:hAnsi="Verdana"/>
          <w:color w:val="auto"/>
          <w:sz w:val="22"/>
          <w:szCs w:val="22"/>
          <w:lang w:val="cy-GB"/>
        </w:rPr>
        <w:t>an a chyflwyn</w:t>
      </w:r>
      <w:r w:rsidR="00D17D6E">
        <w:rPr>
          <w:rFonts w:ascii="Verdana" w:hAnsi="Verdana"/>
          <w:color w:val="auto"/>
          <w:sz w:val="22"/>
          <w:szCs w:val="22"/>
          <w:lang w:val="cy-GB"/>
        </w:rPr>
        <w:t>o</w:t>
      </w:r>
      <w:r w:rsidRPr="00E852FB">
        <w:rPr>
          <w:rFonts w:ascii="Verdana" w:hAnsi="Verdana"/>
          <w:color w:val="auto"/>
          <w:sz w:val="22"/>
          <w:szCs w:val="22"/>
          <w:lang w:val="cy-GB"/>
        </w:rPr>
        <w:t xml:space="preserve"> eu hunanasesiadau i’w Byrddau Iechyd. Fe wnaethom hefyd gynnal Fforwm Ansawdd a Diogelwch </w:t>
      </w:r>
      <w:r w:rsidR="00014BAC">
        <w:rPr>
          <w:rFonts w:ascii="Verdana" w:hAnsi="Verdana"/>
          <w:color w:val="auto"/>
          <w:sz w:val="22"/>
          <w:szCs w:val="22"/>
          <w:lang w:val="cy-GB"/>
        </w:rPr>
        <w:t xml:space="preserve">y </w:t>
      </w:r>
      <w:r w:rsidRPr="00E852FB">
        <w:rPr>
          <w:rFonts w:ascii="Verdana" w:hAnsi="Verdana"/>
          <w:color w:val="auto"/>
          <w:sz w:val="22"/>
          <w:szCs w:val="22"/>
          <w:lang w:val="cy-GB"/>
        </w:rPr>
        <w:t>G</w:t>
      </w:r>
      <w:r w:rsidR="00014BAC">
        <w:rPr>
          <w:rFonts w:ascii="Verdana" w:hAnsi="Verdana"/>
          <w:color w:val="auto"/>
          <w:sz w:val="22"/>
          <w:szCs w:val="22"/>
          <w:lang w:val="cy-GB"/>
        </w:rPr>
        <w:t xml:space="preserve">wasanaethau </w:t>
      </w:r>
      <w:r w:rsidRPr="00E852FB">
        <w:rPr>
          <w:rFonts w:ascii="Verdana" w:hAnsi="Verdana"/>
          <w:color w:val="auto"/>
          <w:sz w:val="22"/>
          <w:szCs w:val="22"/>
          <w:lang w:val="cy-GB"/>
        </w:rPr>
        <w:t>D</w:t>
      </w:r>
      <w:r w:rsidR="00014BAC">
        <w:rPr>
          <w:rFonts w:ascii="Verdana" w:hAnsi="Verdana"/>
          <w:color w:val="auto"/>
          <w:sz w:val="22"/>
          <w:szCs w:val="22"/>
          <w:lang w:val="cy-GB"/>
        </w:rPr>
        <w:t xml:space="preserve">eintyddol Cyffredinol </w:t>
      </w:r>
      <w:r w:rsidRPr="00E852FB">
        <w:rPr>
          <w:rFonts w:ascii="Verdana" w:hAnsi="Verdana"/>
          <w:color w:val="auto"/>
          <w:sz w:val="22"/>
          <w:szCs w:val="22"/>
          <w:lang w:val="cy-GB"/>
        </w:rPr>
        <w:t>ddwywaith y flwyddyn a</w:t>
      </w:r>
      <w:r w:rsidR="00CA5112">
        <w:rPr>
          <w:rFonts w:ascii="Verdana" w:hAnsi="Verdana"/>
          <w:color w:val="auto"/>
          <w:sz w:val="22"/>
          <w:szCs w:val="22"/>
          <w:lang w:val="cy-GB"/>
        </w:rPr>
        <w:t xml:space="preserve"> oedd yn gyfle i’r </w:t>
      </w:r>
      <w:r w:rsidRPr="00E852FB">
        <w:rPr>
          <w:rFonts w:ascii="Verdana" w:hAnsi="Verdana"/>
          <w:color w:val="auto"/>
          <w:sz w:val="22"/>
          <w:szCs w:val="22"/>
          <w:lang w:val="cy-GB"/>
        </w:rPr>
        <w:t xml:space="preserve">holl randdeiliaid </w:t>
      </w:r>
      <w:r w:rsidR="00CA5112">
        <w:rPr>
          <w:rFonts w:ascii="Verdana" w:hAnsi="Verdana"/>
          <w:color w:val="auto"/>
          <w:sz w:val="22"/>
          <w:szCs w:val="22"/>
          <w:lang w:val="cy-GB"/>
        </w:rPr>
        <w:t xml:space="preserve">ddod </w:t>
      </w:r>
      <w:r w:rsidRPr="00E852FB">
        <w:rPr>
          <w:rFonts w:ascii="Verdana" w:hAnsi="Verdana"/>
          <w:color w:val="auto"/>
          <w:sz w:val="22"/>
          <w:szCs w:val="22"/>
          <w:lang w:val="cy-GB"/>
        </w:rPr>
        <w:t>ynghyd i drafod gwahanol agweddau ar ansawdd a diogelwch mewn deintyddiaeth a rhannu’r hyn a ddysgwyd</w:t>
      </w:r>
      <w:r w:rsidR="00E47569" w:rsidRPr="000E6A67">
        <w:rPr>
          <w:rFonts w:ascii="Verdana" w:hAnsi="Verdana"/>
          <w:color w:val="auto"/>
          <w:sz w:val="22"/>
          <w:szCs w:val="22"/>
          <w:lang w:val="cy-GB"/>
        </w:rPr>
        <w:t xml:space="preserve">. </w:t>
      </w:r>
    </w:p>
    <w:bookmarkEnd w:id="21"/>
    <w:p w14:paraId="59215E1C" w14:textId="77777777" w:rsidR="00175A1C" w:rsidRPr="000E6A67" w:rsidRDefault="00175A1C" w:rsidP="00E47569">
      <w:pPr>
        <w:pStyle w:val="Body"/>
        <w:jc w:val="both"/>
        <w:rPr>
          <w:rFonts w:ascii="Verdana" w:hAnsi="Verdana"/>
          <w:color w:val="auto"/>
          <w:sz w:val="22"/>
          <w:szCs w:val="22"/>
          <w:lang w:val="cy-GB"/>
        </w:rPr>
      </w:pPr>
    </w:p>
    <w:p w14:paraId="70243A1A" w14:textId="77777777" w:rsidR="00175A1C" w:rsidRPr="000E6A67" w:rsidRDefault="001C2BD0" w:rsidP="00175A1C">
      <w:pPr>
        <w:jc w:val="center"/>
        <w:rPr>
          <w:lang w:val="cy-GB"/>
        </w:rPr>
      </w:pPr>
      <w:r>
        <w:rPr>
          <w:rFonts w:ascii="Verdana" w:hAnsi="Verdana"/>
          <w:b/>
          <w:bCs/>
          <w:sz w:val="22"/>
          <w:szCs w:val="22"/>
          <w:lang w:val="cy-GB"/>
        </w:rPr>
        <w:t xml:space="preserve">Mae rhagor o wybodaeth am waith y Ganolfan Gofal Sylfaenol a’r Is-adran Gofal Sylfaenol yn ehangach ar gael ar </w:t>
      </w:r>
      <w:hyperlink r:id="rId93" w:history="1">
        <w:r w:rsidR="005E240E">
          <w:rPr>
            <w:rStyle w:val="Hyperlink"/>
            <w:rFonts w:ascii="Verdana" w:hAnsi="Verdana"/>
            <w:b/>
            <w:bCs/>
            <w:sz w:val="22"/>
            <w:szCs w:val="22"/>
            <w:lang w:val="cy-GB"/>
          </w:rPr>
          <w:t>Gofal Sylfaenol Un</w:t>
        </w:r>
      </w:hyperlink>
      <w:r w:rsidR="005E240E">
        <w:rPr>
          <w:rFonts w:ascii="Verdana" w:hAnsi="Verdana"/>
          <w:b/>
          <w:bCs/>
          <w:sz w:val="22"/>
          <w:szCs w:val="22"/>
          <w:lang w:val="cy-GB"/>
        </w:rPr>
        <w:t xml:space="preserve">, ar dudalen yr </w:t>
      </w:r>
      <w:hyperlink r:id="rId94" w:history="1">
        <w:r w:rsidR="005E240E">
          <w:rPr>
            <w:rStyle w:val="Hyperlink"/>
            <w:rFonts w:ascii="Verdana" w:hAnsi="Verdana"/>
            <w:b/>
            <w:bCs/>
            <w:sz w:val="22"/>
            <w:szCs w:val="22"/>
            <w:lang w:val="cy-GB"/>
          </w:rPr>
          <w:t>Is-adran Gofal Sylfaenol</w:t>
        </w:r>
      </w:hyperlink>
      <w:r w:rsidR="00175A1C" w:rsidRPr="000E6A67">
        <w:rPr>
          <w:rFonts w:ascii="Verdana" w:hAnsi="Verdana"/>
          <w:b/>
          <w:bCs/>
          <w:sz w:val="22"/>
          <w:szCs w:val="22"/>
          <w:lang w:val="cy-GB"/>
        </w:rPr>
        <w:t xml:space="preserve"> </w:t>
      </w:r>
      <w:r w:rsidR="005E240E">
        <w:rPr>
          <w:rFonts w:ascii="Verdana" w:hAnsi="Verdana"/>
          <w:b/>
          <w:bCs/>
          <w:sz w:val="22"/>
          <w:szCs w:val="22"/>
          <w:lang w:val="cy-GB"/>
        </w:rPr>
        <w:t xml:space="preserve">a thudalen </w:t>
      </w:r>
      <w:hyperlink r:id="rId95" w:history="1">
        <w:r w:rsidR="005E240E">
          <w:rPr>
            <w:rStyle w:val="Hyperlink"/>
            <w:rFonts w:ascii="Verdana" w:hAnsi="Verdana"/>
            <w:b/>
            <w:bCs/>
            <w:sz w:val="22"/>
            <w:szCs w:val="22"/>
            <w:lang w:val="cy-GB"/>
          </w:rPr>
          <w:t>Iechyd Deintyddol Cyhoeddus</w:t>
        </w:r>
      </w:hyperlink>
      <w:r w:rsidR="00AE1855" w:rsidRPr="000E6A67">
        <w:rPr>
          <w:rFonts w:ascii="Verdana" w:hAnsi="Verdana"/>
          <w:b/>
          <w:bCs/>
          <w:sz w:val="22"/>
          <w:szCs w:val="22"/>
          <w:lang w:val="cy-GB"/>
        </w:rPr>
        <w:t xml:space="preserve"> </w:t>
      </w:r>
      <w:r w:rsidR="005E240E">
        <w:rPr>
          <w:rFonts w:ascii="Verdana" w:hAnsi="Verdana"/>
          <w:b/>
          <w:bCs/>
          <w:sz w:val="22"/>
          <w:szCs w:val="22"/>
          <w:lang w:val="cy-GB"/>
        </w:rPr>
        <w:t>ar wefan Iechyd Cyhoeddus Cymru.</w:t>
      </w:r>
    </w:p>
    <w:p w14:paraId="38D5E0CC" w14:textId="77777777" w:rsidR="00C43173" w:rsidRPr="000E6A67" w:rsidRDefault="00C43173">
      <w:pPr>
        <w:rPr>
          <w:lang w:val="cy-GB"/>
        </w:rPr>
      </w:pPr>
    </w:p>
    <w:p w14:paraId="001DB493" w14:textId="77777777" w:rsidR="007673C5" w:rsidRDefault="007673C5">
      <w:pPr>
        <w:rPr>
          <w:lang w:val="cy-GB"/>
        </w:rPr>
      </w:pPr>
    </w:p>
    <w:p w14:paraId="7C0A9AED" w14:textId="6ADFA14D" w:rsidR="00DA1F09" w:rsidRPr="006676CE" w:rsidRDefault="009E0182" w:rsidP="000036D5">
      <w:pPr>
        <w:rPr>
          <w:lang w:val="cy-GB"/>
        </w:rPr>
      </w:pPr>
      <w:r>
        <w:rPr>
          <w:lang w:val="cy-GB"/>
        </w:rPr>
        <w:t>[</w:t>
      </w:r>
      <w:r w:rsidR="00074759">
        <w:rPr>
          <w:lang w:val="cy-GB"/>
        </w:rPr>
        <w:t xml:space="preserve"> </w:t>
      </w:r>
    </w:p>
    <w:sectPr w:rsidR="00DA1F09" w:rsidRPr="006676CE" w:rsidSect="00175A1C">
      <w:pgSz w:w="11906" w:h="16838"/>
      <w:pgMar w:top="720" w:right="720" w:bottom="720" w:left="72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262F8E" w14:textId="77777777" w:rsidR="009C5A36" w:rsidRDefault="009C5A36" w:rsidP="003551F5">
      <w:r>
        <w:separator/>
      </w:r>
    </w:p>
  </w:endnote>
  <w:endnote w:type="continuationSeparator" w:id="0">
    <w:p w14:paraId="45DA56F7" w14:textId="77777777" w:rsidR="009C5A36" w:rsidRDefault="009C5A36" w:rsidP="00355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buntu">
    <w:panose1 w:val="020B0504030602030204"/>
    <w:charset w:val="00"/>
    <w:family w:val="swiss"/>
    <w:pitch w:val="variable"/>
    <w:sig w:usb0="E00002FF" w:usb1="5000205B" w:usb2="00000000" w:usb3="00000000" w:csb0="0000009F" w:csb1="00000000"/>
  </w:font>
  <w:font w:name="Verdana">
    <w:panose1 w:val="020B0604030504040204"/>
    <w:charset w:val="00"/>
    <w:family w:val="swiss"/>
    <w:pitch w:val="variable"/>
    <w:sig w:usb0="A00006FF" w:usb1="4000205B" w:usb2="00000010" w:usb3="00000000" w:csb0="0000019F" w:csb1="00000000"/>
  </w:font>
  <w:font w:name="MinionPro-Regular">
    <w:altName w:val="Calibri"/>
    <w:charset w:val="4D"/>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Body CS)">
    <w:altName w:val="Times New Roman"/>
    <w:panose1 w:val="00000000000000000000"/>
    <w:charset w:val="00"/>
    <w:family w:val="roman"/>
    <w:notTrueType/>
    <w:pitch w:val="default"/>
  </w:font>
  <w:font w:name="CIDFont+F2">
    <w:altName w:val="Calibri"/>
    <w:panose1 w:val="00000000000000000000"/>
    <w:charset w:val="00"/>
    <w:family w:val="auto"/>
    <w:notTrueType/>
    <w:pitch w:val="default"/>
    <w:sig w:usb0="00000003" w:usb1="00000000" w:usb2="00000000" w:usb3="00000000" w:csb0="00000001" w:csb1="00000000"/>
  </w:font>
  <w:font w:name="SegoeUI">
    <w:altName w:val="Segoe U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6218712"/>
      <w:docPartObj>
        <w:docPartGallery w:val="Page Numbers (Bottom of Page)"/>
        <w:docPartUnique/>
      </w:docPartObj>
    </w:sdtPr>
    <w:sdtEndPr>
      <w:rPr>
        <w:noProof/>
      </w:rPr>
    </w:sdtEndPr>
    <w:sdtContent>
      <w:p w14:paraId="0A8A6FC5" w14:textId="12125E78" w:rsidR="00C43173" w:rsidRDefault="003537E4" w:rsidP="00F7522E">
        <w:pPr>
          <w:pStyle w:val="Footer"/>
        </w:pPr>
        <w:r>
          <w:t xml:space="preserve">Fersiwn </w:t>
        </w:r>
        <w:r w:rsidR="004A54EB">
          <w:t>1.0</w:t>
        </w:r>
        <w:r w:rsidR="00C43173">
          <w:t xml:space="preserve">                                          </w:t>
        </w:r>
        <w:r w:rsidR="00C43173">
          <w:tab/>
        </w:r>
        <w:r w:rsidR="006840C6">
          <w:rPr>
            <w:rFonts w:ascii="Verdana" w:hAnsi="Verdana"/>
            <w:sz w:val="16"/>
            <w:szCs w:val="16"/>
          </w:rPr>
          <w:t>Tudalen</w:t>
        </w:r>
        <w:r w:rsidR="00C43173" w:rsidRPr="002F3242">
          <w:rPr>
            <w:rFonts w:ascii="Verdana" w:hAnsi="Verdana"/>
            <w:sz w:val="16"/>
            <w:szCs w:val="16"/>
          </w:rPr>
          <w:t xml:space="preserve"> </w:t>
        </w:r>
        <w:r w:rsidR="00C43173" w:rsidRPr="002F3242">
          <w:rPr>
            <w:rFonts w:ascii="Verdana" w:hAnsi="Verdana"/>
            <w:sz w:val="16"/>
            <w:szCs w:val="16"/>
          </w:rPr>
          <w:fldChar w:fldCharType="begin"/>
        </w:r>
        <w:r w:rsidR="00C43173" w:rsidRPr="002F3242">
          <w:rPr>
            <w:rFonts w:ascii="Verdana" w:hAnsi="Verdana"/>
            <w:sz w:val="16"/>
            <w:szCs w:val="16"/>
          </w:rPr>
          <w:instrText xml:space="preserve"> PAGE   \* MERGEFORMAT </w:instrText>
        </w:r>
        <w:r w:rsidR="00C43173" w:rsidRPr="002F3242">
          <w:rPr>
            <w:rFonts w:ascii="Verdana" w:hAnsi="Verdana"/>
            <w:sz w:val="16"/>
            <w:szCs w:val="16"/>
          </w:rPr>
          <w:fldChar w:fldCharType="separate"/>
        </w:r>
        <w:r w:rsidR="00CD5166">
          <w:rPr>
            <w:rFonts w:ascii="Verdana" w:hAnsi="Verdana"/>
            <w:noProof/>
            <w:sz w:val="16"/>
            <w:szCs w:val="16"/>
          </w:rPr>
          <w:t>14</w:t>
        </w:r>
        <w:r w:rsidR="00C43173" w:rsidRPr="002F3242">
          <w:rPr>
            <w:rFonts w:ascii="Verdana" w:hAnsi="Verdana"/>
            <w:noProof/>
            <w:sz w:val="16"/>
            <w:szCs w:val="16"/>
          </w:rPr>
          <w:fldChar w:fldCharType="end"/>
        </w:r>
        <w:r w:rsidR="00C43173" w:rsidRPr="002F3242">
          <w:rPr>
            <w:rFonts w:ascii="Verdana" w:hAnsi="Verdana"/>
            <w:noProof/>
            <w:sz w:val="16"/>
            <w:szCs w:val="16"/>
          </w:rPr>
          <w:t xml:space="preserve"> o </w:t>
        </w:r>
        <w:r w:rsidR="00C43173" w:rsidRPr="002F3242">
          <w:rPr>
            <w:rFonts w:ascii="Verdana" w:hAnsi="Verdana"/>
            <w:noProof/>
            <w:sz w:val="16"/>
            <w:szCs w:val="16"/>
          </w:rPr>
          <w:fldChar w:fldCharType="begin"/>
        </w:r>
        <w:r w:rsidR="00C43173" w:rsidRPr="002F3242">
          <w:rPr>
            <w:rFonts w:ascii="Verdana" w:hAnsi="Verdana"/>
            <w:noProof/>
            <w:sz w:val="16"/>
            <w:szCs w:val="16"/>
          </w:rPr>
          <w:instrText xml:space="preserve"> NUMPAGES   \* MERGEFORMAT </w:instrText>
        </w:r>
        <w:r w:rsidR="00C43173" w:rsidRPr="002F3242">
          <w:rPr>
            <w:rFonts w:ascii="Verdana" w:hAnsi="Verdana"/>
            <w:noProof/>
            <w:sz w:val="16"/>
            <w:szCs w:val="16"/>
          </w:rPr>
          <w:fldChar w:fldCharType="separate"/>
        </w:r>
        <w:r w:rsidR="00CD5166">
          <w:rPr>
            <w:rFonts w:ascii="Verdana" w:hAnsi="Verdana"/>
            <w:noProof/>
            <w:sz w:val="16"/>
            <w:szCs w:val="16"/>
          </w:rPr>
          <w:t>14</w:t>
        </w:r>
        <w:r w:rsidR="00C43173" w:rsidRPr="002F3242">
          <w:rPr>
            <w:rFonts w:ascii="Verdana" w:hAnsi="Verdana"/>
            <w:noProof/>
            <w:sz w:val="16"/>
            <w:szCs w:val="16"/>
          </w:rPr>
          <w:fldChar w:fldCharType="end"/>
        </w:r>
      </w:p>
    </w:sdtContent>
  </w:sdt>
  <w:p w14:paraId="7BEE94F5" w14:textId="77777777" w:rsidR="00C43173" w:rsidRDefault="00C43173" w:rsidP="009A152E">
    <w:pPr>
      <w:pStyle w:val="Footer"/>
      <w:ind w:left="-113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A16B45" w14:textId="77777777" w:rsidR="009C5A36" w:rsidRDefault="009C5A36" w:rsidP="003551F5">
      <w:r>
        <w:separator/>
      </w:r>
    </w:p>
  </w:footnote>
  <w:footnote w:type="continuationSeparator" w:id="0">
    <w:p w14:paraId="6D64C368" w14:textId="77777777" w:rsidR="009C5A36" w:rsidRDefault="009C5A36" w:rsidP="00355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7DDEA" w14:textId="77777777" w:rsidR="00C43173" w:rsidRDefault="002F74AF" w:rsidP="00E96446">
    <w:pPr>
      <w:ind w:left="-1440"/>
    </w:pPr>
    <w:r>
      <w:rPr>
        <w:noProof/>
        <w:lang w:eastAsia="en-GB"/>
      </w:rPr>
      <mc:AlternateContent>
        <mc:Choice Requires="wps">
          <w:drawing>
            <wp:anchor distT="0" distB="0" distL="114300" distR="114300" simplePos="0" relativeHeight="251658240" behindDoc="0" locked="0" layoutInCell="1" allowOverlap="1" wp14:anchorId="6F9A78DA" wp14:editId="12B37E21">
              <wp:simplePos x="0" y="0"/>
              <wp:positionH relativeFrom="column">
                <wp:posOffset>-7620</wp:posOffset>
              </wp:positionH>
              <wp:positionV relativeFrom="paragraph">
                <wp:posOffset>121920</wp:posOffset>
              </wp:positionV>
              <wp:extent cx="5783580" cy="309245"/>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783580" cy="309245"/>
                      </a:xfrm>
                      <a:prstGeom prst="rect">
                        <a:avLst/>
                      </a:prstGeom>
                      <a:noFill/>
                      <a:ln w="6350">
                        <a:noFill/>
                      </a:ln>
                    </wps:spPr>
                    <wps:txbx>
                      <w:txbxContent>
                        <w:p w14:paraId="6ACF8F9C" w14:textId="77777777" w:rsidR="00C43173" w:rsidRPr="002F74AF" w:rsidRDefault="002F74AF">
                          <w:pPr>
                            <w:rPr>
                              <w:rFonts w:ascii="Verdana" w:hAnsi="Verdana"/>
                              <w:color w:val="FFFFFF" w:themeColor="background1"/>
                              <w:lang w:val="cy-GB"/>
                            </w:rPr>
                          </w:pPr>
                          <w:r w:rsidRPr="002F74AF">
                            <w:rPr>
                              <w:rFonts w:ascii="Verdana" w:hAnsi="Verdana"/>
                              <w:color w:val="FFFFFF" w:themeColor="background1"/>
                              <w:lang w:val="cy-GB"/>
                            </w:rPr>
                            <w:t>Adroddiad Diwedd y Flwyddyn yr Is</w:t>
                          </w:r>
                          <w:r w:rsidR="006F5B68">
                            <w:rPr>
                              <w:rFonts w:ascii="Verdana" w:hAnsi="Verdana"/>
                              <w:color w:val="FFFFFF" w:themeColor="background1"/>
                              <w:lang w:val="cy-GB"/>
                            </w:rPr>
                            <w:t>-</w:t>
                          </w:r>
                          <w:r w:rsidRPr="002F74AF">
                            <w:rPr>
                              <w:rFonts w:ascii="Verdana" w:hAnsi="Verdana"/>
                              <w:color w:val="FFFFFF" w:themeColor="background1"/>
                              <w:lang w:val="cy-GB"/>
                            </w:rPr>
                            <w:t>adran Gofal Sylfaenol</w:t>
                          </w:r>
                          <w:r w:rsidR="00C43173" w:rsidRPr="002F74AF">
                            <w:rPr>
                              <w:rFonts w:ascii="Verdana" w:hAnsi="Verdana"/>
                              <w:color w:val="FFFFFF" w:themeColor="background1"/>
                              <w:lang w:val="cy-GB"/>
                            </w:rPr>
                            <w:t xml:space="preserve"> 2022/2023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9A78DA" id="_x0000_t202" coordsize="21600,21600" o:spt="202" path="m,l,21600r21600,l21600,xe">
              <v:stroke joinstyle="miter"/>
              <v:path gradientshapeok="t" o:connecttype="rect"/>
            </v:shapetype>
            <v:shape id="Text Box 40" o:spid="_x0000_s1035" type="#_x0000_t202" style="position:absolute;left:0;text-align:left;margin-left:-.6pt;margin-top:9.6pt;width:455.4pt;height:24.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" filled="f" stroked="f" strokeweight=".5pt">
              <v:textbox>
                <w:txbxContent>
                  <w:p w14:paraId="6ACF8F9C" w14:textId="77777777" w:rsidR="00C43173" w:rsidRPr="002F74AF" w:rsidRDefault="002F74AF">
                    <w:pPr>
                      <w:rPr>
                        <w:rFonts w:ascii="Verdana" w:hAnsi="Verdana"/>
                        <w:color w:val="FFFFFF" w:themeColor="background1"/>
                        <w:lang w:val="cy-GB"/>
                      </w:rPr>
                    </w:pPr>
                    <w:r w:rsidRPr="002F74AF">
                      <w:rPr>
                        <w:rFonts w:ascii="Verdana" w:hAnsi="Verdana"/>
                        <w:color w:val="FFFFFF" w:themeColor="background1"/>
                        <w:lang w:val="cy-GB"/>
                      </w:rPr>
                      <w:t>Adroddiad Diwedd y Flwyddyn yr Is</w:t>
                    </w:r>
                    <w:r w:rsidR="006F5B68">
                      <w:rPr>
                        <w:rFonts w:ascii="Verdana" w:hAnsi="Verdana"/>
                        <w:color w:val="FFFFFF" w:themeColor="background1"/>
                        <w:lang w:val="cy-GB"/>
                      </w:rPr>
                      <w:t>-</w:t>
                    </w:r>
                    <w:r w:rsidRPr="002F74AF">
                      <w:rPr>
                        <w:rFonts w:ascii="Verdana" w:hAnsi="Verdana"/>
                        <w:color w:val="FFFFFF" w:themeColor="background1"/>
                        <w:lang w:val="cy-GB"/>
                      </w:rPr>
                      <w:t>adran Gofal Sylfaenol</w:t>
                    </w:r>
                    <w:r w:rsidR="00C43173" w:rsidRPr="002F74AF">
                      <w:rPr>
                        <w:rFonts w:ascii="Verdana" w:hAnsi="Verdana"/>
                        <w:color w:val="FFFFFF" w:themeColor="background1"/>
                        <w:lang w:val="cy-GB"/>
                      </w:rPr>
                      <w:t xml:space="preserve"> 2022/2023 </w:t>
                    </w:r>
                  </w:p>
                </w:txbxContent>
              </v:textbox>
            </v:shape>
          </w:pict>
        </mc:Fallback>
      </mc:AlternateContent>
    </w:r>
    <w:r w:rsidR="00C43173">
      <w:rPr>
        <w:noProof/>
        <w:lang w:eastAsia="en-GB"/>
      </w:rPr>
      <w:drawing>
        <wp:anchor distT="0" distB="0" distL="114300" distR="114300" simplePos="0" relativeHeight="251657727" behindDoc="0" locked="0" layoutInCell="1" allowOverlap="1" wp14:anchorId="35EBB049" wp14:editId="2DD6A634">
          <wp:simplePos x="0" y="0"/>
          <wp:positionH relativeFrom="page">
            <wp:posOffset>368300</wp:posOffset>
          </wp:positionH>
          <wp:positionV relativeFrom="paragraph">
            <wp:posOffset>0</wp:posOffset>
          </wp:positionV>
          <wp:extent cx="9900000" cy="1087489"/>
          <wp:effectExtent l="0" t="0" r="6350" b="0"/>
          <wp:wrapTopAndBottom/>
          <wp:docPr id="1136239148" name="Picture 1136239148"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9900000" cy="1087489"/>
                  </a:xfrm>
                  <a:prstGeom prst="rect">
                    <a:avLst/>
                  </a:prstGeom>
                </pic:spPr>
              </pic:pic>
            </a:graphicData>
          </a:graphic>
          <wp14:sizeRelH relativeFrom="margin">
            <wp14:pctWidth>0</wp14:pctWidth>
          </wp14:sizeRelH>
          <wp14:sizeRelV relativeFrom="margin">
            <wp14:pctHeight>0</wp14:pctHeight>
          </wp14:sizeRelV>
        </wp:anchor>
      </w:drawing>
    </w:r>
    <w:r w:rsidR="00C43173">
      <w:rPr>
        <w:noProof/>
        <w:lang w:eastAsia="en-GB"/>
      </w:rPr>
      <mc:AlternateContent>
        <mc:Choice Requires="wps">
          <w:drawing>
            <wp:anchor distT="0" distB="0" distL="114300" distR="114300" simplePos="0" relativeHeight="251656192" behindDoc="0" locked="0" layoutInCell="1" allowOverlap="1" wp14:anchorId="1EB2EFE2" wp14:editId="1681C8FF">
              <wp:simplePos x="0" y="0"/>
              <wp:positionH relativeFrom="column">
                <wp:posOffset>-205587</wp:posOffset>
              </wp:positionH>
              <wp:positionV relativeFrom="paragraph">
                <wp:posOffset>281305</wp:posOffset>
              </wp:positionV>
              <wp:extent cx="1111348" cy="7874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111348" cy="787400"/>
                      </a:xfrm>
                      <a:prstGeom prst="rect">
                        <a:avLst/>
                      </a:prstGeom>
                      <a:noFill/>
                      <a:ln w="6350">
                        <a:noFill/>
                      </a:ln>
                    </wps:spPr>
                    <wps:txbx>
                      <w:txbxContent>
                        <w:p w14:paraId="1BCFED7D" w14:textId="77777777" w:rsidR="00C43173" w:rsidRDefault="00C43173"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14:paraId="12D6A051" w14:textId="3048A54F" w:rsidR="00C43173" w:rsidRPr="00DC17B0" w:rsidRDefault="00C43173" w:rsidP="00886C85">
                          <w:pPr>
                            <w:jc w:val="center"/>
                            <w:rPr>
                              <w:rFonts w:ascii="Verdana" w:hAnsi="Verdana" w:cs="Times New Roman"/>
                              <w:color w:val="FFFFFF" w:themeColor="background1"/>
                            </w:rPr>
                          </w:pPr>
                          <w:r>
                            <w:rPr>
                              <w:rFonts w:ascii="Ubuntu" w:hAnsi="Ubuntu" w:cs="Times New Roman"/>
                              <w:color w:val="FFFFFF" w:themeColor="background1"/>
                            </w:rPr>
                            <w:t xml:space="preserve"> </w:t>
                          </w:r>
                          <w:r w:rsidRPr="00DC17B0">
                            <w:rPr>
                              <w:rFonts w:ascii="Verdana" w:hAnsi="Verdana" w:cs="Times New Roman"/>
                              <w:color w:val="FFFFFF" w:themeColor="background1"/>
                            </w:rPr>
                            <w:t xml:space="preserve">Page </w:t>
                          </w:r>
                          <w:r w:rsidRPr="00DC17B0">
                            <w:rPr>
                              <w:rFonts w:ascii="Verdana" w:hAnsi="Verdana" w:cs="Times New Roman"/>
                              <w:color w:val="FFFFFF" w:themeColor="background1"/>
                            </w:rPr>
                            <w:fldChar w:fldCharType="begin"/>
                          </w:r>
                          <w:r w:rsidRPr="00DC17B0">
                            <w:rPr>
                              <w:rFonts w:ascii="Verdana" w:hAnsi="Verdana" w:cs="Times New Roman"/>
                              <w:color w:val="FFFFFF" w:themeColor="background1"/>
                            </w:rPr>
                            <w:instrText xml:space="preserve"> PAGE   \* MERGEFORMAT </w:instrText>
                          </w:r>
                          <w:r w:rsidRPr="00DC17B0">
                            <w:rPr>
                              <w:rFonts w:ascii="Verdana" w:hAnsi="Verdana" w:cs="Times New Roman"/>
                              <w:color w:val="FFFFFF" w:themeColor="background1"/>
                            </w:rPr>
                            <w:fldChar w:fldCharType="separate"/>
                          </w:r>
                          <w:r w:rsidR="00CD5166">
                            <w:rPr>
                              <w:rFonts w:ascii="Verdana" w:hAnsi="Verdana" w:cs="Times New Roman"/>
                              <w:noProof/>
                              <w:color w:val="FFFFFF" w:themeColor="background1"/>
                            </w:rPr>
                            <w:t>14</w:t>
                          </w:r>
                          <w:r w:rsidRPr="00DC17B0">
                            <w:rPr>
                              <w:rFonts w:ascii="Verdana" w:hAnsi="Verdana" w:cs="Times New Roman"/>
                              <w:noProof/>
                              <w:color w:val="FFFFFF" w:themeColor="background1"/>
                            </w:rPr>
                            <w:fldChar w:fldCharType="end"/>
                          </w:r>
                        </w:p>
                        <w:p w14:paraId="4ED0F6FA" w14:textId="77777777" w:rsidR="00C43173" w:rsidRPr="00E87009" w:rsidRDefault="00C43173" w:rsidP="00886C85">
                          <w:pPr>
                            <w:jc w:val="center"/>
                            <w:rPr>
                              <w:rFonts w:ascii="Ubuntu" w:hAnsi="Ubuntu"/>
                              <w:color w:val="FFFFFF" w:themeColor="background1"/>
                            </w:rP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EB2EFE2" id="_x0000_t202" coordsize="21600,21600" o:spt="202" path="m,l,21600r21600,l21600,xe">
              <v:stroke joinstyle="miter"/>
              <v:path gradientshapeok="t" o:connecttype="rect"/>
            </v:shapetype>
            <v:shape id="Text Box 5" o:spid="_x0000_s1036" type="#_x0000_t202" style="position:absolute;left:0;text-align:left;margin-left:-16.2pt;margin-top:22.15pt;width:87.5pt;height:62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" filled="f" stroked="f" strokeweight=".5pt">
              <v:textbox>
                <w:txbxContent>
                  <w:p w14:paraId="1BCFED7D" w14:textId="77777777" w:rsidR="00C43173" w:rsidRDefault="00C43173"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14:paraId="12D6A051" w14:textId="3048A54F" w:rsidR="00C43173" w:rsidRPr="00DC17B0" w:rsidRDefault="00C43173" w:rsidP="00886C85">
                    <w:pPr>
                      <w:jc w:val="center"/>
                      <w:rPr>
                        <w:rFonts w:ascii="Verdana" w:hAnsi="Verdana" w:cs="Times New Roman"/>
                        <w:color w:val="FFFFFF" w:themeColor="background1"/>
                      </w:rPr>
                    </w:pPr>
                    <w:r>
                      <w:rPr>
                        <w:rFonts w:ascii="Ubuntu" w:hAnsi="Ubuntu" w:cs="Times New Roman"/>
                        <w:color w:val="FFFFFF" w:themeColor="background1"/>
                      </w:rPr>
                      <w:t xml:space="preserve"> </w:t>
                    </w:r>
                    <w:r w:rsidRPr="00DC17B0">
                      <w:rPr>
                        <w:rFonts w:ascii="Verdana" w:hAnsi="Verdana" w:cs="Times New Roman"/>
                        <w:color w:val="FFFFFF" w:themeColor="background1"/>
                      </w:rPr>
                      <w:t xml:space="preserve">Page </w:t>
                    </w:r>
                    <w:r w:rsidRPr="00DC17B0">
                      <w:rPr>
                        <w:rFonts w:ascii="Verdana" w:hAnsi="Verdana" w:cs="Times New Roman"/>
                        <w:color w:val="FFFFFF" w:themeColor="background1"/>
                      </w:rPr>
                      <w:fldChar w:fldCharType="begin"/>
                    </w:r>
                    <w:r w:rsidRPr="00DC17B0">
                      <w:rPr>
                        <w:rFonts w:ascii="Verdana" w:hAnsi="Verdana" w:cs="Times New Roman"/>
                        <w:color w:val="FFFFFF" w:themeColor="background1"/>
                      </w:rPr>
                      <w:instrText xml:space="preserve"> PAGE   \* MERGEFORMAT </w:instrText>
                    </w:r>
                    <w:r w:rsidRPr="00DC17B0">
                      <w:rPr>
                        <w:rFonts w:ascii="Verdana" w:hAnsi="Verdana" w:cs="Times New Roman"/>
                        <w:color w:val="FFFFFF" w:themeColor="background1"/>
                      </w:rPr>
                      <w:fldChar w:fldCharType="separate"/>
                    </w:r>
                    <w:r w:rsidR="00CD5166">
                      <w:rPr>
                        <w:rFonts w:ascii="Verdana" w:hAnsi="Verdana" w:cs="Times New Roman"/>
                        <w:noProof/>
                        <w:color w:val="FFFFFF" w:themeColor="background1"/>
                      </w:rPr>
                      <w:t>14</w:t>
                    </w:r>
                    <w:r w:rsidRPr="00DC17B0">
                      <w:rPr>
                        <w:rFonts w:ascii="Verdana" w:hAnsi="Verdana" w:cs="Times New Roman"/>
                        <w:noProof/>
                        <w:color w:val="FFFFFF" w:themeColor="background1"/>
                      </w:rPr>
                      <w:fldChar w:fldCharType="end"/>
                    </w:r>
                  </w:p>
                  <w:p w14:paraId="4ED0F6FA" w14:textId="77777777" w:rsidR="00C43173" w:rsidRPr="00E87009" w:rsidRDefault="00C43173" w:rsidP="00886C85">
                    <w:pPr>
                      <w:jc w:val="center"/>
                      <w:rPr>
                        <w:rFonts w:ascii="Ubuntu" w:hAnsi="Ubuntu"/>
                        <w:color w:val="FFFFFF" w:themeColor="background1"/>
                      </w:rPr>
                    </w:pPr>
                  </w:p>
                </w:txbxContent>
              </v:textbox>
            </v:shape>
          </w:pict>
        </mc:Fallback>
      </mc:AlternateContent>
    </w:r>
    <w:r w:rsidR="00C43173">
      <w:rPr>
        <w:noProof/>
        <w:lang w:eastAsia="en-GB"/>
      </w:rPr>
      <mc:AlternateContent>
        <mc:Choice Requires="wps">
          <w:drawing>
            <wp:anchor distT="0" distB="0" distL="114300" distR="114300" simplePos="0" relativeHeight="251657216" behindDoc="0" locked="0" layoutInCell="1" allowOverlap="1" wp14:anchorId="7115BE7E" wp14:editId="6A39D16C">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78D7D650" w14:textId="77777777" w:rsidR="00C43173" w:rsidRPr="00E96446" w:rsidRDefault="00C43173"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 w14:anchorId="7115BE7E" id="Text Box 39" o:spid="_x0000_s1037" type="#_x0000_t202" style="position:absolute;left:0;text-align:left;margin-left:646.05pt;margin-top:14.95pt;width:71pt;height:47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" filled="f" stroked="f" strokeweight=".5pt">
              <v:textbox>
                <w:txbxContent>
                  <w:p w14:paraId="78D7D650" w14:textId="77777777" w:rsidR="00C43173" w:rsidRPr="00E96446" w:rsidRDefault="00C43173"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74923"/>
    <w:multiLevelType w:val="hybridMultilevel"/>
    <w:tmpl w:val="F7F87F88"/>
    <w:lvl w:ilvl="0" w:tplc="9350E84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A30B02"/>
    <w:multiLevelType w:val="hybridMultilevel"/>
    <w:tmpl w:val="B7CEF5F6"/>
    <w:lvl w:ilvl="0" w:tplc="7D26A612">
      <w:start w:val="1"/>
      <w:numFmt w:val="bullet"/>
      <w:lvlText w:val="·"/>
      <w:lvlJc w:val="left"/>
      <w:pPr>
        <w:ind w:left="720" w:hanging="360"/>
      </w:pPr>
      <w:rPr>
        <w:rFonts w:ascii="Symbol" w:hAnsi="Symbol" w:hint="default"/>
      </w:rPr>
    </w:lvl>
    <w:lvl w:ilvl="1" w:tplc="76C6273A">
      <w:start w:val="1"/>
      <w:numFmt w:val="bullet"/>
      <w:lvlText w:val="o"/>
      <w:lvlJc w:val="left"/>
      <w:pPr>
        <w:ind w:left="1440" w:hanging="360"/>
      </w:pPr>
      <w:rPr>
        <w:rFonts w:ascii="Courier New" w:hAnsi="Courier New" w:hint="default"/>
      </w:rPr>
    </w:lvl>
    <w:lvl w:ilvl="2" w:tplc="364A4188">
      <w:start w:val="1"/>
      <w:numFmt w:val="bullet"/>
      <w:lvlText w:val=""/>
      <w:lvlJc w:val="left"/>
      <w:pPr>
        <w:ind w:left="2160" w:hanging="360"/>
      </w:pPr>
      <w:rPr>
        <w:rFonts w:ascii="Wingdings" w:hAnsi="Wingdings" w:hint="default"/>
      </w:rPr>
    </w:lvl>
    <w:lvl w:ilvl="3" w:tplc="8256A2D0">
      <w:start w:val="1"/>
      <w:numFmt w:val="bullet"/>
      <w:lvlText w:val=""/>
      <w:lvlJc w:val="left"/>
      <w:pPr>
        <w:ind w:left="2880" w:hanging="360"/>
      </w:pPr>
      <w:rPr>
        <w:rFonts w:ascii="Symbol" w:hAnsi="Symbol" w:hint="default"/>
      </w:rPr>
    </w:lvl>
    <w:lvl w:ilvl="4" w:tplc="7BB41F8A">
      <w:start w:val="1"/>
      <w:numFmt w:val="bullet"/>
      <w:lvlText w:val="o"/>
      <w:lvlJc w:val="left"/>
      <w:pPr>
        <w:ind w:left="3600" w:hanging="360"/>
      </w:pPr>
      <w:rPr>
        <w:rFonts w:ascii="Courier New" w:hAnsi="Courier New" w:hint="default"/>
      </w:rPr>
    </w:lvl>
    <w:lvl w:ilvl="5" w:tplc="3D8EDE34">
      <w:start w:val="1"/>
      <w:numFmt w:val="bullet"/>
      <w:lvlText w:val=""/>
      <w:lvlJc w:val="left"/>
      <w:pPr>
        <w:ind w:left="4320" w:hanging="360"/>
      </w:pPr>
      <w:rPr>
        <w:rFonts w:ascii="Wingdings" w:hAnsi="Wingdings" w:hint="default"/>
      </w:rPr>
    </w:lvl>
    <w:lvl w:ilvl="6" w:tplc="F918D136">
      <w:start w:val="1"/>
      <w:numFmt w:val="bullet"/>
      <w:lvlText w:val=""/>
      <w:lvlJc w:val="left"/>
      <w:pPr>
        <w:ind w:left="5040" w:hanging="360"/>
      </w:pPr>
      <w:rPr>
        <w:rFonts w:ascii="Symbol" w:hAnsi="Symbol" w:hint="default"/>
      </w:rPr>
    </w:lvl>
    <w:lvl w:ilvl="7" w:tplc="B3625326">
      <w:start w:val="1"/>
      <w:numFmt w:val="bullet"/>
      <w:lvlText w:val="o"/>
      <w:lvlJc w:val="left"/>
      <w:pPr>
        <w:ind w:left="5760" w:hanging="360"/>
      </w:pPr>
      <w:rPr>
        <w:rFonts w:ascii="Courier New" w:hAnsi="Courier New" w:hint="default"/>
      </w:rPr>
    </w:lvl>
    <w:lvl w:ilvl="8" w:tplc="73725F32">
      <w:start w:val="1"/>
      <w:numFmt w:val="bullet"/>
      <w:lvlText w:val=""/>
      <w:lvlJc w:val="left"/>
      <w:pPr>
        <w:ind w:left="6480" w:hanging="360"/>
      </w:pPr>
      <w:rPr>
        <w:rFonts w:ascii="Wingdings" w:hAnsi="Wingdings" w:hint="default"/>
      </w:rPr>
    </w:lvl>
  </w:abstractNum>
  <w:abstractNum w:abstractNumId="3" w15:restartNumberingAfterBreak="0">
    <w:nsid w:val="0D0F347A"/>
    <w:multiLevelType w:val="hybridMultilevel"/>
    <w:tmpl w:val="C7440CE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F40405F"/>
    <w:multiLevelType w:val="hybridMultilevel"/>
    <w:tmpl w:val="E17E4900"/>
    <w:lvl w:ilvl="0" w:tplc="08090001">
      <w:start w:val="1"/>
      <w:numFmt w:val="bullet"/>
      <w:lvlText w:val=""/>
      <w:lvlJc w:val="left"/>
      <w:pPr>
        <w:ind w:left="360" w:hanging="360"/>
      </w:pPr>
      <w:rPr>
        <w:rFonts w:ascii="Symbol" w:hAnsi="Symbol" w:hint="default"/>
      </w:rPr>
    </w:lvl>
    <w:lvl w:ilvl="1" w:tplc="14463D8E">
      <w:numFmt w:val="bullet"/>
      <w:lvlText w:val="•"/>
      <w:lvlJc w:val="left"/>
      <w:pPr>
        <w:ind w:left="1440" w:hanging="72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5F87679"/>
    <w:multiLevelType w:val="hybridMultilevel"/>
    <w:tmpl w:val="942CF8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F26C52"/>
    <w:multiLevelType w:val="hybridMultilevel"/>
    <w:tmpl w:val="C23AD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1DFFBC"/>
    <w:multiLevelType w:val="hybridMultilevel"/>
    <w:tmpl w:val="6EBA3028"/>
    <w:lvl w:ilvl="0" w:tplc="E622287E">
      <w:start w:val="1"/>
      <w:numFmt w:val="bullet"/>
      <w:lvlText w:val="·"/>
      <w:lvlJc w:val="left"/>
      <w:pPr>
        <w:ind w:left="720" w:hanging="360"/>
      </w:pPr>
      <w:rPr>
        <w:rFonts w:ascii="Symbol" w:hAnsi="Symbol" w:hint="default"/>
      </w:rPr>
    </w:lvl>
    <w:lvl w:ilvl="1" w:tplc="EF148C3C">
      <w:start w:val="1"/>
      <w:numFmt w:val="bullet"/>
      <w:lvlText w:val="o"/>
      <w:lvlJc w:val="left"/>
      <w:pPr>
        <w:ind w:left="1440" w:hanging="360"/>
      </w:pPr>
      <w:rPr>
        <w:rFonts w:ascii="Courier New" w:hAnsi="Courier New" w:hint="default"/>
      </w:rPr>
    </w:lvl>
    <w:lvl w:ilvl="2" w:tplc="5D10AC12">
      <w:start w:val="1"/>
      <w:numFmt w:val="bullet"/>
      <w:lvlText w:val=""/>
      <w:lvlJc w:val="left"/>
      <w:pPr>
        <w:ind w:left="2160" w:hanging="360"/>
      </w:pPr>
      <w:rPr>
        <w:rFonts w:ascii="Wingdings" w:hAnsi="Wingdings" w:hint="default"/>
      </w:rPr>
    </w:lvl>
    <w:lvl w:ilvl="3" w:tplc="CCB0278E">
      <w:start w:val="1"/>
      <w:numFmt w:val="bullet"/>
      <w:lvlText w:val=""/>
      <w:lvlJc w:val="left"/>
      <w:pPr>
        <w:ind w:left="2880" w:hanging="360"/>
      </w:pPr>
      <w:rPr>
        <w:rFonts w:ascii="Symbol" w:hAnsi="Symbol" w:hint="default"/>
      </w:rPr>
    </w:lvl>
    <w:lvl w:ilvl="4" w:tplc="EEC6A3F2">
      <w:start w:val="1"/>
      <w:numFmt w:val="bullet"/>
      <w:lvlText w:val="o"/>
      <w:lvlJc w:val="left"/>
      <w:pPr>
        <w:ind w:left="3600" w:hanging="360"/>
      </w:pPr>
      <w:rPr>
        <w:rFonts w:ascii="Courier New" w:hAnsi="Courier New" w:hint="default"/>
      </w:rPr>
    </w:lvl>
    <w:lvl w:ilvl="5" w:tplc="242C1410">
      <w:start w:val="1"/>
      <w:numFmt w:val="bullet"/>
      <w:lvlText w:val=""/>
      <w:lvlJc w:val="left"/>
      <w:pPr>
        <w:ind w:left="4320" w:hanging="360"/>
      </w:pPr>
      <w:rPr>
        <w:rFonts w:ascii="Wingdings" w:hAnsi="Wingdings" w:hint="default"/>
      </w:rPr>
    </w:lvl>
    <w:lvl w:ilvl="6" w:tplc="F8463E6E">
      <w:start w:val="1"/>
      <w:numFmt w:val="bullet"/>
      <w:lvlText w:val=""/>
      <w:lvlJc w:val="left"/>
      <w:pPr>
        <w:ind w:left="5040" w:hanging="360"/>
      </w:pPr>
      <w:rPr>
        <w:rFonts w:ascii="Symbol" w:hAnsi="Symbol" w:hint="default"/>
      </w:rPr>
    </w:lvl>
    <w:lvl w:ilvl="7" w:tplc="8E583C08">
      <w:start w:val="1"/>
      <w:numFmt w:val="bullet"/>
      <w:lvlText w:val="o"/>
      <w:lvlJc w:val="left"/>
      <w:pPr>
        <w:ind w:left="5760" w:hanging="360"/>
      </w:pPr>
      <w:rPr>
        <w:rFonts w:ascii="Courier New" w:hAnsi="Courier New" w:hint="default"/>
      </w:rPr>
    </w:lvl>
    <w:lvl w:ilvl="8" w:tplc="70FA8FF2">
      <w:start w:val="1"/>
      <w:numFmt w:val="bullet"/>
      <w:lvlText w:val=""/>
      <w:lvlJc w:val="left"/>
      <w:pPr>
        <w:ind w:left="6480" w:hanging="360"/>
      </w:pPr>
      <w:rPr>
        <w:rFonts w:ascii="Wingdings" w:hAnsi="Wingdings" w:hint="default"/>
      </w:rPr>
    </w:lvl>
  </w:abstractNum>
  <w:abstractNum w:abstractNumId="8" w15:restartNumberingAfterBreak="0">
    <w:nsid w:val="1D6B5A44"/>
    <w:multiLevelType w:val="hybridMultilevel"/>
    <w:tmpl w:val="71A434CA"/>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9" w15:restartNumberingAfterBreak="0">
    <w:nsid w:val="32D669DC"/>
    <w:multiLevelType w:val="hybridMultilevel"/>
    <w:tmpl w:val="AFFE2C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E056AD"/>
    <w:multiLevelType w:val="hybridMultilevel"/>
    <w:tmpl w:val="CC928CCC"/>
    <w:lvl w:ilvl="0" w:tplc="D80857E6">
      <w:start w:val="1"/>
      <w:numFmt w:val="bullet"/>
      <w:lvlText w:val="·"/>
      <w:lvlJc w:val="left"/>
      <w:pPr>
        <w:ind w:left="720" w:hanging="360"/>
      </w:pPr>
      <w:rPr>
        <w:rFonts w:ascii="Symbol" w:hAnsi="Symbol" w:hint="default"/>
      </w:rPr>
    </w:lvl>
    <w:lvl w:ilvl="1" w:tplc="A1C0B536">
      <w:start w:val="1"/>
      <w:numFmt w:val="bullet"/>
      <w:lvlText w:val="o"/>
      <w:lvlJc w:val="left"/>
      <w:pPr>
        <w:ind w:left="1440" w:hanging="360"/>
      </w:pPr>
      <w:rPr>
        <w:rFonts w:ascii="Courier New" w:hAnsi="Courier New" w:hint="default"/>
      </w:rPr>
    </w:lvl>
    <w:lvl w:ilvl="2" w:tplc="82209040">
      <w:start w:val="1"/>
      <w:numFmt w:val="bullet"/>
      <w:lvlText w:val=""/>
      <w:lvlJc w:val="left"/>
      <w:pPr>
        <w:ind w:left="2160" w:hanging="360"/>
      </w:pPr>
      <w:rPr>
        <w:rFonts w:ascii="Wingdings" w:hAnsi="Wingdings" w:hint="default"/>
      </w:rPr>
    </w:lvl>
    <w:lvl w:ilvl="3" w:tplc="94EA6B60">
      <w:start w:val="1"/>
      <w:numFmt w:val="bullet"/>
      <w:lvlText w:val=""/>
      <w:lvlJc w:val="left"/>
      <w:pPr>
        <w:ind w:left="2880" w:hanging="360"/>
      </w:pPr>
      <w:rPr>
        <w:rFonts w:ascii="Symbol" w:hAnsi="Symbol" w:hint="default"/>
      </w:rPr>
    </w:lvl>
    <w:lvl w:ilvl="4" w:tplc="B67E8B94">
      <w:start w:val="1"/>
      <w:numFmt w:val="bullet"/>
      <w:lvlText w:val="o"/>
      <w:lvlJc w:val="left"/>
      <w:pPr>
        <w:ind w:left="3600" w:hanging="360"/>
      </w:pPr>
      <w:rPr>
        <w:rFonts w:ascii="Courier New" w:hAnsi="Courier New" w:hint="default"/>
      </w:rPr>
    </w:lvl>
    <w:lvl w:ilvl="5" w:tplc="3124B95E">
      <w:start w:val="1"/>
      <w:numFmt w:val="bullet"/>
      <w:lvlText w:val=""/>
      <w:lvlJc w:val="left"/>
      <w:pPr>
        <w:ind w:left="4320" w:hanging="360"/>
      </w:pPr>
      <w:rPr>
        <w:rFonts w:ascii="Wingdings" w:hAnsi="Wingdings" w:hint="default"/>
      </w:rPr>
    </w:lvl>
    <w:lvl w:ilvl="6" w:tplc="F7564A56">
      <w:start w:val="1"/>
      <w:numFmt w:val="bullet"/>
      <w:lvlText w:val=""/>
      <w:lvlJc w:val="left"/>
      <w:pPr>
        <w:ind w:left="5040" w:hanging="360"/>
      </w:pPr>
      <w:rPr>
        <w:rFonts w:ascii="Symbol" w:hAnsi="Symbol" w:hint="default"/>
      </w:rPr>
    </w:lvl>
    <w:lvl w:ilvl="7" w:tplc="37E6C8BE">
      <w:start w:val="1"/>
      <w:numFmt w:val="bullet"/>
      <w:lvlText w:val="o"/>
      <w:lvlJc w:val="left"/>
      <w:pPr>
        <w:ind w:left="5760" w:hanging="360"/>
      </w:pPr>
      <w:rPr>
        <w:rFonts w:ascii="Courier New" w:hAnsi="Courier New" w:hint="default"/>
      </w:rPr>
    </w:lvl>
    <w:lvl w:ilvl="8" w:tplc="D9A2CFB2">
      <w:start w:val="1"/>
      <w:numFmt w:val="bullet"/>
      <w:lvlText w:val=""/>
      <w:lvlJc w:val="left"/>
      <w:pPr>
        <w:ind w:left="6480" w:hanging="360"/>
      </w:pPr>
      <w:rPr>
        <w:rFonts w:ascii="Wingdings" w:hAnsi="Wingdings" w:hint="default"/>
      </w:rPr>
    </w:lvl>
  </w:abstractNum>
  <w:abstractNum w:abstractNumId="11"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44941307"/>
    <w:multiLevelType w:val="hybridMultilevel"/>
    <w:tmpl w:val="DC64A56A"/>
    <w:lvl w:ilvl="0" w:tplc="218A3364">
      <w:start w:val="3"/>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5EF1A08"/>
    <w:multiLevelType w:val="hybridMultilevel"/>
    <w:tmpl w:val="74F43416"/>
    <w:lvl w:ilvl="0" w:tplc="B31A8AFC">
      <w:start w:val="1"/>
      <w:numFmt w:val="bullet"/>
      <w:lvlText w:val="·"/>
      <w:lvlJc w:val="left"/>
      <w:pPr>
        <w:ind w:left="720" w:hanging="360"/>
      </w:pPr>
      <w:rPr>
        <w:rFonts w:ascii="Symbol" w:hAnsi="Symbol" w:hint="default"/>
      </w:rPr>
    </w:lvl>
    <w:lvl w:ilvl="1" w:tplc="85546AB8">
      <w:start w:val="1"/>
      <w:numFmt w:val="bullet"/>
      <w:lvlText w:val="o"/>
      <w:lvlJc w:val="left"/>
      <w:pPr>
        <w:ind w:left="1440" w:hanging="360"/>
      </w:pPr>
      <w:rPr>
        <w:rFonts w:ascii="Courier New" w:hAnsi="Courier New" w:hint="default"/>
      </w:rPr>
    </w:lvl>
    <w:lvl w:ilvl="2" w:tplc="B1B868A6">
      <w:start w:val="1"/>
      <w:numFmt w:val="bullet"/>
      <w:lvlText w:val=""/>
      <w:lvlJc w:val="left"/>
      <w:pPr>
        <w:ind w:left="2160" w:hanging="360"/>
      </w:pPr>
      <w:rPr>
        <w:rFonts w:ascii="Wingdings" w:hAnsi="Wingdings" w:hint="default"/>
      </w:rPr>
    </w:lvl>
    <w:lvl w:ilvl="3" w:tplc="2DBAAD58">
      <w:start w:val="1"/>
      <w:numFmt w:val="bullet"/>
      <w:lvlText w:val=""/>
      <w:lvlJc w:val="left"/>
      <w:pPr>
        <w:ind w:left="2880" w:hanging="360"/>
      </w:pPr>
      <w:rPr>
        <w:rFonts w:ascii="Symbol" w:hAnsi="Symbol" w:hint="default"/>
      </w:rPr>
    </w:lvl>
    <w:lvl w:ilvl="4" w:tplc="BF604254">
      <w:start w:val="1"/>
      <w:numFmt w:val="bullet"/>
      <w:lvlText w:val="o"/>
      <w:lvlJc w:val="left"/>
      <w:pPr>
        <w:ind w:left="3600" w:hanging="360"/>
      </w:pPr>
      <w:rPr>
        <w:rFonts w:ascii="Courier New" w:hAnsi="Courier New" w:hint="default"/>
      </w:rPr>
    </w:lvl>
    <w:lvl w:ilvl="5" w:tplc="2736B07E">
      <w:start w:val="1"/>
      <w:numFmt w:val="bullet"/>
      <w:lvlText w:val=""/>
      <w:lvlJc w:val="left"/>
      <w:pPr>
        <w:ind w:left="4320" w:hanging="360"/>
      </w:pPr>
      <w:rPr>
        <w:rFonts w:ascii="Wingdings" w:hAnsi="Wingdings" w:hint="default"/>
      </w:rPr>
    </w:lvl>
    <w:lvl w:ilvl="6" w:tplc="60401664">
      <w:start w:val="1"/>
      <w:numFmt w:val="bullet"/>
      <w:lvlText w:val=""/>
      <w:lvlJc w:val="left"/>
      <w:pPr>
        <w:ind w:left="5040" w:hanging="360"/>
      </w:pPr>
      <w:rPr>
        <w:rFonts w:ascii="Symbol" w:hAnsi="Symbol" w:hint="default"/>
      </w:rPr>
    </w:lvl>
    <w:lvl w:ilvl="7" w:tplc="59EC3930">
      <w:start w:val="1"/>
      <w:numFmt w:val="bullet"/>
      <w:lvlText w:val="o"/>
      <w:lvlJc w:val="left"/>
      <w:pPr>
        <w:ind w:left="5760" w:hanging="360"/>
      </w:pPr>
      <w:rPr>
        <w:rFonts w:ascii="Courier New" w:hAnsi="Courier New" w:hint="default"/>
      </w:rPr>
    </w:lvl>
    <w:lvl w:ilvl="8" w:tplc="4648B622">
      <w:start w:val="1"/>
      <w:numFmt w:val="bullet"/>
      <w:lvlText w:val=""/>
      <w:lvlJc w:val="left"/>
      <w:pPr>
        <w:ind w:left="6480" w:hanging="360"/>
      </w:pPr>
      <w:rPr>
        <w:rFonts w:ascii="Wingdings" w:hAnsi="Wingdings" w:hint="default"/>
      </w:rPr>
    </w:lvl>
  </w:abstractNum>
  <w:abstractNum w:abstractNumId="15" w15:restartNumberingAfterBreak="0">
    <w:nsid w:val="46BA5C74"/>
    <w:multiLevelType w:val="hybridMultilevel"/>
    <w:tmpl w:val="18E2D71A"/>
    <w:lvl w:ilvl="0" w:tplc="A8F66A24">
      <w:start w:val="1"/>
      <w:numFmt w:val="bullet"/>
      <w:lvlText w:val="·"/>
      <w:lvlJc w:val="left"/>
      <w:pPr>
        <w:ind w:left="720" w:hanging="360"/>
      </w:pPr>
      <w:rPr>
        <w:rFonts w:ascii="Symbol" w:hAnsi="Symbol" w:hint="default"/>
      </w:rPr>
    </w:lvl>
    <w:lvl w:ilvl="1" w:tplc="6B2CDA00">
      <w:start w:val="1"/>
      <w:numFmt w:val="bullet"/>
      <w:lvlText w:val="o"/>
      <w:lvlJc w:val="left"/>
      <w:pPr>
        <w:ind w:left="1440" w:hanging="360"/>
      </w:pPr>
      <w:rPr>
        <w:rFonts w:ascii="Courier New" w:hAnsi="Courier New" w:hint="default"/>
      </w:rPr>
    </w:lvl>
    <w:lvl w:ilvl="2" w:tplc="BDBA19EE">
      <w:start w:val="1"/>
      <w:numFmt w:val="bullet"/>
      <w:lvlText w:val=""/>
      <w:lvlJc w:val="left"/>
      <w:pPr>
        <w:ind w:left="2160" w:hanging="360"/>
      </w:pPr>
      <w:rPr>
        <w:rFonts w:ascii="Wingdings" w:hAnsi="Wingdings" w:hint="default"/>
      </w:rPr>
    </w:lvl>
    <w:lvl w:ilvl="3" w:tplc="1DF0D162">
      <w:start w:val="1"/>
      <w:numFmt w:val="bullet"/>
      <w:lvlText w:val=""/>
      <w:lvlJc w:val="left"/>
      <w:pPr>
        <w:ind w:left="2880" w:hanging="360"/>
      </w:pPr>
      <w:rPr>
        <w:rFonts w:ascii="Symbol" w:hAnsi="Symbol" w:hint="default"/>
      </w:rPr>
    </w:lvl>
    <w:lvl w:ilvl="4" w:tplc="53EE3D92">
      <w:start w:val="1"/>
      <w:numFmt w:val="bullet"/>
      <w:lvlText w:val="o"/>
      <w:lvlJc w:val="left"/>
      <w:pPr>
        <w:ind w:left="3600" w:hanging="360"/>
      </w:pPr>
      <w:rPr>
        <w:rFonts w:ascii="Courier New" w:hAnsi="Courier New" w:hint="default"/>
      </w:rPr>
    </w:lvl>
    <w:lvl w:ilvl="5" w:tplc="9352550E">
      <w:start w:val="1"/>
      <w:numFmt w:val="bullet"/>
      <w:lvlText w:val=""/>
      <w:lvlJc w:val="left"/>
      <w:pPr>
        <w:ind w:left="4320" w:hanging="360"/>
      </w:pPr>
      <w:rPr>
        <w:rFonts w:ascii="Wingdings" w:hAnsi="Wingdings" w:hint="default"/>
      </w:rPr>
    </w:lvl>
    <w:lvl w:ilvl="6" w:tplc="5D421044">
      <w:start w:val="1"/>
      <w:numFmt w:val="bullet"/>
      <w:lvlText w:val=""/>
      <w:lvlJc w:val="left"/>
      <w:pPr>
        <w:ind w:left="5040" w:hanging="360"/>
      </w:pPr>
      <w:rPr>
        <w:rFonts w:ascii="Symbol" w:hAnsi="Symbol" w:hint="default"/>
      </w:rPr>
    </w:lvl>
    <w:lvl w:ilvl="7" w:tplc="467A4110">
      <w:start w:val="1"/>
      <w:numFmt w:val="bullet"/>
      <w:lvlText w:val="o"/>
      <w:lvlJc w:val="left"/>
      <w:pPr>
        <w:ind w:left="5760" w:hanging="360"/>
      </w:pPr>
      <w:rPr>
        <w:rFonts w:ascii="Courier New" w:hAnsi="Courier New" w:hint="default"/>
      </w:rPr>
    </w:lvl>
    <w:lvl w:ilvl="8" w:tplc="84A41BBC">
      <w:start w:val="1"/>
      <w:numFmt w:val="bullet"/>
      <w:lvlText w:val=""/>
      <w:lvlJc w:val="left"/>
      <w:pPr>
        <w:ind w:left="6480" w:hanging="360"/>
      </w:pPr>
      <w:rPr>
        <w:rFonts w:ascii="Wingdings" w:hAnsi="Wingdings" w:hint="default"/>
      </w:rPr>
    </w:lvl>
  </w:abstractNum>
  <w:abstractNum w:abstractNumId="16" w15:restartNumberingAfterBreak="0">
    <w:nsid w:val="4D696D4F"/>
    <w:multiLevelType w:val="hybridMultilevel"/>
    <w:tmpl w:val="886044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271C5E"/>
    <w:multiLevelType w:val="hybridMultilevel"/>
    <w:tmpl w:val="09BA80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4D53663"/>
    <w:multiLevelType w:val="hybridMultilevel"/>
    <w:tmpl w:val="58F4E7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4F04DE7"/>
    <w:multiLevelType w:val="hybridMultilevel"/>
    <w:tmpl w:val="BC00CA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5F43D39"/>
    <w:multiLevelType w:val="hybridMultilevel"/>
    <w:tmpl w:val="1032AF1A"/>
    <w:lvl w:ilvl="0" w:tplc="E250D654">
      <w:start w:val="1"/>
      <w:numFmt w:val="decimal"/>
      <w:lvlText w:val="%1."/>
      <w:lvlJc w:val="left"/>
      <w:pPr>
        <w:ind w:left="720" w:hanging="360"/>
      </w:pPr>
      <w:rPr>
        <w:rFonts w:eastAsiaTheme="minorHAnsi" w:cstheme="minorBidi"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96549A8"/>
    <w:multiLevelType w:val="hybridMultilevel"/>
    <w:tmpl w:val="D0E8D4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DFD0AB6"/>
    <w:multiLevelType w:val="hybridMultilevel"/>
    <w:tmpl w:val="307C578E"/>
    <w:lvl w:ilvl="0" w:tplc="D93C5D7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073ABA5"/>
    <w:multiLevelType w:val="hybridMultilevel"/>
    <w:tmpl w:val="9E8018A4"/>
    <w:lvl w:ilvl="0" w:tplc="CD6AE374">
      <w:start w:val="1"/>
      <w:numFmt w:val="bullet"/>
      <w:lvlText w:val="·"/>
      <w:lvlJc w:val="left"/>
      <w:pPr>
        <w:ind w:left="720" w:hanging="360"/>
      </w:pPr>
      <w:rPr>
        <w:rFonts w:ascii="Symbol" w:hAnsi="Symbol" w:hint="default"/>
      </w:rPr>
    </w:lvl>
    <w:lvl w:ilvl="1" w:tplc="6D12C2DC">
      <w:start w:val="1"/>
      <w:numFmt w:val="bullet"/>
      <w:lvlText w:val="o"/>
      <w:lvlJc w:val="left"/>
      <w:pPr>
        <w:ind w:left="1440" w:hanging="360"/>
      </w:pPr>
      <w:rPr>
        <w:rFonts w:ascii="Courier New" w:hAnsi="Courier New" w:hint="default"/>
      </w:rPr>
    </w:lvl>
    <w:lvl w:ilvl="2" w:tplc="F04C59C8">
      <w:start w:val="1"/>
      <w:numFmt w:val="bullet"/>
      <w:lvlText w:val=""/>
      <w:lvlJc w:val="left"/>
      <w:pPr>
        <w:ind w:left="2160" w:hanging="360"/>
      </w:pPr>
      <w:rPr>
        <w:rFonts w:ascii="Wingdings" w:hAnsi="Wingdings" w:hint="default"/>
      </w:rPr>
    </w:lvl>
    <w:lvl w:ilvl="3" w:tplc="E892D368">
      <w:start w:val="1"/>
      <w:numFmt w:val="bullet"/>
      <w:lvlText w:val=""/>
      <w:lvlJc w:val="left"/>
      <w:pPr>
        <w:ind w:left="2880" w:hanging="360"/>
      </w:pPr>
      <w:rPr>
        <w:rFonts w:ascii="Symbol" w:hAnsi="Symbol" w:hint="default"/>
      </w:rPr>
    </w:lvl>
    <w:lvl w:ilvl="4" w:tplc="E63E6558">
      <w:start w:val="1"/>
      <w:numFmt w:val="bullet"/>
      <w:lvlText w:val="o"/>
      <w:lvlJc w:val="left"/>
      <w:pPr>
        <w:ind w:left="3600" w:hanging="360"/>
      </w:pPr>
      <w:rPr>
        <w:rFonts w:ascii="Courier New" w:hAnsi="Courier New" w:hint="default"/>
      </w:rPr>
    </w:lvl>
    <w:lvl w:ilvl="5" w:tplc="6C9E809E">
      <w:start w:val="1"/>
      <w:numFmt w:val="bullet"/>
      <w:lvlText w:val=""/>
      <w:lvlJc w:val="left"/>
      <w:pPr>
        <w:ind w:left="4320" w:hanging="360"/>
      </w:pPr>
      <w:rPr>
        <w:rFonts w:ascii="Wingdings" w:hAnsi="Wingdings" w:hint="default"/>
      </w:rPr>
    </w:lvl>
    <w:lvl w:ilvl="6" w:tplc="9F4A6028">
      <w:start w:val="1"/>
      <w:numFmt w:val="bullet"/>
      <w:lvlText w:val=""/>
      <w:lvlJc w:val="left"/>
      <w:pPr>
        <w:ind w:left="5040" w:hanging="360"/>
      </w:pPr>
      <w:rPr>
        <w:rFonts w:ascii="Symbol" w:hAnsi="Symbol" w:hint="default"/>
      </w:rPr>
    </w:lvl>
    <w:lvl w:ilvl="7" w:tplc="3C4EF9E2">
      <w:start w:val="1"/>
      <w:numFmt w:val="bullet"/>
      <w:lvlText w:val="o"/>
      <w:lvlJc w:val="left"/>
      <w:pPr>
        <w:ind w:left="5760" w:hanging="360"/>
      </w:pPr>
      <w:rPr>
        <w:rFonts w:ascii="Courier New" w:hAnsi="Courier New" w:hint="default"/>
      </w:rPr>
    </w:lvl>
    <w:lvl w:ilvl="8" w:tplc="1B12C93A">
      <w:start w:val="1"/>
      <w:numFmt w:val="bullet"/>
      <w:lvlText w:val=""/>
      <w:lvlJc w:val="left"/>
      <w:pPr>
        <w:ind w:left="6480" w:hanging="360"/>
      </w:pPr>
      <w:rPr>
        <w:rFonts w:ascii="Wingdings" w:hAnsi="Wingdings" w:hint="default"/>
      </w:rPr>
    </w:lvl>
  </w:abstractNum>
  <w:abstractNum w:abstractNumId="24" w15:restartNumberingAfterBreak="0">
    <w:nsid w:val="63E7720E"/>
    <w:multiLevelType w:val="hybridMultilevel"/>
    <w:tmpl w:val="38B02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1E4793"/>
    <w:multiLevelType w:val="hybridMultilevel"/>
    <w:tmpl w:val="4C48F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B03FFF"/>
    <w:multiLevelType w:val="hybridMultilevel"/>
    <w:tmpl w:val="A1D2836A"/>
    <w:lvl w:ilvl="0" w:tplc="C756A266">
      <w:start w:val="4"/>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DE547D0"/>
    <w:multiLevelType w:val="hybridMultilevel"/>
    <w:tmpl w:val="D59656FC"/>
    <w:lvl w:ilvl="0" w:tplc="6C383784">
      <w:start w:val="1"/>
      <w:numFmt w:val="decimal"/>
      <w:pStyle w:val="BulletNumbers"/>
      <w:lvlText w:val="%1."/>
      <w:lvlJc w:val="left"/>
      <w:pPr>
        <w:ind w:left="720" w:hanging="360"/>
      </w:pPr>
      <w:rPr>
        <w:rFonts w:ascii="Ubuntu" w:hAnsi="Ubuntu"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B180D48"/>
    <w:multiLevelType w:val="hybridMultilevel"/>
    <w:tmpl w:val="407669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7"/>
  </w:num>
  <w:num w:numId="3">
    <w:abstractNumId w:val="2"/>
  </w:num>
  <w:num w:numId="4">
    <w:abstractNumId w:val="14"/>
  </w:num>
  <w:num w:numId="5">
    <w:abstractNumId w:val="10"/>
  </w:num>
  <w:num w:numId="6">
    <w:abstractNumId w:val="23"/>
  </w:num>
  <w:num w:numId="7">
    <w:abstractNumId w:val="12"/>
  </w:num>
  <w:num w:numId="8">
    <w:abstractNumId w:val="11"/>
  </w:num>
  <w:num w:numId="9">
    <w:abstractNumId w:val="27"/>
  </w:num>
  <w:num w:numId="10">
    <w:abstractNumId w:val="1"/>
  </w:num>
  <w:num w:numId="11">
    <w:abstractNumId w:val="3"/>
  </w:num>
  <w:num w:numId="12">
    <w:abstractNumId w:val="4"/>
  </w:num>
  <w:num w:numId="13">
    <w:abstractNumId w:val="17"/>
  </w:num>
  <w:num w:numId="14">
    <w:abstractNumId w:val="19"/>
  </w:num>
  <w:num w:numId="15">
    <w:abstractNumId w:val="9"/>
  </w:num>
  <w:num w:numId="16">
    <w:abstractNumId w:val="0"/>
  </w:num>
  <w:num w:numId="17">
    <w:abstractNumId w:val="13"/>
  </w:num>
  <w:num w:numId="18">
    <w:abstractNumId w:val="8"/>
  </w:num>
  <w:num w:numId="19">
    <w:abstractNumId w:val="26"/>
  </w:num>
  <w:num w:numId="20">
    <w:abstractNumId w:val="20"/>
  </w:num>
  <w:num w:numId="21">
    <w:abstractNumId w:val="28"/>
  </w:num>
  <w:num w:numId="22">
    <w:abstractNumId w:val="22"/>
  </w:num>
  <w:num w:numId="23">
    <w:abstractNumId w:val="18"/>
  </w:num>
  <w:num w:numId="24">
    <w:abstractNumId w:val="21"/>
  </w:num>
  <w:num w:numId="25">
    <w:abstractNumId w:val="5"/>
  </w:num>
  <w:num w:numId="26">
    <w:abstractNumId w:val="16"/>
  </w:num>
  <w:num w:numId="27">
    <w:abstractNumId w:val="24"/>
  </w:num>
  <w:num w:numId="28">
    <w:abstractNumId w:val="25"/>
  </w:num>
  <w:num w:numId="29">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0B4"/>
    <w:rsid w:val="00000040"/>
    <w:rsid w:val="000036D5"/>
    <w:rsid w:val="00003E8C"/>
    <w:rsid w:val="0000709E"/>
    <w:rsid w:val="00010094"/>
    <w:rsid w:val="00014275"/>
    <w:rsid w:val="00014BAC"/>
    <w:rsid w:val="00014D86"/>
    <w:rsid w:val="00016DDE"/>
    <w:rsid w:val="000177E0"/>
    <w:rsid w:val="00030B5F"/>
    <w:rsid w:val="00030D2A"/>
    <w:rsid w:val="000323A9"/>
    <w:rsid w:val="00032AD9"/>
    <w:rsid w:val="00034B10"/>
    <w:rsid w:val="00042312"/>
    <w:rsid w:val="0004298A"/>
    <w:rsid w:val="00045EA4"/>
    <w:rsid w:val="000475C5"/>
    <w:rsid w:val="00050CEB"/>
    <w:rsid w:val="00052B7D"/>
    <w:rsid w:val="00053281"/>
    <w:rsid w:val="00056EFC"/>
    <w:rsid w:val="000627BA"/>
    <w:rsid w:val="00062D93"/>
    <w:rsid w:val="000638EE"/>
    <w:rsid w:val="0006571D"/>
    <w:rsid w:val="00066F61"/>
    <w:rsid w:val="000729C9"/>
    <w:rsid w:val="000746A4"/>
    <w:rsid w:val="00074759"/>
    <w:rsid w:val="000768E8"/>
    <w:rsid w:val="00077716"/>
    <w:rsid w:val="00081D5C"/>
    <w:rsid w:val="0008480D"/>
    <w:rsid w:val="000854E1"/>
    <w:rsid w:val="0008777C"/>
    <w:rsid w:val="00092648"/>
    <w:rsid w:val="00092ABF"/>
    <w:rsid w:val="000B01E1"/>
    <w:rsid w:val="000B0DE4"/>
    <w:rsid w:val="000B138C"/>
    <w:rsid w:val="000B47D8"/>
    <w:rsid w:val="000B73E1"/>
    <w:rsid w:val="000C7B41"/>
    <w:rsid w:val="000D177E"/>
    <w:rsid w:val="000D3277"/>
    <w:rsid w:val="000D3737"/>
    <w:rsid w:val="000D7A05"/>
    <w:rsid w:val="000E034A"/>
    <w:rsid w:val="000E0D97"/>
    <w:rsid w:val="000E2717"/>
    <w:rsid w:val="000E6A67"/>
    <w:rsid w:val="000F2BBA"/>
    <w:rsid w:val="000F7A21"/>
    <w:rsid w:val="00105536"/>
    <w:rsid w:val="00110CC0"/>
    <w:rsid w:val="001112F5"/>
    <w:rsid w:val="00112F47"/>
    <w:rsid w:val="0011369D"/>
    <w:rsid w:val="001155AB"/>
    <w:rsid w:val="00121CA6"/>
    <w:rsid w:val="00122F3C"/>
    <w:rsid w:val="00126387"/>
    <w:rsid w:val="001333B0"/>
    <w:rsid w:val="001607A6"/>
    <w:rsid w:val="00166930"/>
    <w:rsid w:val="00166D26"/>
    <w:rsid w:val="00170057"/>
    <w:rsid w:val="001717D6"/>
    <w:rsid w:val="0017367F"/>
    <w:rsid w:val="00175A1C"/>
    <w:rsid w:val="001841CA"/>
    <w:rsid w:val="001855A5"/>
    <w:rsid w:val="00193629"/>
    <w:rsid w:val="001960C0"/>
    <w:rsid w:val="00196F22"/>
    <w:rsid w:val="001A3A01"/>
    <w:rsid w:val="001A5200"/>
    <w:rsid w:val="001B4DED"/>
    <w:rsid w:val="001B72CC"/>
    <w:rsid w:val="001B7338"/>
    <w:rsid w:val="001C0BFC"/>
    <w:rsid w:val="001C2BD0"/>
    <w:rsid w:val="001C4080"/>
    <w:rsid w:val="001C77B8"/>
    <w:rsid w:val="001D38C0"/>
    <w:rsid w:val="001D629B"/>
    <w:rsid w:val="001E0D06"/>
    <w:rsid w:val="001E1385"/>
    <w:rsid w:val="001F0381"/>
    <w:rsid w:val="001F2891"/>
    <w:rsid w:val="001F2978"/>
    <w:rsid w:val="001F2AA7"/>
    <w:rsid w:val="001F329E"/>
    <w:rsid w:val="001F4A72"/>
    <w:rsid w:val="001F6955"/>
    <w:rsid w:val="002004B3"/>
    <w:rsid w:val="002013EE"/>
    <w:rsid w:val="0020201C"/>
    <w:rsid w:val="002054B1"/>
    <w:rsid w:val="00205638"/>
    <w:rsid w:val="002064A7"/>
    <w:rsid w:val="0021553A"/>
    <w:rsid w:val="00217160"/>
    <w:rsid w:val="002253F1"/>
    <w:rsid w:val="0022567B"/>
    <w:rsid w:val="00226677"/>
    <w:rsid w:val="00227434"/>
    <w:rsid w:val="002330A3"/>
    <w:rsid w:val="002349B7"/>
    <w:rsid w:val="0024173F"/>
    <w:rsid w:val="00242C07"/>
    <w:rsid w:val="0025234E"/>
    <w:rsid w:val="002544DD"/>
    <w:rsid w:val="002603E7"/>
    <w:rsid w:val="00262226"/>
    <w:rsid w:val="00262A16"/>
    <w:rsid w:val="00265FEC"/>
    <w:rsid w:val="002663A2"/>
    <w:rsid w:val="0027180D"/>
    <w:rsid w:val="00275D25"/>
    <w:rsid w:val="00276824"/>
    <w:rsid w:val="00281315"/>
    <w:rsid w:val="002840D6"/>
    <w:rsid w:val="00286040"/>
    <w:rsid w:val="00286600"/>
    <w:rsid w:val="0029115A"/>
    <w:rsid w:val="00293422"/>
    <w:rsid w:val="00295ED0"/>
    <w:rsid w:val="002971F5"/>
    <w:rsid w:val="00297C2F"/>
    <w:rsid w:val="002A50CF"/>
    <w:rsid w:val="002B07D2"/>
    <w:rsid w:val="002B5002"/>
    <w:rsid w:val="002B67AC"/>
    <w:rsid w:val="002B7F99"/>
    <w:rsid w:val="002C079A"/>
    <w:rsid w:val="002C0DE0"/>
    <w:rsid w:val="002C50CB"/>
    <w:rsid w:val="002C543D"/>
    <w:rsid w:val="002C78FB"/>
    <w:rsid w:val="002D0D6E"/>
    <w:rsid w:val="002D0E90"/>
    <w:rsid w:val="002D34AA"/>
    <w:rsid w:val="002D3DD0"/>
    <w:rsid w:val="002D57A9"/>
    <w:rsid w:val="002E0D6B"/>
    <w:rsid w:val="002E25F2"/>
    <w:rsid w:val="002E6FD3"/>
    <w:rsid w:val="002E7882"/>
    <w:rsid w:val="002F0FA4"/>
    <w:rsid w:val="002F123A"/>
    <w:rsid w:val="002F3242"/>
    <w:rsid w:val="002F3A31"/>
    <w:rsid w:val="002F405F"/>
    <w:rsid w:val="002F5E5E"/>
    <w:rsid w:val="002F74AF"/>
    <w:rsid w:val="002F7C82"/>
    <w:rsid w:val="00306DFF"/>
    <w:rsid w:val="00311E5E"/>
    <w:rsid w:val="00312138"/>
    <w:rsid w:val="0031527F"/>
    <w:rsid w:val="00323578"/>
    <w:rsid w:val="00323748"/>
    <w:rsid w:val="00323C91"/>
    <w:rsid w:val="00326474"/>
    <w:rsid w:val="00327F16"/>
    <w:rsid w:val="00330659"/>
    <w:rsid w:val="00330B90"/>
    <w:rsid w:val="00332659"/>
    <w:rsid w:val="00337EEF"/>
    <w:rsid w:val="003403F5"/>
    <w:rsid w:val="00340A28"/>
    <w:rsid w:val="00343E29"/>
    <w:rsid w:val="00346682"/>
    <w:rsid w:val="003467C8"/>
    <w:rsid w:val="00347129"/>
    <w:rsid w:val="003529E6"/>
    <w:rsid w:val="003533B8"/>
    <w:rsid w:val="003537E4"/>
    <w:rsid w:val="003551F5"/>
    <w:rsid w:val="00364711"/>
    <w:rsid w:val="00364AC4"/>
    <w:rsid w:val="003728DE"/>
    <w:rsid w:val="003925AB"/>
    <w:rsid w:val="00394262"/>
    <w:rsid w:val="00394788"/>
    <w:rsid w:val="00394B1C"/>
    <w:rsid w:val="00395F62"/>
    <w:rsid w:val="00396473"/>
    <w:rsid w:val="00397878"/>
    <w:rsid w:val="003A06AB"/>
    <w:rsid w:val="003A1077"/>
    <w:rsid w:val="003A5947"/>
    <w:rsid w:val="003A670F"/>
    <w:rsid w:val="003A6D02"/>
    <w:rsid w:val="003B007F"/>
    <w:rsid w:val="003C1910"/>
    <w:rsid w:val="003C50EB"/>
    <w:rsid w:val="003C7A83"/>
    <w:rsid w:val="003D0310"/>
    <w:rsid w:val="003D0486"/>
    <w:rsid w:val="003D152E"/>
    <w:rsid w:val="003D25B4"/>
    <w:rsid w:val="003D4907"/>
    <w:rsid w:val="003D5469"/>
    <w:rsid w:val="003D5D7E"/>
    <w:rsid w:val="003E04CB"/>
    <w:rsid w:val="003E0715"/>
    <w:rsid w:val="003F178B"/>
    <w:rsid w:val="003F4986"/>
    <w:rsid w:val="003F4EF8"/>
    <w:rsid w:val="003F767B"/>
    <w:rsid w:val="00402240"/>
    <w:rsid w:val="00403DCD"/>
    <w:rsid w:val="00406283"/>
    <w:rsid w:val="00407BF2"/>
    <w:rsid w:val="00412487"/>
    <w:rsid w:val="00413AD8"/>
    <w:rsid w:val="0042557C"/>
    <w:rsid w:val="004260B4"/>
    <w:rsid w:val="00430A6F"/>
    <w:rsid w:val="00437251"/>
    <w:rsid w:val="004427D3"/>
    <w:rsid w:val="004457EC"/>
    <w:rsid w:val="00457587"/>
    <w:rsid w:val="00464E6E"/>
    <w:rsid w:val="004661E7"/>
    <w:rsid w:val="0046696A"/>
    <w:rsid w:val="00470E11"/>
    <w:rsid w:val="004720E7"/>
    <w:rsid w:val="00472103"/>
    <w:rsid w:val="00472DD7"/>
    <w:rsid w:val="00474237"/>
    <w:rsid w:val="00483A6C"/>
    <w:rsid w:val="0049059E"/>
    <w:rsid w:val="004909C8"/>
    <w:rsid w:val="0049500E"/>
    <w:rsid w:val="00497A4C"/>
    <w:rsid w:val="00497AD8"/>
    <w:rsid w:val="004A0001"/>
    <w:rsid w:val="004A032F"/>
    <w:rsid w:val="004A54EB"/>
    <w:rsid w:val="004B06B5"/>
    <w:rsid w:val="004B49CB"/>
    <w:rsid w:val="004B68DE"/>
    <w:rsid w:val="004C5890"/>
    <w:rsid w:val="004C6018"/>
    <w:rsid w:val="004C6AD4"/>
    <w:rsid w:val="004C7662"/>
    <w:rsid w:val="004D6598"/>
    <w:rsid w:val="004E5C70"/>
    <w:rsid w:val="004E605B"/>
    <w:rsid w:val="004F3EF8"/>
    <w:rsid w:val="004F42D0"/>
    <w:rsid w:val="004F5EB0"/>
    <w:rsid w:val="005044D4"/>
    <w:rsid w:val="0050697D"/>
    <w:rsid w:val="00513CBB"/>
    <w:rsid w:val="005202AF"/>
    <w:rsid w:val="00524700"/>
    <w:rsid w:val="0052545C"/>
    <w:rsid w:val="00531657"/>
    <w:rsid w:val="0053390E"/>
    <w:rsid w:val="00536F15"/>
    <w:rsid w:val="0053711F"/>
    <w:rsid w:val="005473A3"/>
    <w:rsid w:val="005533E2"/>
    <w:rsid w:val="00556D97"/>
    <w:rsid w:val="005612CB"/>
    <w:rsid w:val="005632C4"/>
    <w:rsid w:val="0056451E"/>
    <w:rsid w:val="005673B4"/>
    <w:rsid w:val="00570B59"/>
    <w:rsid w:val="0058513A"/>
    <w:rsid w:val="00585D74"/>
    <w:rsid w:val="0059025A"/>
    <w:rsid w:val="0059041F"/>
    <w:rsid w:val="00592D11"/>
    <w:rsid w:val="0059518D"/>
    <w:rsid w:val="005A25B1"/>
    <w:rsid w:val="005A31C0"/>
    <w:rsid w:val="005A5140"/>
    <w:rsid w:val="005A57EA"/>
    <w:rsid w:val="005A59F1"/>
    <w:rsid w:val="005B18BC"/>
    <w:rsid w:val="005B25A0"/>
    <w:rsid w:val="005B3700"/>
    <w:rsid w:val="005B59DA"/>
    <w:rsid w:val="005C073A"/>
    <w:rsid w:val="005C18BD"/>
    <w:rsid w:val="005C260B"/>
    <w:rsid w:val="005C6878"/>
    <w:rsid w:val="005D5826"/>
    <w:rsid w:val="005D6D36"/>
    <w:rsid w:val="005D79EE"/>
    <w:rsid w:val="005E09A3"/>
    <w:rsid w:val="005E240E"/>
    <w:rsid w:val="005E417F"/>
    <w:rsid w:val="005F104C"/>
    <w:rsid w:val="005F1533"/>
    <w:rsid w:val="005F1791"/>
    <w:rsid w:val="005F3AA0"/>
    <w:rsid w:val="005F4380"/>
    <w:rsid w:val="005F729D"/>
    <w:rsid w:val="006036A9"/>
    <w:rsid w:val="00603D8F"/>
    <w:rsid w:val="006044A4"/>
    <w:rsid w:val="0060469E"/>
    <w:rsid w:val="00604C8A"/>
    <w:rsid w:val="006063F1"/>
    <w:rsid w:val="00611B17"/>
    <w:rsid w:val="0061473A"/>
    <w:rsid w:val="00622D80"/>
    <w:rsid w:val="00626E2C"/>
    <w:rsid w:val="00632923"/>
    <w:rsid w:val="0063603B"/>
    <w:rsid w:val="00636D47"/>
    <w:rsid w:val="0064037A"/>
    <w:rsid w:val="00641025"/>
    <w:rsid w:val="006438ED"/>
    <w:rsid w:val="006442C7"/>
    <w:rsid w:val="0065105E"/>
    <w:rsid w:val="00655501"/>
    <w:rsid w:val="00656C6C"/>
    <w:rsid w:val="006577FB"/>
    <w:rsid w:val="00664022"/>
    <w:rsid w:val="00665806"/>
    <w:rsid w:val="006676CE"/>
    <w:rsid w:val="0067037F"/>
    <w:rsid w:val="0067145C"/>
    <w:rsid w:val="00672094"/>
    <w:rsid w:val="00675FA8"/>
    <w:rsid w:val="0068065C"/>
    <w:rsid w:val="006827FB"/>
    <w:rsid w:val="006840C6"/>
    <w:rsid w:val="00685694"/>
    <w:rsid w:val="00685DA2"/>
    <w:rsid w:val="00690D38"/>
    <w:rsid w:val="00692139"/>
    <w:rsid w:val="00693C8B"/>
    <w:rsid w:val="006945EE"/>
    <w:rsid w:val="00697162"/>
    <w:rsid w:val="006A312B"/>
    <w:rsid w:val="006B0929"/>
    <w:rsid w:val="006B35DE"/>
    <w:rsid w:val="006B5C9B"/>
    <w:rsid w:val="006B79F6"/>
    <w:rsid w:val="006C178F"/>
    <w:rsid w:val="006C28D3"/>
    <w:rsid w:val="006C5AEC"/>
    <w:rsid w:val="006D1772"/>
    <w:rsid w:val="006D6C86"/>
    <w:rsid w:val="006D6CCB"/>
    <w:rsid w:val="006E5676"/>
    <w:rsid w:val="006E6DB4"/>
    <w:rsid w:val="006E75C7"/>
    <w:rsid w:val="006F1D98"/>
    <w:rsid w:val="006F3FA8"/>
    <w:rsid w:val="006F5B68"/>
    <w:rsid w:val="007008BD"/>
    <w:rsid w:val="00703B0B"/>
    <w:rsid w:val="00705330"/>
    <w:rsid w:val="007125B6"/>
    <w:rsid w:val="00713130"/>
    <w:rsid w:val="00715052"/>
    <w:rsid w:val="00723234"/>
    <w:rsid w:val="00724017"/>
    <w:rsid w:val="007255E9"/>
    <w:rsid w:val="00727E7C"/>
    <w:rsid w:val="0073060E"/>
    <w:rsid w:val="00731A4F"/>
    <w:rsid w:val="007336D0"/>
    <w:rsid w:val="00734F7B"/>
    <w:rsid w:val="00747505"/>
    <w:rsid w:val="00747C50"/>
    <w:rsid w:val="00750F17"/>
    <w:rsid w:val="0075707E"/>
    <w:rsid w:val="00757AC2"/>
    <w:rsid w:val="007628FB"/>
    <w:rsid w:val="00765BC1"/>
    <w:rsid w:val="007673C5"/>
    <w:rsid w:val="00767D13"/>
    <w:rsid w:val="007719B8"/>
    <w:rsid w:val="00776B5B"/>
    <w:rsid w:val="007834E0"/>
    <w:rsid w:val="00786712"/>
    <w:rsid w:val="00787269"/>
    <w:rsid w:val="007874CD"/>
    <w:rsid w:val="00790B43"/>
    <w:rsid w:val="00793A18"/>
    <w:rsid w:val="00795501"/>
    <w:rsid w:val="007B5D54"/>
    <w:rsid w:val="007C1E1E"/>
    <w:rsid w:val="007C7EF3"/>
    <w:rsid w:val="007D10D6"/>
    <w:rsid w:val="007D20D4"/>
    <w:rsid w:val="007D2B57"/>
    <w:rsid w:val="007D734B"/>
    <w:rsid w:val="007E524A"/>
    <w:rsid w:val="007F04DC"/>
    <w:rsid w:val="007F1862"/>
    <w:rsid w:val="007F3483"/>
    <w:rsid w:val="007F5A47"/>
    <w:rsid w:val="007F71D4"/>
    <w:rsid w:val="007F7341"/>
    <w:rsid w:val="007F7C0D"/>
    <w:rsid w:val="00800321"/>
    <w:rsid w:val="008014C2"/>
    <w:rsid w:val="00802F62"/>
    <w:rsid w:val="00805CB8"/>
    <w:rsid w:val="00810C28"/>
    <w:rsid w:val="00813AAB"/>
    <w:rsid w:val="008149C9"/>
    <w:rsid w:val="008158AF"/>
    <w:rsid w:val="00815AEC"/>
    <w:rsid w:val="00826577"/>
    <w:rsid w:val="008273F2"/>
    <w:rsid w:val="00833015"/>
    <w:rsid w:val="0083309F"/>
    <w:rsid w:val="00833EA3"/>
    <w:rsid w:val="0083449F"/>
    <w:rsid w:val="00835914"/>
    <w:rsid w:val="008404D1"/>
    <w:rsid w:val="00847B66"/>
    <w:rsid w:val="00860077"/>
    <w:rsid w:val="008648E8"/>
    <w:rsid w:val="00864C43"/>
    <w:rsid w:val="0086765B"/>
    <w:rsid w:val="008729BA"/>
    <w:rsid w:val="0087664D"/>
    <w:rsid w:val="00876F40"/>
    <w:rsid w:val="00886C85"/>
    <w:rsid w:val="008913DB"/>
    <w:rsid w:val="00894BFD"/>
    <w:rsid w:val="00895E12"/>
    <w:rsid w:val="008962FE"/>
    <w:rsid w:val="008A1B19"/>
    <w:rsid w:val="008A484C"/>
    <w:rsid w:val="008B06EE"/>
    <w:rsid w:val="008B0785"/>
    <w:rsid w:val="008B2EE6"/>
    <w:rsid w:val="008B2F5A"/>
    <w:rsid w:val="008B3D75"/>
    <w:rsid w:val="008C409E"/>
    <w:rsid w:val="008C6524"/>
    <w:rsid w:val="008C6A70"/>
    <w:rsid w:val="008D13D4"/>
    <w:rsid w:val="008E22B8"/>
    <w:rsid w:val="008E524C"/>
    <w:rsid w:val="008E70F8"/>
    <w:rsid w:val="008F0362"/>
    <w:rsid w:val="008F4CC5"/>
    <w:rsid w:val="009011A4"/>
    <w:rsid w:val="00903026"/>
    <w:rsid w:val="00905AF7"/>
    <w:rsid w:val="0091129C"/>
    <w:rsid w:val="00917411"/>
    <w:rsid w:val="00917DC8"/>
    <w:rsid w:val="00923D5C"/>
    <w:rsid w:val="0092410B"/>
    <w:rsid w:val="009245E6"/>
    <w:rsid w:val="0092658E"/>
    <w:rsid w:val="009272AC"/>
    <w:rsid w:val="00941E19"/>
    <w:rsid w:val="00943ADB"/>
    <w:rsid w:val="0094521E"/>
    <w:rsid w:val="00947209"/>
    <w:rsid w:val="009562AE"/>
    <w:rsid w:val="00956716"/>
    <w:rsid w:val="00963D9F"/>
    <w:rsid w:val="00970016"/>
    <w:rsid w:val="00970FFB"/>
    <w:rsid w:val="009710E8"/>
    <w:rsid w:val="00974BE9"/>
    <w:rsid w:val="009758D9"/>
    <w:rsid w:val="009776E2"/>
    <w:rsid w:val="0098652A"/>
    <w:rsid w:val="009957AC"/>
    <w:rsid w:val="009A152E"/>
    <w:rsid w:val="009A30BE"/>
    <w:rsid w:val="009A339F"/>
    <w:rsid w:val="009A6916"/>
    <w:rsid w:val="009B32E0"/>
    <w:rsid w:val="009B6F12"/>
    <w:rsid w:val="009C1136"/>
    <w:rsid w:val="009C13C8"/>
    <w:rsid w:val="009C437A"/>
    <w:rsid w:val="009C5A36"/>
    <w:rsid w:val="009D2992"/>
    <w:rsid w:val="009D59E5"/>
    <w:rsid w:val="009E0182"/>
    <w:rsid w:val="009E5B3B"/>
    <w:rsid w:val="009E6657"/>
    <w:rsid w:val="009E6BB2"/>
    <w:rsid w:val="009E7264"/>
    <w:rsid w:val="009E79E2"/>
    <w:rsid w:val="009F02FC"/>
    <w:rsid w:val="009F0746"/>
    <w:rsid w:val="009F3384"/>
    <w:rsid w:val="00A0692C"/>
    <w:rsid w:val="00A07CB0"/>
    <w:rsid w:val="00A10235"/>
    <w:rsid w:val="00A11A5C"/>
    <w:rsid w:val="00A12D44"/>
    <w:rsid w:val="00A2438F"/>
    <w:rsid w:val="00A34E8B"/>
    <w:rsid w:val="00A35013"/>
    <w:rsid w:val="00A35AC6"/>
    <w:rsid w:val="00A437C9"/>
    <w:rsid w:val="00A445C7"/>
    <w:rsid w:val="00A46129"/>
    <w:rsid w:val="00A471E7"/>
    <w:rsid w:val="00A501F6"/>
    <w:rsid w:val="00A50F4B"/>
    <w:rsid w:val="00A51ECC"/>
    <w:rsid w:val="00A53092"/>
    <w:rsid w:val="00A538ED"/>
    <w:rsid w:val="00A61216"/>
    <w:rsid w:val="00A61C97"/>
    <w:rsid w:val="00A641C6"/>
    <w:rsid w:val="00A6640A"/>
    <w:rsid w:val="00A66A95"/>
    <w:rsid w:val="00A711B3"/>
    <w:rsid w:val="00A73C1B"/>
    <w:rsid w:val="00A815BE"/>
    <w:rsid w:val="00A83075"/>
    <w:rsid w:val="00A867F0"/>
    <w:rsid w:val="00A907F5"/>
    <w:rsid w:val="00A93BFD"/>
    <w:rsid w:val="00A94531"/>
    <w:rsid w:val="00A96475"/>
    <w:rsid w:val="00AA1D04"/>
    <w:rsid w:val="00AA4CCE"/>
    <w:rsid w:val="00AB11C3"/>
    <w:rsid w:val="00AB6C3A"/>
    <w:rsid w:val="00AC1EE2"/>
    <w:rsid w:val="00AC634A"/>
    <w:rsid w:val="00AC7236"/>
    <w:rsid w:val="00AD29EF"/>
    <w:rsid w:val="00AD48C2"/>
    <w:rsid w:val="00AD79E0"/>
    <w:rsid w:val="00AE1855"/>
    <w:rsid w:val="00AE188A"/>
    <w:rsid w:val="00AE6430"/>
    <w:rsid w:val="00AE7811"/>
    <w:rsid w:val="00AF0A02"/>
    <w:rsid w:val="00AF3894"/>
    <w:rsid w:val="00AF5BC1"/>
    <w:rsid w:val="00AF76A3"/>
    <w:rsid w:val="00B02D32"/>
    <w:rsid w:val="00B10337"/>
    <w:rsid w:val="00B11865"/>
    <w:rsid w:val="00B1432A"/>
    <w:rsid w:val="00B150E5"/>
    <w:rsid w:val="00B159AD"/>
    <w:rsid w:val="00B16CF7"/>
    <w:rsid w:val="00B25FC9"/>
    <w:rsid w:val="00B27F34"/>
    <w:rsid w:val="00B30BB1"/>
    <w:rsid w:val="00B31C31"/>
    <w:rsid w:val="00B3242D"/>
    <w:rsid w:val="00B337D1"/>
    <w:rsid w:val="00B33BE3"/>
    <w:rsid w:val="00B40D9A"/>
    <w:rsid w:val="00B4398F"/>
    <w:rsid w:val="00B46235"/>
    <w:rsid w:val="00B50BB7"/>
    <w:rsid w:val="00B50EA1"/>
    <w:rsid w:val="00B51AF0"/>
    <w:rsid w:val="00B55698"/>
    <w:rsid w:val="00B5622C"/>
    <w:rsid w:val="00B61300"/>
    <w:rsid w:val="00B64A93"/>
    <w:rsid w:val="00B64BA5"/>
    <w:rsid w:val="00B663F3"/>
    <w:rsid w:val="00B74D67"/>
    <w:rsid w:val="00B92AA8"/>
    <w:rsid w:val="00B93265"/>
    <w:rsid w:val="00B93E5D"/>
    <w:rsid w:val="00B967BA"/>
    <w:rsid w:val="00B967EC"/>
    <w:rsid w:val="00BA1DD3"/>
    <w:rsid w:val="00BA3C80"/>
    <w:rsid w:val="00BA589D"/>
    <w:rsid w:val="00BB1A59"/>
    <w:rsid w:val="00BC1479"/>
    <w:rsid w:val="00BC23AD"/>
    <w:rsid w:val="00BC28AC"/>
    <w:rsid w:val="00BC6532"/>
    <w:rsid w:val="00BD0E77"/>
    <w:rsid w:val="00BD10CB"/>
    <w:rsid w:val="00BD2C4B"/>
    <w:rsid w:val="00BD64AF"/>
    <w:rsid w:val="00BE05F6"/>
    <w:rsid w:val="00BE0C51"/>
    <w:rsid w:val="00BE539F"/>
    <w:rsid w:val="00BE63F5"/>
    <w:rsid w:val="00BE6BAF"/>
    <w:rsid w:val="00C0672F"/>
    <w:rsid w:val="00C07042"/>
    <w:rsid w:val="00C10CE5"/>
    <w:rsid w:val="00C11309"/>
    <w:rsid w:val="00C12D92"/>
    <w:rsid w:val="00C14AFF"/>
    <w:rsid w:val="00C260E8"/>
    <w:rsid w:val="00C364DA"/>
    <w:rsid w:val="00C3710B"/>
    <w:rsid w:val="00C37D3A"/>
    <w:rsid w:val="00C409D7"/>
    <w:rsid w:val="00C426C6"/>
    <w:rsid w:val="00C43173"/>
    <w:rsid w:val="00C467BF"/>
    <w:rsid w:val="00C53D99"/>
    <w:rsid w:val="00C56C41"/>
    <w:rsid w:val="00C56D6C"/>
    <w:rsid w:val="00C5707C"/>
    <w:rsid w:val="00C606B5"/>
    <w:rsid w:val="00C673B9"/>
    <w:rsid w:val="00C7162A"/>
    <w:rsid w:val="00C741B8"/>
    <w:rsid w:val="00C75448"/>
    <w:rsid w:val="00C82961"/>
    <w:rsid w:val="00C85321"/>
    <w:rsid w:val="00C9393C"/>
    <w:rsid w:val="00C93A0F"/>
    <w:rsid w:val="00C94CDF"/>
    <w:rsid w:val="00C97562"/>
    <w:rsid w:val="00CA04EF"/>
    <w:rsid w:val="00CA37C9"/>
    <w:rsid w:val="00CA5112"/>
    <w:rsid w:val="00CA5F10"/>
    <w:rsid w:val="00CA71C9"/>
    <w:rsid w:val="00CB2ADC"/>
    <w:rsid w:val="00CB3600"/>
    <w:rsid w:val="00CB5DBF"/>
    <w:rsid w:val="00CC06AF"/>
    <w:rsid w:val="00CD19B2"/>
    <w:rsid w:val="00CD5166"/>
    <w:rsid w:val="00CE289E"/>
    <w:rsid w:val="00CE48B8"/>
    <w:rsid w:val="00CE4C9E"/>
    <w:rsid w:val="00CF3C74"/>
    <w:rsid w:val="00CF593E"/>
    <w:rsid w:val="00CF5B1D"/>
    <w:rsid w:val="00CF6CE5"/>
    <w:rsid w:val="00CF7C85"/>
    <w:rsid w:val="00D02044"/>
    <w:rsid w:val="00D0508E"/>
    <w:rsid w:val="00D06BE5"/>
    <w:rsid w:val="00D07E7E"/>
    <w:rsid w:val="00D124FD"/>
    <w:rsid w:val="00D16A56"/>
    <w:rsid w:val="00D17D6E"/>
    <w:rsid w:val="00D27698"/>
    <w:rsid w:val="00D30C64"/>
    <w:rsid w:val="00D33918"/>
    <w:rsid w:val="00D3529C"/>
    <w:rsid w:val="00D366B6"/>
    <w:rsid w:val="00D414B8"/>
    <w:rsid w:val="00D5215C"/>
    <w:rsid w:val="00D52E37"/>
    <w:rsid w:val="00D56AAD"/>
    <w:rsid w:val="00D72D4B"/>
    <w:rsid w:val="00D7322D"/>
    <w:rsid w:val="00D82171"/>
    <w:rsid w:val="00D836EA"/>
    <w:rsid w:val="00D85AAC"/>
    <w:rsid w:val="00D86831"/>
    <w:rsid w:val="00D93B49"/>
    <w:rsid w:val="00DA1048"/>
    <w:rsid w:val="00DA1165"/>
    <w:rsid w:val="00DA1F09"/>
    <w:rsid w:val="00DA5BBC"/>
    <w:rsid w:val="00DC14D9"/>
    <w:rsid w:val="00DC17B0"/>
    <w:rsid w:val="00DC1F6A"/>
    <w:rsid w:val="00DC57A6"/>
    <w:rsid w:val="00DC7009"/>
    <w:rsid w:val="00DD059D"/>
    <w:rsid w:val="00DD4A33"/>
    <w:rsid w:val="00DE6A97"/>
    <w:rsid w:val="00DF11B9"/>
    <w:rsid w:val="00DF5D27"/>
    <w:rsid w:val="00DF6207"/>
    <w:rsid w:val="00DF6CF7"/>
    <w:rsid w:val="00E03E4F"/>
    <w:rsid w:val="00E051D5"/>
    <w:rsid w:val="00E057CA"/>
    <w:rsid w:val="00E0688C"/>
    <w:rsid w:val="00E1140F"/>
    <w:rsid w:val="00E1281E"/>
    <w:rsid w:val="00E128B7"/>
    <w:rsid w:val="00E20281"/>
    <w:rsid w:val="00E221E1"/>
    <w:rsid w:val="00E30F1E"/>
    <w:rsid w:val="00E3197F"/>
    <w:rsid w:val="00E37192"/>
    <w:rsid w:val="00E37CA0"/>
    <w:rsid w:val="00E47569"/>
    <w:rsid w:val="00E5603E"/>
    <w:rsid w:val="00E565C7"/>
    <w:rsid w:val="00E5761E"/>
    <w:rsid w:val="00E63C48"/>
    <w:rsid w:val="00E65E25"/>
    <w:rsid w:val="00E66E63"/>
    <w:rsid w:val="00E7121F"/>
    <w:rsid w:val="00E7188B"/>
    <w:rsid w:val="00E720BE"/>
    <w:rsid w:val="00E852FB"/>
    <w:rsid w:val="00E87009"/>
    <w:rsid w:val="00E9482B"/>
    <w:rsid w:val="00E96446"/>
    <w:rsid w:val="00EA4EE6"/>
    <w:rsid w:val="00EA71B3"/>
    <w:rsid w:val="00EA79B6"/>
    <w:rsid w:val="00EC0C4C"/>
    <w:rsid w:val="00EC0E5A"/>
    <w:rsid w:val="00EC27CA"/>
    <w:rsid w:val="00EC49B0"/>
    <w:rsid w:val="00EC5EF8"/>
    <w:rsid w:val="00EC6462"/>
    <w:rsid w:val="00ED012F"/>
    <w:rsid w:val="00ED23C8"/>
    <w:rsid w:val="00ED65B9"/>
    <w:rsid w:val="00EE0B29"/>
    <w:rsid w:val="00EF318F"/>
    <w:rsid w:val="00EF3FCE"/>
    <w:rsid w:val="00EF54C9"/>
    <w:rsid w:val="00EF5F27"/>
    <w:rsid w:val="00EF6AF9"/>
    <w:rsid w:val="00F043B5"/>
    <w:rsid w:val="00F053AC"/>
    <w:rsid w:val="00F111BA"/>
    <w:rsid w:val="00F15961"/>
    <w:rsid w:val="00F16A89"/>
    <w:rsid w:val="00F179A4"/>
    <w:rsid w:val="00F2161A"/>
    <w:rsid w:val="00F24681"/>
    <w:rsid w:val="00F27953"/>
    <w:rsid w:val="00F31772"/>
    <w:rsid w:val="00F34887"/>
    <w:rsid w:val="00F353EC"/>
    <w:rsid w:val="00F35DFF"/>
    <w:rsid w:val="00F35F8E"/>
    <w:rsid w:val="00F37F16"/>
    <w:rsid w:val="00F40BFA"/>
    <w:rsid w:val="00F42E93"/>
    <w:rsid w:val="00F4611A"/>
    <w:rsid w:val="00F463F0"/>
    <w:rsid w:val="00F5052F"/>
    <w:rsid w:val="00F547C9"/>
    <w:rsid w:val="00F54D75"/>
    <w:rsid w:val="00F606EC"/>
    <w:rsid w:val="00F60A63"/>
    <w:rsid w:val="00F62477"/>
    <w:rsid w:val="00F62499"/>
    <w:rsid w:val="00F65919"/>
    <w:rsid w:val="00F67E29"/>
    <w:rsid w:val="00F74162"/>
    <w:rsid w:val="00F7522E"/>
    <w:rsid w:val="00F817B1"/>
    <w:rsid w:val="00F91695"/>
    <w:rsid w:val="00F92F28"/>
    <w:rsid w:val="00F947A3"/>
    <w:rsid w:val="00F950EA"/>
    <w:rsid w:val="00F97310"/>
    <w:rsid w:val="00FA5390"/>
    <w:rsid w:val="00FA5D96"/>
    <w:rsid w:val="00FB0199"/>
    <w:rsid w:val="00FB209F"/>
    <w:rsid w:val="00FB4DA3"/>
    <w:rsid w:val="00FB57DC"/>
    <w:rsid w:val="00FC068D"/>
    <w:rsid w:val="00FC125E"/>
    <w:rsid w:val="00FC1F36"/>
    <w:rsid w:val="00FD205A"/>
    <w:rsid w:val="00FD7598"/>
    <w:rsid w:val="00FE0CDD"/>
    <w:rsid w:val="00FE2C5D"/>
    <w:rsid w:val="00FF2D27"/>
    <w:rsid w:val="00FF3DBD"/>
    <w:rsid w:val="00FF63B3"/>
    <w:rsid w:val="00FF7652"/>
    <w:rsid w:val="0139ECD4"/>
    <w:rsid w:val="01A594A3"/>
    <w:rsid w:val="01AC850E"/>
    <w:rsid w:val="01C18026"/>
    <w:rsid w:val="01C2EC7F"/>
    <w:rsid w:val="02051C52"/>
    <w:rsid w:val="0213237E"/>
    <w:rsid w:val="031750B4"/>
    <w:rsid w:val="0373E85F"/>
    <w:rsid w:val="04085DE5"/>
    <w:rsid w:val="04BB51EF"/>
    <w:rsid w:val="04FA8D41"/>
    <w:rsid w:val="050072A7"/>
    <w:rsid w:val="05010E6E"/>
    <w:rsid w:val="05698C08"/>
    <w:rsid w:val="0580737D"/>
    <w:rsid w:val="0584D45F"/>
    <w:rsid w:val="05AAAC43"/>
    <w:rsid w:val="05F276EF"/>
    <w:rsid w:val="065241DA"/>
    <w:rsid w:val="0669DA3D"/>
    <w:rsid w:val="06A22CBD"/>
    <w:rsid w:val="06A7BFE3"/>
    <w:rsid w:val="06A7D4B5"/>
    <w:rsid w:val="0720A4C0"/>
    <w:rsid w:val="0727FE4F"/>
    <w:rsid w:val="08131B72"/>
    <w:rsid w:val="083BA2BE"/>
    <w:rsid w:val="0854984A"/>
    <w:rsid w:val="08A362A8"/>
    <w:rsid w:val="08C001C5"/>
    <w:rsid w:val="08F94ECB"/>
    <w:rsid w:val="08FC2395"/>
    <w:rsid w:val="09792559"/>
    <w:rsid w:val="09CDFE64"/>
    <w:rsid w:val="09D47F91"/>
    <w:rsid w:val="0A08E983"/>
    <w:rsid w:val="0A3C28C8"/>
    <w:rsid w:val="0A445A2C"/>
    <w:rsid w:val="0AD48FC5"/>
    <w:rsid w:val="0B4B2F39"/>
    <w:rsid w:val="0B7B3106"/>
    <w:rsid w:val="0BA0CBC2"/>
    <w:rsid w:val="0BB11887"/>
    <w:rsid w:val="0BC9AAE7"/>
    <w:rsid w:val="0BD0226C"/>
    <w:rsid w:val="0BE06AF8"/>
    <w:rsid w:val="0BED3294"/>
    <w:rsid w:val="0BFC72A8"/>
    <w:rsid w:val="0C16044D"/>
    <w:rsid w:val="0C1FB7C5"/>
    <w:rsid w:val="0CA397E2"/>
    <w:rsid w:val="0CCEB079"/>
    <w:rsid w:val="0D02971C"/>
    <w:rsid w:val="0D0C2053"/>
    <w:rsid w:val="0D0F13E1"/>
    <w:rsid w:val="0D170167"/>
    <w:rsid w:val="0DC5B9C1"/>
    <w:rsid w:val="0DD81DF0"/>
    <w:rsid w:val="0DDFE28E"/>
    <w:rsid w:val="0DE9AE77"/>
    <w:rsid w:val="0E5232A3"/>
    <w:rsid w:val="0E7A817B"/>
    <w:rsid w:val="0E95447B"/>
    <w:rsid w:val="0EB2D1C8"/>
    <w:rsid w:val="0EDE87D7"/>
    <w:rsid w:val="0F5FB472"/>
    <w:rsid w:val="0F62B9F9"/>
    <w:rsid w:val="0F7A9DC4"/>
    <w:rsid w:val="0F9D7AC8"/>
    <w:rsid w:val="0FB09FFF"/>
    <w:rsid w:val="0FD64462"/>
    <w:rsid w:val="0FF3E750"/>
    <w:rsid w:val="10315430"/>
    <w:rsid w:val="103BD38F"/>
    <w:rsid w:val="1046B4A3"/>
    <w:rsid w:val="10AB6A4C"/>
    <w:rsid w:val="10B85B84"/>
    <w:rsid w:val="1130ABAD"/>
    <w:rsid w:val="1174C131"/>
    <w:rsid w:val="11B582FD"/>
    <w:rsid w:val="11DF9176"/>
    <w:rsid w:val="122297C6"/>
    <w:rsid w:val="124C989A"/>
    <w:rsid w:val="126C2DD7"/>
    <w:rsid w:val="1277E8F8"/>
    <w:rsid w:val="12CE5B40"/>
    <w:rsid w:val="12D4F052"/>
    <w:rsid w:val="12D8E07C"/>
    <w:rsid w:val="12DCF40B"/>
    <w:rsid w:val="130B65A4"/>
    <w:rsid w:val="135AA6FE"/>
    <w:rsid w:val="1361262D"/>
    <w:rsid w:val="138642EB"/>
    <w:rsid w:val="13E1AA1C"/>
    <w:rsid w:val="14244B77"/>
    <w:rsid w:val="144E0EE7"/>
    <w:rsid w:val="146E8903"/>
    <w:rsid w:val="14A1766E"/>
    <w:rsid w:val="14FBDADF"/>
    <w:rsid w:val="15190690"/>
    <w:rsid w:val="151A25C6"/>
    <w:rsid w:val="1522134C"/>
    <w:rsid w:val="157FDF0A"/>
    <w:rsid w:val="15930B72"/>
    <w:rsid w:val="16534D56"/>
    <w:rsid w:val="16B5F627"/>
    <w:rsid w:val="16BDE3AD"/>
    <w:rsid w:val="170A0A30"/>
    <w:rsid w:val="172F4B3E"/>
    <w:rsid w:val="1814EFC4"/>
    <w:rsid w:val="182E1821"/>
    <w:rsid w:val="1893B024"/>
    <w:rsid w:val="1897A235"/>
    <w:rsid w:val="18DC06AA"/>
    <w:rsid w:val="18F9EC38"/>
    <w:rsid w:val="19595FD1"/>
    <w:rsid w:val="19BB0A90"/>
    <w:rsid w:val="19D52785"/>
    <w:rsid w:val="1A1696D6"/>
    <w:rsid w:val="1A43FE4F"/>
    <w:rsid w:val="1A684619"/>
    <w:rsid w:val="1A93ED5D"/>
    <w:rsid w:val="1AA69775"/>
    <w:rsid w:val="1AC6CA6B"/>
    <w:rsid w:val="1B20AECE"/>
    <w:rsid w:val="1B4903E2"/>
    <w:rsid w:val="1B548D87"/>
    <w:rsid w:val="1B7D1897"/>
    <w:rsid w:val="1BC0DB45"/>
    <w:rsid w:val="1C81886E"/>
    <w:rsid w:val="1D0F8F44"/>
    <w:rsid w:val="1D4AE049"/>
    <w:rsid w:val="1D60D1BA"/>
    <w:rsid w:val="1DF60658"/>
    <w:rsid w:val="1DFFD241"/>
    <w:rsid w:val="1E22524B"/>
    <w:rsid w:val="1E83D173"/>
    <w:rsid w:val="1EC5663D"/>
    <w:rsid w:val="1EC8F592"/>
    <w:rsid w:val="1F2C7C1F"/>
    <w:rsid w:val="1F3E76A7"/>
    <w:rsid w:val="1F52339C"/>
    <w:rsid w:val="1F8A7E39"/>
    <w:rsid w:val="1FB92930"/>
    <w:rsid w:val="1FE109CB"/>
    <w:rsid w:val="203BCEEC"/>
    <w:rsid w:val="204B523C"/>
    <w:rsid w:val="209F7348"/>
    <w:rsid w:val="2109E6BF"/>
    <w:rsid w:val="212DFE48"/>
    <w:rsid w:val="217CDA2C"/>
    <w:rsid w:val="2204ED06"/>
    <w:rsid w:val="221F4638"/>
    <w:rsid w:val="229497E7"/>
    <w:rsid w:val="22A0C29E"/>
    <w:rsid w:val="22C86250"/>
    <w:rsid w:val="22CB1E00"/>
    <w:rsid w:val="2321F8D9"/>
    <w:rsid w:val="233D4D1A"/>
    <w:rsid w:val="239C66B5"/>
    <w:rsid w:val="2452166D"/>
    <w:rsid w:val="246432B1"/>
    <w:rsid w:val="247371F6"/>
    <w:rsid w:val="248B512F"/>
    <w:rsid w:val="24B38F67"/>
    <w:rsid w:val="24BDC93A"/>
    <w:rsid w:val="25DED85E"/>
    <w:rsid w:val="2659999B"/>
    <w:rsid w:val="266E9C41"/>
    <w:rsid w:val="2733C4C6"/>
    <w:rsid w:val="27BE8483"/>
    <w:rsid w:val="27D11141"/>
    <w:rsid w:val="280B6A30"/>
    <w:rsid w:val="2896E825"/>
    <w:rsid w:val="28CE2E2B"/>
    <w:rsid w:val="28FE7224"/>
    <w:rsid w:val="2915A87B"/>
    <w:rsid w:val="299698F1"/>
    <w:rsid w:val="29C6E3EF"/>
    <w:rsid w:val="29FE2273"/>
    <w:rsid w:val="2AFBDBD7"/>
    <w:rsid w:val="2B430AF2"/>
    <w:rsid w:val="2B53D65E"/>
    <w:rsid w:val="2BF97DB1"/>
    <w:rsid w:val="2C498B34"/>
    <w:rsid w:val="2C68EAD3"/>
    <w:rsid w:val="2C6F4496"/>
    <w:rsid w:val="2C8194DF"/>
    <w:rsid w:val="2CE1AA1C"/>
    <w:rsid w:val="2D2AD1EF"/>
    <w:rsid w:val="2E31F616"/>
    <w:rsid w:val="2E7AABB4"/>
    <w:rsid w:val="2ED3E196"/>
    <w:rsid w:val="2EF65E8F"/>
    <w:rsid w:val="2F3B7214"/>
    <w:rsid w:val="2F3ED6AB"/>
    <w:rsid w:val="2F5C6C91"/>
    <w:rsid w:val="30090FC1"/>
    <w:rsid w:val="30167C15"/>
    <w:rsid w:val="30738879"/>
    <w:rsid w:val="307C71E5"/>
    <w:rsid w:val="3084003E"/>
    <w:rsid w:val="3088E34D"/>
    <w:rsid w:val="30C51617"/>
    <w:rsid w:val="3142B5B9"/>
    <w:rsid w:val="3151F4FE"/>
    <w:rsid w:val="31649D93"/>
    <w:rsid w:val="316E79DF"/>
    <w:rsid w:val="318CD7A7"/>
    <w:rsid w:val="31D1F5D4"/>
    <w:rsid w:val="327D243D"/>
    <w:rsid w:val="3286C0E9"/>
    <w:rsid w:val="32E673A0"/>
    <w:rsid w:val="338497F6"/>
    <w:rsid w:val="33B53627"/>
    <w:rsid w:val="342B72EF"/>
    <w:rsid w:val="3483B05A"/>
    <w:rsid w:val="3484AC9C"/>
    <w:rsid w:val="348D2515"/>
    <w:rsid w:val="34A61AA1"/>
    <w:rsid w:val="35DF8670"/>
    <w:rsid w:val="361E1462"/>
    <w:rsid w:val="369A2CF0"/>
    <w:rsid w:val="371043BE"/>
    <w:rsid w:val="373AE239"/>
    <w:rsid w:val="37897831"/>
    <w:rsid w:val="3799E650"/>
    <w:rsid w:val="37A1D7E5"/>
    <w:rsid w:val="3835FD51"/>
    <w:rsid w:val="38A5BA30"/>
    <w:rsid w:val="38F47CD6"/>
    <w:rsid w:val="39419AE7"/>
    <w:rsid w:val="39BE40B8"/>
    <w:rsid w:val="39C05387"/>
    <w:rsid w:val="39DDC014"/>
    <w:rsid w:val="3A471B00"/>
    <w:rsid w:val="3AA3B4FA"/>
    <w:rsid w:val="3AF18585"/>
    <w:rsid w:val="3AF8D744"/>
    <w:rsid w:val="3B611C42"/>
    <w:rsid w:val="3C84DB3C"/>
    <w:rsid w:val="3CD55E82"/>
    <w:rsid w:val="3CF7F449"/>
    <w:rsid w:val="3CF9A0BC"/>
    <w:rsid w:val="3D0751A4"/>
    <w:rsid w:val="3D561479"/>
    <w:rsid w:val="3D6905A7"/>
    <w:rsid w:val="3DDA7B96"/>
    <w:rsid w:val="3E523252"/>
    <w:rsid w:val="3E6A3ACD"/>
    <w:rsid w:val="3EA98870"/>
    <w:rsid w:val="3EB487A6"/>
    <w:rsid w:val="3EFF826D"/>
    <w:rsid w:val="3F04D608"/>
    <w:rsid w:val="3F8DC0C1"/>
    <w:rsid w:val="4023EBC5"/>
    <w:rsid w:val="4048BD68"/>
    <w:rsid w:val="40A0A669"/>
    <w:rsid w:val="40E24294"/>
    <w:rsid w:val="4102899E"/>
    <w:rsid w:val="412B44B5"/>
    <w:rsid w:val="416BA81D"/>
    <w:rsid w:val="41D05DC6"/>
    <w:rsid w:val="421A9CF8"/>
    <w:rsid w:val="42367409"/>
    <w:rsid w:val="4327370C"/>
    <w:rsid w:val="43B7DC32"/>
    <w:rsid w:val="4449BD1A"/>
    <w:rsid w:val="445E8495"/>
    <w:rsid w:val="44E8648A"/>
    <w:rsid w:val="45DC85F5"/>
    <w:rsid w:val="460AF943"/>
    <w:rsid w:val="460FF17E"/>
    <w:rsid w:val="46166CBD"/>
    <w:rsid w:val="465D9A40"/>
    <w:rsid w:val="470FE7ED"/>
    <w:rsid w:val="471097E7"/>
    <w:rsid w:val="47529AC1"/>
    <w:rsid w:val="479A8639"/>
    <w:rsid w:val="479E12DD"/>
    <w:rsid w:val="479E9A27"/>
    <w:rsid w:val="4874D366"/>
    <w:rsid w:val="48E4CB8C"/>
    <w:rsid w:val="4939E33E"/>
    <w:rsid w:val="4957EA9E"/>
    <w:rsid w:val="49DED6BC"/>
    <w:rsid w:val="4A219E59"/>
    <w:rsid w:val="4A515498"/>
    <w:rsid w:val="4A8AFCCB"/>
    <w:rsid w:val="4AA634C9"/>
    <w:rsid w:val="4ABDFFA0"/>
    <w:rsid w:val="4AD5B39F"/>
    <w:rsid w:val="4B4EFAEE"/>
    <w:rsid w:val="4C311210"/>
    <w:rsid w:val="4D210827"/>
    <w:rsid w:val="4D22E468"/>
    <w:rsid w:val="4DA21DB7"/>
    <w:rsid w:val="4DBC744F"/>
    <w:rsid w:val="4E021BC9"/>
    <w:rsid w:val="4E19A6B3"/>
    <w:rsid w:val="4E33F97E"/>
    <w:rsid w:val="4E425FF9"/>
    <w:rsid w:val="4E8516D1"/>
    <w:rsid w:val="4EEB27DF"/>
    <w:rsid w:val="4EED7533"/>
    <w:rsid w:val="4F1AF9D2"/>
    <w:rsid w:val="4F307C7F"/>
    <w:rsid w:val="4F897B64"/>
    <w:rsid w:val="4FC4F205"/>
    <w:rsid w:val="4FE172D7"/>
    <w:rsid w:val="504DA65B"/>
    <w:rsid w:val="5093D288"/>
    <w:rsid w:val="50BA734E"/>
    <w:rsid w:val="5105FD45"/>
    <w:rsid w:val="514F021E"/>
    <w:rsid w:val="51841393"/>
    <w:rsid w:val="519EAD61"/>
    <w:rsid w:val="52137652"/>
    <w:rsid w:val="528DF3EF"/>
    <w:rsid w:val="52E0C584"/>
    <w:rsid w:val="52FC92C7"/>
    <w:rsid w:val="535AC195"/>
    <w:rsid w:val="53EAC545"/>
    <w:rsid w:val="54039D70"/>
    <w:rsid w:val="543D9E07"/>
    <w:rsid w:val="546BC6EF"/>
    <w:rsid w:val="546F57CE"/>
    <w:rsid w:val="54DF8526"/>
    <w:rsid w:val="54F78DA1"/>
    <w:rsid w:val="554DDE11"/>
    <w:rsid w:val="559BA887"/>
    <w:rsid w:val="55B393F7"/>
    <w:rsid w:val="55D96E68"/>
    <w:rsid w:val="560788F1"/>
    <w:rsid w:val="56186646"/>
    <w:rsid w:val="56A583AC"/>
    <w:rsid w:val="571E9CC9"/>
    <w:rsid w:val="5721FC8C"/>
    <w:rsid w:val="573435D1"/>
    <w:rsid w:val="57B93888"/>
    <w:rsid w:val="57D003EA"/>
    <w:rsid w:val="57FF1DBB"/>
    <w:rsid w:val="583AC2E9"/>
    <w:rsid w:val="5894D20D"/>
    <w:rsid w:val="589806D3"/>
    <w:rsid w:val="58EB34B9"/>
    <w:rsid w:val="59861F36"/>
    <w:rsid w:val="59D83229"/>
    <w:rsid w:val="5A4B5C77"/>
    <w:rsid w:val="5AC179A9"/>
    <w:rsid w:val="5AE05E0E"/>
    <w:rsid w:val="5AEBD769"/>
    <w:rsid w:val="5AFCFE1B"/>
    <w:rsid w:val="5B999528"/>
    <w:rsid w:val="5BA9BCFE"/>
    <w:rsid w:val="5C87A7CA"/>
    <w:rsid w:val="5CFD5812"/>
    <w:rsid w:val="5D2D3F28"/>
    <w:rsid w:val="5DD7A236"/>
    <w:rsid w:val="5DEAA670"/>
    <w:rsid w:val="5E23782B"/>
    <w:rsid w:val="5E4C026B"/>
    <w:rsid w:val="5EA1594D"/>
    <w:rsid w:val="5EC7F9C4"/>
    <w:rsid w:val="5EF95E8B"/>
    <w:rsid w:val="5F970F98"/>
    <w:rsid w:val="5FE89F5C"/>
    <w:rsid w:val="607D2E21"/>
    <w:rsid w:val="60D25166"/>
    <w:rsid w:val="61026367"/>
    <w:rsid w:val="614424FF"/>
    <w:rsid w:val="614FDEE6"/>
    <w:rsid w:val="61889F9D"/>
    <w:rsid w:val="6218FE82"/>
    <w:rsid w:val="62614F70"/>
    <w:rsid w:val="6343B022"/>
    <w:rsid w:val="63CDF740"/>
    <w:rsid w:val="63FD1FD1"/>
    <w:rsid w:val="64169659"/>
    <w:rsid w:val="6454F20A"/>
    <w:rsid w:val="64F4AC02"/>
    <w:rsid w:val="6556108C"/>
    <w:rsid w:val="66D30BA9"/>
    <w:rsid w:val="670924A6"/>
    <w:rsid w:val="6729DF7F"/>
    <w:rsid w:val="6742FF39"/>
    <w:rsid w:val="674A599B"/>
    <w:rsid w:val="67D62E86"/>
    <w:rsid w:val="67F98123"/>
    <w:rsid w:val="680C5B8D"/>
    <w:rsid w:val="681E49CA"/>
    <w:rsid w:val="684787F1"/>
    <w:rsid w:val="686F4B75"/>
    <w:rsid w:val="68884006"/>
    <w:rsid w:val="68902D8C"/>
    <w:rsid w:val="690E7F1B"/>
    <w:rsid w:val="6941D113"/>
    <w:rsid w:val="697182E5"/>
    <w:rsid w:val="697AB2A6"/>
    <w:rsid w:val="69C15D44"/>
    <w:rsid w:val="6A2BFDED"/>
    <w:rsid w:val="6A687009"/>
    <w:rsid w:val="6ABBBD24"/>
    <w:rsid w:val="6AC92978"/>
    <w:rsid w:val="6B34885B"/>
    <w:rsid w:val="6B5836C2"/>
    <w:rsid w:val="6BF60A7A"/>
    <w:rsid w:val="6C422DCC"/>
    <w:rsid w:val="6CA85E00"/>
    <w:rsid w:val="6CD22279"/>
    <w:rsid w:val="6CE2C56E"/>
    <w:rsid w:val="6CF86554"/>
    <w:rsid w:val="6D639EAF"/>
    <w:rsid w:val="6D992103"/>
    <w:rsid w:val="6DF0A781"/>
    <w:rsid w:val="6E55CC65"/>
    <w:rsid w:val="6E73BB99"/>
    <w:rsid w:val="6ED5BAC2"/>
    <w:rsid w:val="6EEFED60"/>
    <w:rsid w:val="6EFF6F10"/>
    <w:rsid w:val="6F0B0252"/>
    <w:rsid w:val="6F4659E8"/>
    <w:rsid w:val="6F5119C9"/>
    <w:rsid w:val="6F6CEF24"/>
    <w:rsid w:val="6F9B3A85"/>
    <w:rsid w:val="6FB8B824"/>
    <w:rsid w:val="6FCE16A1"/>
    <w:rsid w:val="6FF4D1F1"/>
    <w:rsid w:val="7029C982"/>
    <w:rsid w:val="702D0FAA"/>
    <w:rsid w:val="704B349D"/>
    <w:rsid w:val="7168F38F"/>
    <w:rsid w:val="717BCF23"/>
    <w:rsid w:val="71BA06AD"/>
    <w:rsid w:val="71FD055E"/>
    <w:rsid w:val="72471297"/>
    <w:rsid w:val="7306C954"/>
    <w:rsid w:val="7325C38E"/>
    <w:rsid w:val="7392B72A"/>
    <w:rsid w:val="744E4D77"/>
    <w:rsid w:val="74EA4EDC"/>
    <w:rsid w:val="74F437F4"/>
    <w:rsid w:val="75037739"/>
    <w:rsid w:val="755B3F1B"/>
    <w:rsid w:val="75795812"/>
    <w:rsid w:val="758C5BC5"/>
    <w:rsid w:val="75A432E8"/>
    <w:rsid w:val="75DFC76A"/>
    <w:rsid w:val="76716480"/>
    <w:rsid w:val="76990B06"/>
    <w:rsid w:val="76A2E980"/>
    <w:rsid w:val="76B3A8E0"/>
    <w:rsid w:val="76DF04B6"/>
    <w:rsid w:val="76F70F7C"/>
    <w:rsid w:val="77048314"/>
    <w:rsid w:val="77AAA1AC"/>
    <w:rsid w:val="780CB961"/>
    <w:rsid w:val="7845B170"/>
    <w:rsid w:val="784A947F"/>
    <w:rsid w:val="78A1F074"/>
    <w:rsid w:val="78A65156"/>
    <w:rsid w:val="78F85104"/>
    <w:rsid w:val="79655214"/>
    <w:rsid w:val="796E1B26"/>
    <w:rsid w:val="79AC7F97"/>
    <w:rsid w:val="79F36D3D"/>
    <w:rsid w:val="7A20EC3C"/>
    <w:rsid w:val="7AD69928"/>
    <w:rsid w:val="7AEA753F"/>
    <w:rsid w:val="7B3F32CA"/>
    <w:rsid w:val="7B6C7C29"/>
    <w:rsid w:val="7BAC36D5"/>
    <w:rsid w:val="7BDDF218"/>
    <w:rsid w:val="7BE77F8C"/>
    <w:rsid w:val="7D314766"/>
    <w:rsid w:val="7D9DF031"/>
    <w:rsid w:val="7DA19872"/>
    <w:rsid w:val="7DAAE579"/>
    <w:rsid w:val="7DAF44CD"/>
    <w:rsid w:val="7DD6D480"/>
    <w:rsid w:val="7E0ADB60"/>
    <w:rsid w:val="7E330B8D"/>
    <w:rsid w:val="7E356F34"/>
    <w:rsid w:val="7E89DF63"/>
    <w:rsid w:val="7EA665F0"/>
    <w:rsid w:val="7F1592DA"/>
    <w:rsid w:val="7F18C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5036C6A4"/>
  <w15:chartTrackingRefBased/>
  <w15:docId w15:val="{A98100C4-A65D-4B5E-B667-017689567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339F"/>
  </w:style>
  <w:style w:type="paragraph" w:styleId="Heading1">
    <w:name w:val="heading 1"/>
    <w:basedOn w:val="Normal"/>
    <w:next w:val="Normal"/>
    <w:link w:val="Heading1Char"/>
    <w:uiPriority w:val="9"/>
    <w:qFormat/>
    <w:rsid w:val="00D33918"/>
    <w:pPr>
      <w:keepNext/>
      <w:keepLines/>
      <w:spacing w:before="240" w:line="276" w:lineRule="auto"/>
      <w:outlineLvl w:val="0"/>
    </w:pPr>
    <w:rPr>
      <w:rFonts w:ascii="Verdana" w:eastAsia="Calibri" w:hAnsi="Verdana" w:cstheme="majorBidi"/>
      <w:b/>
      <w:sz w:val="28"/>
      <w:szCs w:val="32"/>
    </w:rPr>
  </w:style>
  <w:style w:type="paragraph" w:styleId="Heading2">
    <w:name w:val="heading 2"/>
    <w:basedOn w:val="Normal"/>
    <w:next w:val="Normal"/>
    <w:link w:val="Heading2Char"/>
    <w:uiPriority w:val="9"/>
    <w:unhideWhenUsed/>
    <w:qFormat/>
    <w:rsid w:val="00D5215C"/>
    <w:pPr>
      <w:keepNext/>
      <w:keepLines/>
      <w:spacing w:before="40" w:line="276" w:lineRule="auto"/>
      <w:outlineLvl w:val="1"/>
    </w:pPr>
    <w:rPr>
      <w:rFonts w:ascii="Verdana" w:eastAsiaTheme="majorEastAsia" w:hAnsi="Verdana" w:cstheme="majorBidi"/>
      <w:b/>
      <w:color w:val="FFFFFF" w:themeColor="background1"/>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7F1862"/>
    <w:pPr>
      <w:tabs>
        <w:tab w:val="right" w:pos="9760"/>
      </w:tabs>
      <w:spacing w:after="113"/>
    </w:pPr>
    <w:rPr>
      <w:rFonts w:ascii="Verdana" w:hAnsi="Verdana" w:cs="Ubuntu"/>
      <w:b/>
      <w:bCs/>
      <w:color w:val="34B9CE"/>
      <w:sz w:val="20"/>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7"/>
      </w:numPr>
    </w:pPr>
  </w:style>
  <w:style w:type="paragraph" w:customStyle="1" w:styleId="BulletDots">
    <w:name w:val="Bullet Dots"/>
    <w:basedOn w:val="bullets"/>
    <w:qFormat/>
    <w:rsid w:val="00457587"/>
    <w:pPr>
      <w:numPr>
        <w:numId w:val="8"/>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10"/>
      </w:numPr>
    </w:pPr>
  </w:style>
  <w:style w:type="paragraph" w:customStyle="1" w:styleId="BulletNumbers">
    <w:name w:val="Bullet Numbers"/>
    <w:basedOn w:val="bulletsnumbers"/>
    <w:qFormat/>
    <w:rsid w:val="00457587"/>
    <w:pPr>
      <w:numPr>
        <w:numId w:val="9"/>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3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7F1862"/>
    <w:rPr>
      <w:rFonts w:ascii="Verdana" w:hAnsi="Verdana"/>
      <w:b/>
      <w:bCs/>
      <w:color w:val="FFFFFF" w:themeColor="background1"/>
      <w:szCs w:val="34"/>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D33918"/>
    <w:rPr>
      <w:rFonts w:ascii="Verdana" w:eastAsia="Calibri" w:hAnsi="Verdana" w:cstheme="majorBidi"/>
      <w:b/>
      <w:sz w:val="28"/>
      <w:szCs w:val="32"/>
    </w:rPr>
  </w:style>
  <w:style w:type="character" w:customStyle="1" w:styleId="Heading2Char">
    <w:name w:val="Heading 2 Char"/>
    <w:basedOn w:val="DefaultParagraphFont"/>
    <w:link w:val="Heading2"/>
    <w:uiPriority w:val="9"/>
    <w:rsid w:val="00D5215C"/>
    <w:rPr>
      <w:rFonts w:ascii="Verdana" w:eastAsiaTheme="majorEastAsia" w:hAnsi="Verdana" w:cstheme="majorBidi"/>
      <w:b/>
      <w:color w:val="FFFFFF" w:themeColor="background1"/>
      <w:sz w:val="22"/>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semiHidden/>
    <w:unhideWhenUsed/>
    <w:rsid w:val="00E20281"/>
    <w:pPr>
      <w:spacing w:after="160"/>
    </w:pPr>
    <w:rPr>
      <w:sz w:val="20"/>
      <w:szCs w:val="20"/>
    </w:rPr>
  </w:style>
  <w:style w:type="character" w:customStyle="1" w:styleId="CommentTextChar">
    <w:name w:val="Comment Text Char"/>
    <w:basedOn w:val="DefaultParagraphFont"/>
    <w:link w:val="CommentText"/>
    <w:uiPriority w:val="99"/>
    <w:semiHidden/>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F4611A"/>
    <w:pPr>
      <w:tabs>
        <w:tab w:val="left" w:pos="440"/>
        <w:tab w:val="right" w:leader="dot" w:pos="9639"/>
      </w:tabs>
      <w:spacing w:before="240" w:line="276" w:lineRule="auto"/>
      <w:ind w:right="827"/>
    </w:pPr>
    <w:rPr>
      <w:rFonts w:ascii="Verdana" w:hAnsi="Verdana" w:cs="Arial"/>
      <w:noProof/>
      <w:szCs w:val="22"/>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character" w:styleId="Emphasis">
    <w:name w:val="Emphasis"/>
    <w:basedOn w:val="DefaultParagraphFont"/>
    <w:uiPriority w:val="20"/>
    <w:qFormat/>
    <w:rsid w:val="00B967EC"/>
    <w:rPr>
      <w:i/>
      <w:iCs/>
    </w:rPr>
  </w:style>
  <w:style w:type="table" w:customStyle="1" w:styleId="TableGrid2">
    <w:name w:val="Table Grid2"/>
    <w:basedOn w:val="TableNormal"/>
    <w:next w:val="TableGrid"/>
    <w:uiPriority w:val="39"/>
    <w:rsid w:val="007F7C0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719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7673C5"/>
    <w:pPr>
      <w:tabs>
        <w:tab w:val="right" w:leader="dot" w:pos="9639"/>
      </w:tabs>
      <w:spacing w:line="360" w:lineRule="auto"/>
      <w:ind w:left="709" w:right="827" w:hanging="426"/>
    </w:pPr>
    <w:rPr>
      <w:rFonts w:ascii="Arial" w:hAnsi="Arial" w:cs="Times New Roman (Body CS)"/>
      <w:sz w:val="20"/>
      <w:szCs w:val="20"/>
    </w:rPr>
  </w:style>
  <w:style w:type="paragraph" w:styleId="TOC3">
    <w:name w:val="toc 3"/>
    <w:basedOn w:val="Normal"/>
    <w:next w:val="Normal"/>
    <w:autoRedefine/>
    <w:uiPriority w:val="39"/>
    <w:unhideWhenUsed/>
    <w:rsid w:val="00D124FD"/>
    <w:pPr>
      <w:spacing w:after="100" w:line="259" w:lineRule="auto"/>
      <w:ind w:left="440"/>
    </w:pPr>
    <w:rPr>
      <w:rFonts w:eastAsiaTheme="minorEastAsia" w:cs="Times New Roman"/>
      <w:sz w:val="22"/>
      <w:szCs w:val="22"/>
      <w:lang w:val="en-US"/>
    </w:rPr>
  </w:style>
  <w:style w:type="paragraph" w:styleId="Title">
    <w:name w:val="Title"/>
    <w:basedOn w:val="Normal"/>
    <w:next w:val="Normal"/>
    <w:link w:val="TitleChar"/>
    <w:uiPriority w:val="10"/>
    <w:qFormat/>
    <w:rsid w:val="001C408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4080"/>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592D11"/>
    <w:rPr>
      <w:color w:val="605E5C"/>
      <w:shd w:val="clear" w:color="auto" w:fill="E1DFDD"/>
    </w:rPr>
  </w:style>
  <w:style w:type="paragraph" w:styleId="NormalWeb">
    <w:name w:val="Normal (Web)"/>
    <w:basedOn w:val="Normal"/>
    <w:uiPriority w:val="99"/>
    <w:unhideWhenUsed/>
    <w:rsid w:val="00592D11"/>
    <w:pPr>
      <w:spacing w:before="100" w:beforeAutospacing="1" w:after="100" w:afterAutospacing="1"/>
    </w:pPr>
    <w:rPr>
      <w:rFonts w:ascii="Times New Roman" w:eastAsia="Times New Roman" w:hAnsi="Times New Roman" w:cs="Times New Roman"/>
      <w:lang w:eastAsia="en-GB"/>
    </w:rPr>
  </w:style>
  <w:style w:type="paragraph" w:customStyle="1" w:styleId="alert">
    <w:name w:val="alert"/>
    <w:basedOn w:val="Normal"/>
    <w:rsid w:val="00DA1165"/>
    <w:pPr>
      <w:spacing w:before="100" w:beforeAutospacing="1" w:after="100" w:afterAutospacing="1"/>
    </w:pPr>
    <w:rPr>
      <w:rFonts w:ascii="Times New Roman" w:eastAsia="Times New Roman" w:hAnsi="Times New Roman" w:cs="Times New Roman"/>
      <w:lang w:eastAsia="en-GB"/>
    </w:rPr>
  </w:style>
  <w:style w:type="paragraph" w:customStyle="1" w:styleId="paragraph">
    <w:name w:val="paragraph"/>
    <w:basedOn w:val="Normal"/>
    <w:rsid w:val="007F5A47"/>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7F5A47"/>
  </w:style>
  <w:style w:type="character" w:customStyle="1" w:styleId="eop">
    <w:name w:val="eop"/>
    <w:basedOn w:val="DefaultParagraphFont"/>
    <w:rsid w:val="007F5A47"/>
  </w:style>
  <w:style w:type="character" w:customStyle="1" w:styleId="UnresolvedMention2">
    <w:name w:val="Unresolved Mention2"/>
    <w:basedOn w:val="DefaultParagraphFont"/>
    <w:uiPriority w:val="99"/>
    <w:semiHidden/>
    <w:unhideWhenUsed/>
    <w:rsid w:val="00AA1D04"/>
    <w:rPr>
      <w:color w:val="605E5C"/>
      <w:shd w:val="clear" w:color="auto" w:fill="E1DFDD"/>
    </w:rPr>
  </w:style>
  <w:style w:type="character" w:customStyle="1" w:styleId="UnresolvedMention">
    <w:name w:val="Unresolved Mention"/>
    <w:basedOn w:val="DefaultParagraphFont"/>
    <w:uiPriority w:val="99"/>
    <w:semiHidden/>
    <w:unhideWhenUsed/>
    <w:rsid w:val="000747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650083">
      <w:bodyDiv w:val="1"/>
      <w:marLeft w:val="0"/>
      <w:marRight w:val="0"/>
      <w:marTop w:val="0"/>
      <w:marBottom w:val="0"/>
      <w:divBdr>
        <w:top w:val="none" w:sz="0" w:space="0" w:color="auto"/>
        <w:left w:val="none" w:sz="0" w:space="0" w:color="auto"/>
        <w:bottom w:val="none" w:sz="0" w:space="0" w:color="auto"/>
        <w:right w:val="none" w:sz="0" w:space="0" w:color="auto"/>
      </w:divBdr>
    </w:div>
    <w:div w:id="291012015">
      <w:bodyDiv w:val="1"/>
      <w:marLeft w:val="0"/>
      <w:marRight w:val="0"/>
      <w:marTop w:val="0"/>
      <w:marBottom w:val="0"/>
      <w:divBdr>
        <w:top w:val="none" w:sz="0" w:space="0" w:color="auto"/>
        <w:left w:val="none" w:sz="0" w:space="0" w:color="auto"/>
        <w:bottom w:val="none" w:sz="0" w:space="0" w:color="auto"/>
        <w:right w:val="none" w:sz="0" w:space="0" w:color="auto"/>
      </w:divBdr>
    </w:div>
    <w:div w:id="376126691">
      <w:bodyDiv w:val="1"/>
      <w:marLeft w:val="0"/>
      <w:marRight w:val="0"/>
      <w:marTop w:val="0"/>
      <w:marBottom w:val="0"/>
      <w:divBdr>
        <w:top w:val="none" w:sz="0" w:space="0" w:color="auto"/>
        <w:left w:val="none" w:sz="0" w:space="0" w:color="auto"/>
        <w:bottom w:val="none" w:sz="0" w:space="0" w:color="auto"/>
        <w:right w:val="none" w:sz="0" w:space="0" w:color="auto"/>
      </w:divBdr>
      <w:divsChild>
        <w:div w:id="427193736">
          <w:marLeft w:val="0"/>
          <w:marRight w:val="0"/>
          <w:marTop w:val="0"/>
          <w:marBottom w:val="0"/>
          <w:divBdr>
            <w:top w:val="none" w:sz="0" w:space="0" w:color="auto"/>
            <w:left w:val="none" w:sz="0" w:space="0" w:color="auto"/>
            <w:bottom w:val="none" w:sz="0" w:space="0" w:color="auto"/>
            <w:right w:val="none" w:sz="0" w:space="0" w:color="auto"/>
          </w:divBdr>
        </w:div>
        <w:div w:id="893152729">
          <w:marLeft w:val="0"/>
          <w:marRight w:val="0"/>
          <w:marTop w:val="0"/>
          <w:marBottom w:val="0"/>
          <w:divBdr>
            <w:top w:val="none" w:sz="0" w:space="0" w:color="auto"/>
            <w:left w:val="none" w:sz="0" w:space="0" w:color="auto"/>
            <w:bottom w:val="none" w:sz="0" w:space="0" w:color="auto"/>
            <w:right w:val="none" w:sz="0" w:space="0" w:color="auto"/>
          </w:divBdr>
        </w:div>
        <w:div w:id="1049381969">
          <w:marLeft w:val="0"/>
          <w:marRight w:val="0"/>
          <w:marTop w:val="0"/>
          <w:marBottom w:val="0"/>
          <w:divBdr>
            <w:top w:val="none" w:sz="0" w:space="0" w:color="auto"/>
            <w:left w:val="none" w:sz="0" w:space="0" w:color="auto"/>
            <w:bottom w:val="none" w:sz="0" w:space="0" w:color="auto"/>
            <w:right w:val="none" w:sz="0" w:space="0" w:color="auto"/>
          </w:divBdr>
        </w:div>
        <w:div w:id="1754350073">
          <w:marLeft w:val="0"/>
          <w:marRight w:val="0"/>
          <w:marTop w:val="0"/>
          <w:marBottom w:val="0"/>
          <w:divBdr>
            <w:top w:val="none" w:sz="0" w:space="0" w:color="auto"/>
            <w:left w:val="none" w:sz="0" w:space="0" w:color="auto"/>
            <w:bottom w:val="none" w:sz="0" w:space="0" w:color="auto"/>
            <w:right w:val="none" w:sz="0" w:space="0" w:color="auto"/>
          </w:divBdr>
        </w:div>
      </w:divsChild>
    </w:div>
    <w:div w:id="403449964">
      <w:bodyDiv w:val="1"/>
      <w:marLeft w:val="0"/>
      <w:marRight w:val="0"/>
      <w:marTop w:val="0"/>
      <w:marBottom w:val="0"/>
      <w:divBdr>
        <w:top w:val="none" w:sz="0" w:space="0" w:color="auto"/>
        <w:left w:val="none" w:sz="0" w:space="0" w:color="auto"/>
        <w:bottom w:val="none" w:sz="0" w:space="0" w:color="auto"/>
        <w:right w:val="none" w:sz="0" w:space="0" w:color="auto"/>
      </w:divBdr>
      <w:divsChild>
        <w:div w:id="131755146">
          <w:marLeft w:val="0"/>
          <w:marRight w:val="0"/>
          <w:marTop w:val="0"/>
          <w:marBottom w:val="0"/>
          <w:divBdr>
            <w:top w:val="none" w:sz="0" w:space="0" w:color="auto"/>
            <w:left w:val="none" w:sz="0" w:space="0" w:color="auto"/>
            <w:bottom w:val="none" w:sz="0" w:space="0" w:color="auto"/>
            <w:right w:val="none" w:sz="0" w:space="0" w:color="auto"/>
          </w:divBdr>
        </w:div>
        <w:div w:id="203565223">
          <w:marLeft w:val="0"/>
          <w:marRight w:val="0"/>
          <w:marTop w:val="0"/>
          <w:marBottom w:val="0"/>
          <w:divBdr>
            <w:top w:val="none" w:sz="0" w:space="0" w:color="auto"/>
            <w:left w:val="none" w:sz="0" w:space="0" w:color="auto"/>
            <w:bottom w:val="none" w:sz="0" w:space="0" w:color="auto"/>
            <w:right w:val="none" w:sz="0" w:space="0" w:color="auto"/>
          </w:divBdr>
        </w:div>
        <w:div w:id="255678417">
          <w:marLeft w:val="0"/>
          <w:marRight w:val="0"/>
          <w:marTop w:val="0"/>
          <w:marBottom w:val="0"/>
          <w:divBdr>
            <w:top w:val="none" w:sz="0" w:space="0" w:color="auto"/>
            <w:left w:val="none" w:sz="0" w:space="0" w:color="auto"/>
            <w:bottom w:val="none" w:sz="0" w:space="0" w:color="auto"/>
            <w:right w:val="none" w:sz="0" w:space="0" w:color="auto"/>
          </w:divBdr>
        </w:div>
        <w:div w:id="641469120">
          <w:marLeft w:val="0"/>
          <w:marRight w:val="0"/>
          <w:marTop w:val="0"/>
          <w:marBottom w:val="0"/>
          <w:divBdr>
            <w:top w:val="none" w:sz="0" w:space="0" w:color="auto"/>
            <w:left w:val="none" w:sz="0" w:space="0" w:color="auto"/>
            <w:bottom w:val="none" w:sz="0" w:space="0" w:color="auto"/>
            <w:right w:val="none" w:sz="0" w:space="0" w:color="auto"/>
          </w:divBdr>
        </w:div>
        <w:div w:id="1368681770">
          <w:marLeft w:val="0"/>
          <w:marRight w:val="0"/>
          <w:marTop w:val="0"/>
          <w:marBottom w:val="0"/>
          <w:divBdr>
            <w:top w:val="none" w:sz="0" w:space="0" w:color="auto"/>
            <w:left w:val="none" w:sz="0" w:space="0" w:color="auto"/>
            <w:bottom w:val="none" w:sz="0" w:space="0" w:color="auto"/>
            <w:right w:val="none" w:sz="0" w:space="0" w:color="auto"/>
          </w:divBdr>
        </w:div>
        <w:div w:id="1686321903">
          <w:marLeft w:val="0"/>
          <w:marRight w:val="0"/>
          <w:marTop w:val="0"/>
          <w:marBottom w:val="0"/>
          <w:divBdr>
            <w:top w:val="none" w:sz="0" w:space="0" w:color="auto"/>
            <w:left w:val="none" w:sz="0" w:space="0" w:color="auto"/>
            <w:bottom w:val="none" w:sz="0" w:space="0" w:color="auto"/>
            <w:right w:val="none" w:sz="0" w:space="0" w:color="auto"/>
          </w:divBdr>
        </w:div>
      </w:divsChild>
    </w:div>
    <w:div w:id="672997644">
      <w:bodyDiv w:val="1"/>
      <w:marLeft w:val="0"/>
      <w:marRight w:val="0"/>
      <w:marTop w:val="0"/>
      <w:marBottom w:val="0"/>
      <w:divBdr>
        <w:top w:val="none" w:sz="0" w:space="0" w:color="auto"/>
        <w:left w:val="none" w:sz="0" w:space="0" w:color="auto"/>
        <w:bottom w:val="none" w:sz="0" w:space="0" w:color="auto"/>
        <w:right w:val="none" w:sz="0" w:space="0" w:color="auto"/>
      </w:divBdr>
    </w:div>
    <w:div w:id="734157437">
      <w:bodyDiv w:val="1"/>
      <w:marLeft w:val="0"/>
      <w:marRight w:val="0"/>
      <w:marTop w:val="0"/>
      <w:marBottom w:val="0"/>
      <w:divBdr>
        <w:top w:val="none" w:sz="0" w:space="0" w:color="auto"/>
        <w:left w:val="none" w:sz="0" w:space="0" w:color="auto"/>
        <w:bottom w:val="none" w:sz="0" w:space="0" w:color="auto"/>
        <w:right w:val="none" w:sz="0" w:space="0" w:color="auto"/>
      </w:divBdr>
    </w:div>
    <w:div w:id="741870820">
      <w:bodyDiv w:val="1"/>
      <w:marLeft w:val="0"/>
      <w:marRight w:val="0"/>
      <w:marTop w:val="0"/>
      <w:marBottom w:val="0"/>
      <w:divBdr>
        <w:top w:val="none" w:sz="0" w:space="0" w:color="auto"/>
        <w:left w:val="none" w:sz="0" w:space="0" w:color="auto"/>
        <w:bottom w:val="none" w:sz="0" w:space="0" w:color="auto"/>
        <w:right w:val="none" w:sz="0" w:space="0" w:color="auto"/>
      </w:divBdr>
    </w:div>
    <w:div w:id="744955776">
      <w:bodyDiv w:val="1"/>
      <w:marLeft w:val="0"/>
      <w:marRight w:val="0"/>
      <w:marTop w:val="0"/>
      <w:marBottom w:val="0"/>
      <w:divBdr>
        <w:top w:val="none" w:sz="0" w:space="0" w:color="auto"/>
        <w:left w:val="none" w:sz="0" w:space="0" w:color="auto"/>
        <w:bottom w:val="none" w:sz="0" w:space="0" w:color="auto"/>
        <w:right w:val="none" w:sz="0" w:space="0" w:color="auto"/>
      </w:divBdr>
    </w:div>
    <w:div w:id="856583485">
      <w:bodyDiv w:val="1"/>
      <w:marLeft w:val="0"/>
      <w:marRight w:val="0"/>
      <w:marTop w:val="0"/>
      <w:marBottom w:val="0"/>
      <w:divBdr>
        <w:top w:val="none" w:sz="0" w:space="0" w:color="auto"/>
        <w:left w:val="none" w:sz="0" w:space="0" w:color="auto"/>
        <w:bottom w:val="none" w:sz="0" w:space="0" w:color="auto"/>
        <w:right w:val="none" w:sz="0" w:space="0" w:color="auto"/>
      </w:divBdr>
    </w:div>
    <w:div w:id="966473628">
      <w:bodyDiv w:val="1"/>
      <w:marLeft w:val="0"/>
      <w:marRight w:val="0"/>
      <w:marTop w:val="0"/>
      <w:marBottom w:val="0"/>
      <w:divBdr>
        <w:top w:val="none" w:sz="0" w:space="0" w:color="auto"/>
        <w:left w:val="none" w:sz="0" w:space="0" w:color="auto"/>
        <w:bottom w:val="none" w:sz="0" w:space="0" w:color="auto"/>
        <w:right w:val="none" w:sz="0" w:space="0" w:color="auto"/>
      </w:divBdr>
      <w:divsChild>
        <w:div w:id="62870689">
          <w:marLeft w:val="0"/>
          <w:marRight w:val="0"/>
          <w:marTop w:val="0"/>
          <w:marBottom w:val="0"/>
          <w:divBdr>
            <w:top w:val="none" w:sz="0" w:space="0" w:color="auto"/>
            <w:left w:val="none" w:sz="0" w:space="0" w:color="auto"/>
            <w:bottom w:val="none" w:sz="0" w:space="0" w:color="auto"/>
            <w:right w:val="none" w:sz="0" w:space="0" w:color="auto"/>
          </w:divBdr>
        </w:div>
        <w:div w:id="494031629">
          <w:marLeft w:val="0"/>
          <w:marRight w:val="0"/>
          <w:marTop w:val="0"/>
          <w:marBottom w:val="0"/>
          <w:divBdr>
            <w:top w:val="none" w:sz="0" w:space="0" w:color="auto"/>
            <w:left w:val="none" w:sz="0" w:space="0" w:color="auto"/>
            <w:bottom w:val="none" w:sz="0" w:space="0" w:color="auto"/>
            <w:right w:val="none" w:sz="0" w:space="0" w:color="auto"/>
          </w:divBdr>
        </w:div>
        <w:div w:id="664088509">
          <w:marLeft w:val="0"/>
          <w:marRight w:val="0"/>
          <w:marTop w:val="0"/>
          <w:marBottom w:val="0"/>
          <w:divBdr>
            <w:top w:val="none" w:sz="0" w:space="0" w:color="auto"/>
            <w:left w:val="none" w:sz="0" w:space="0" w:color="auto"/>
            <w:bottom w:val="none" w:sz="0" w:space="0" w:color="auto"/>
            <w:right w:val="none" w:sz="0" w:space="0" w:color="auto"/>
          </w:divBdr>
        </w:div>
        <w:div w:id="982927128">
          <w:marLeft w:val="0"/>
          <w:marRight w:val="0"/>
          <w:marTop w:val="0"/>
          <w:marBottom w:val="0"/>
          <w:divBdr>
            <w:top w:val="none" w:sz="0" w:space="0" w:color="auto"/>
            <w:left w:val="none" w:sz="0" w:space="0" w:color="auto"/>
            <w:bottom w:val="none" w:sz="0" w:space="0" w:color="auto"/>
            <w:right w:val="none" w:sz="0" w:space="0" w:color="auto"/>
          </w:divBdr>
        </w:div>
        <w:div w:id="1809978527">
          <w:marLeft w:val="0"/>
          <w:marRight w:val="0"/>
          <w:marTop w:val="0"/>
          <w:marBottom w:val="0"/>
          <w:divBdr>
            <w:top w:val="none" w:sz="0" w:space="0" w:color="auto"/>
            <w:left w:val="none" w:sz="0" w:space="0" w:color="auto"/>
            <w:bottom w:val="none" w:sz="0" w:space="0" w:color="auto"/>
            <w:right w:val="none" w:sz="0" w:space="0" w:color="auto"/>
          </w:divBdr>
        </w:div>
        <w:div w:id="2130276208">
          <w:marLeft w:val="0"/>
          <w:marRight w:val="0"/>
          <w:marTop w:val="0"/>
          <w:marBottom w:val="0"/>
          <w:divBdr>
            <w:top w:val="none" w:sz="0" w:space="0" w:color="auto"/>
            <w:left w:val="none" w:sz="0" w:space="0" w:color="auto"/>
            <w:bottom w:val="none" w:sz="0" w:space="0" w:color="auto"/>
            <w:right w:val="none" w:sz="0" w:space="0" w:color="auto"/>
          </w:divBdr>
        </w:div>
      </w:divsChild>
    </w:div>
    <w:div w:id="1174224824">
      <w:bodyDiv w:val="1"/>
      <w:marLeft w:val="0"/>
      <w:marRight w:val="0"/>
      <w:marTop w:val="0"/>
      <w:marBottom w:val="0"/>
      <w:divBdr>
        <w:top w:val="none" w:sz="0" w:space="0" w:color="auto"/>
        <w:left w:val="none" w:sz="0" w:space="0" w:color="auto"/>
        <w:bottom w:val="none" w:sz="0" w:space="0" w:color="auto"/>
        <w:right w:val="none" w:sz="0" w:space="0" w:color="auto"/>
      </w:divBdr>
    </w:div>
    <w:div w:id="1530530945">
      <w:bodyDiv w:val="1"/>
      <w:marLeft w:val="0"/>
      <w:marRight w:val="0"/>
      <w:marTop w:val="0"/>
      <w:marBottom w:val="0"/>
      <w:divBdr>
        <w:top w:val="none" w:sz="0" w:space="0" w:color="auto"/>
        <w:left w:val="none" w:sz="0" w:space="0" w:color="auto"/>
        <w:bottom w:val="none" w:sz="0" w:space="0" w:color="auto"/>
        <w:right w:val="none" w:sz="0" w:space="0" w:color="auto"/>
      </w:divBdr>
    </w:div>
    <w:div w:id="1684287341">
      <w:bodyDiv w:val="1"/>
      <w:marLeft w:val="0"/>
      <w:marRight w:val="0"/>
      <w:marTop w:val="0"/>
      <w:marBottom w:val="0"/>
      <w:divBdr>
        <w:top w:val="none" w:sz="0" w:space="0" w:color="auto"/>
        <w:left w:val="none" w:sz="0" w:space="0" w:color="auto"/>
        <w:bottom w:val="none" w:sz="0" w:space="0" w:color="auto"/>
        <w:right w:val="none" w:sz="0" w:space="0" w:color="auto"/>
      </w:divBdr>
    </w:div>
    <w:div w:id="1687243397">
      <w:bodyDiv w:val="1"/>
      <w:marLeft w:val="0"/>
      <w:marRight w:val="0"/>
      <w:marTop w:val="0"/>
      <w:marBottom w:val="0"/>
      <w:divBdr>
        <w:top w:val="none" w:sz="0" w:space="0" w:color="auto"/>
        <w:left w:val="none" w:sz="0" w:space="0" w:color="auto"/>
        <w:bottom w:val="none" w:sz="0" w:space="0" w:color="auto"/>
        <w:right w:val="none" w:sz="0" w:space="0" w:color="auto"/>
      </w:divBdr>
    </w:div>
    <w:div w:id="1770153889">
      <w:bodyDiv w:val="1"/>
      <w:marLeft w:val="0"/>
      <w:marRight w:val="0"/>
      <w:marTop w:val="0"/>
      <w:marBottom w:val="0"/>
      <w:divBdr>
        <w:top w:val="none" w:sz="0" w:space="0" w:color="auto"/>
        <w:left w:val="none" w:sz="0" w:space="0" w:color="auto"/>
        <w:bottom w:val="none" w:sz="0" w:space="0" w:color="auto"/>
        <w:right w:val="none" w:sz="0" w:space="0" w:color="auto"/>
      </w:divBdr>
    </w:div>
    <w:div w:id="1894385951">
      <w:bodyDiv w:val="1"/>
      <w:marLeft w:val="0"/>
      <w:marRight w:val="0"/>
      <w:marTop w:val="0"/>
      <w:marBottom w:val="0"/>
      <w:divBdr>
        <w:top w:val="none" w:sz="0" w:space="0" w:color="auto"/>
        <w:left w:val="none" w:sz="0" w:space="0" w:color="auto"/>
        <w:bottom w:val="none" w:sz="0" w:space="0" w:color="auto"/>
        <w:right w:val="none" w:sz="0" w:space="0" w:color="auto"/>
      </w:divBdr>
      <w:divsChild>
        <w:div w:id="853374876">
          <w:marLeft w:val="0"/>
          <w:marRight w:val="0"/>
          <w:marTop w:val="0"/>
          <w:marBottom w:val="0"/>
          <w:divBdr>
            <w:top w:val="none" w:sz="0" w:space="0" w:color="auto"/>
            <w:left w:val="none" w:sz="0" w:space="0" w:color="auto"/>
            <w:bottom w:val="none" w:sz="0" w:space="0" w:color="auto"/>
            <w:right w:val="none" w:sz="0" w:space="0" w:color="auto"/>
          </w:divBdr>
        </w:div>
        <w:div w:id="1027675630">
          <w:marLeft w:val="0"/>
          <w:marRight w:val="0"/>
          <w:marTop w:val="0"/>
          <w:marBottom w:val="0"/>
          <w:divBdr>
            <w:top w:val="none" w:sz="0" w:space="0" w:color="auto"/>
            <w:left w:val="none" w:sz="0" w:space="0" w:color="auto"/>
            <w:bottom w:val="none" w:sz="0" w:space="0" w:color="auto"/>
            <w:right w:val="none" w:sz="0" w:space="0" w:color="auto"/>
          </w:divBdr>
        </w:div>
        <w:div w:id="1775906388">
          <w:marLeft w:val="0"/>
          <w:marRight w:val="0"/>
          <w:marTop w:val="0"/>
          <w:marBottom w:val="0"/>
          <w:divBdr>
            <w:top w:val="none" w:sz="0" w:space="0" w:color="auto"/>
            <w:left w:val="none" w:sz="0" w:space="0" w:color="auto"/>
            <w:bottom w:val="none" w:sz="0" w:space="0" w:color="auto"/>
            <w:right w:val="none" w:sz="0" w:space="0" w:color="auto"/>
          </w:divBdr>
        </w:div>
        <w:div w:id="1934387729">
          <w:marLeft w:val="0"/>
          <w:marRight w:val="0"/>
          <w:marTop w:val="0"/>
          <w:marBottom w:val="0"/>
          <w:divBdr>
            <w:top w:val="none" w:sz="0" w:space="0" w:color="auto"/>
            <w:left w:val="none" w:sz="0" w:space="0" w:color="auto"/>
            <w:bottom w:val="none" w:sz="0" w:space="0" w:color="auto"/>
            <w:right w:val="none" w:sz="0" w:space="0" w:color="auto"/>
          </w:divBdr>
        </w:div>
      </w:divsChild>
    </w:div>
    <w:div w:id="1964993582">
      <w:bodyDiv w:val="1"/>
      <w:marLeft w:val="0"/>
      <w:marRight w:val="0"/>
      <w:marTop w:val="0"/>
      <w:marBottom w:val="0"/>
      <w:divBdr>
        <w:top w:val="none" w:sz="0" w:space="0" w:color="auto"/>
        <w:left w:val="none" w:sz="0" w:space="0" w:color="auto"/>
        <w:bottom w:val="none" w:sz="0" w:space="0" w:color="auto"/>
        <w:right w:val="none" w:sz="0" w:space="0" w:color="auto"/>
      </w:divBdr>
    </w:div>
    <w:div w:id="2108890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eg"/><Relationship Id="rId21" Type="http://schemas.openxmlformats.org/officeDocument/2006/relationships/image" Target="media/image40.png"/><Relationship Id="rId34" Type="http://schemas.openxmlformats.org/officeDocument/2006/relationships/hyperlink" Target="https://icc.gig.cymru/gwasanaethau-a-thimau/yr-is-adran-gofal-sylfaenol/atal-gordewdra-mewn-gofal-sylfaenol/adnoddau/cynllun-gweithredu-atal-gordewdra-gofal-sylfaenol-20222024/" TargetMode="External"/><Relationship Id="rId42" Type="http://schemas.openxmlformats.org/officeDocument/2006/relationships/hyperlink" Target="https://gofalsylfaenolun.gig.cymru/pynciau1/gofal-sylfaenol-gwyrddach/gofal-sylfaenol-gwyrddach-cymru-blwyddlyfr-2022/" TargetMode="External"/><Relationship Id="rId47" Type="http://schemas.openxmlformats.org/officeDocument/2006/relationships/image" Target="media/image8.png"/><Relationship Id="rId50" Type="http://schemas.openxmlformats.org/officeDocument/2006/relationships/hyperlink" Target="https://gofalsylfaenolun.gig.cymru/offer/tudalen-lanio-seilwaith-cymunedol/tudalen-lanio-seilwaith-cymunedol/tudalen-lanio-seilwaith-cymunedol/manyleb-genedlaethol-ar-gyfer-nyrsio-cymunedol-v1pdf/" TargetMode="External"/><Relationship Id="rId55" Type="http://schemas.openxmlformats.org/officeDocument/2006/relationships/hyperlink" Target="https://gofalsylfaenolun.gig.cymru/files/rhaglen-strategol/minute-briefing-social-prescrining-in-primary-and-community-care-event-v2-110422-en-cy-c-pdf/" TargetMode="External"/><Relationship Id="rId63" Type="http://schemas.openxmlformats.org/officeDocument/2006/relationships/hyperlink" Target="https://gofalsylfaenolun.gig.cymru/offer/pecyn-cymorth-datblygiad-clwstwr-carlam-dcc/indecs-pecyn-cymorth-dcc/cynllun-monitro-a-gwerthuso-mgsig-a-dcc/" TargetMode="External"/><Relationship Id="rId68" Type="http://schemas.openxmlformats.org/officeDocument/2006/relationships/image" Target="media/image13.png"/><Relationship Id="rId76" Type="http://schemas.openxmlformats.org/officeDocument/2006/relationships/image" Target="media/image14.png"/><Relationship Id="rId84" Type="http://schemas.openxmlformats.org/officeDocument/2006/relationships/hyperlink" Target="https://gofalsylfaenolun.gig.cymru/pynciau1/cynlluniau-cronfa-rhsgs-2022/" TargetMode="External"/><Relationship Id="rId89" Type="http://schemas.openxmlformats.org/officeDocument/2006/relationships/image" Target="media/image16.png"/><Relationship Id="rId97"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hyperlink" Target="https://primarycareone.nhs.wales/topics1/strategic-programme/library-of-products/learning-and-development-opportunities-for-new-and-existing-cluster-lead-roles-final-3-0-pdf/" TargetMode="External"/><Relationship Id="rId92" Type="http://schemas.openxmlformats.org/officeDocument/2006/relationships/hyperlink" Target="https://gofalsylfaenolun.gig.cymru/pynciau1/iechyd-deintyddol-cyhoeddus/rhaglen-diwygior-gwasanaethau-deintyddol-cyffredinol-gdc-yng-nghymru/" TargetMode="External"/><Relationship Id="rId2" Type="http://schemas.openxmlformats.org/officeDocument/2006/relationships/customXml" Target="../customXml/item2.xml"/><Relationship Id="rId16" Type="http://schemas.openxmlformats.org/officeDocument/2006/relationships/image" Target="media/image5.svg"/><Relationship Id="rId29" Type="http://schemas.openxmlformats.org/officeDocument/2006/relationships/hyperlink" Target="https://icc.gig.cymru/gwasanaethau-a-thimau/yr-is-adran-gofal-sylfaenol/atal-gordewdra-mewn-gofal-sylfaenol/" TargetMode="External"/><Relationship Id="rId11" Type="http://schemas.openxmlformats.org/officeDocument/2006/relationships/header" Target="header1.xml"/><Relationship Id="rId24" Type="http://schemas.openxmlformats.org/officeDocument/2006/relationships/image" Target="media/image6.jpg"/><Relationship Id="rId32" Type="http://schemas.openxmlformats.org/officeDocument/2006/relationships/hyperlink" Target="https://icc.gig.cymru/gwasanaethau-a-thimau/iechyd-cyhoeddus-deintyddol/gwybodaeth-iechyd-y-geg/" TargetMode="External"/><Relationship Id="rId37" Type="http://schemas.openxmlformats.org/officeDocument/2006/relationships/hyperlink" Target="https://gofalsylfaenolun.gig.cymru/offer/porth-cymorth-cynllunio-i-glystyrau/" TargetMode="External"/><Relationship Id="rId40" Type="http://schemas.openxmlformats.org/officeDocument/2006/relationships/hyperlink" Target="https://primarycareone.nhs.wales/files/strategic-programme/doc-1bcluster-development-framework-v1-010622pdf/" TargetMode="External"/><Relationship Id="rId45" Type="http://schemas.openxmlformats.org/officeDocument/2006/relationships/hyperlink" Target="https://icc.gig.cymru/gwasanaethau-a-thimau/cynllun-gwen/" TargetMode="External"/><Relationship Id="rId53" Type="http://schemas.openxmlformats.org/officeDocument/2006/relationships/image" Target="media/image10.png"/><Relationship Id="rId58" Type="http://schemas.openxmlformats.org/officeDocument/2006/relationships/image" Target="media/image11.png"/><Relationship Id="rId66" Type="http://schemas.openxmlformats.org/officeDocument/2006/relationships/hyperlink" Target="https://gofalsylfaenolun.gig.cymru/offer/pecyn-cymorth-datblygiad-clwstwr-carlam-dcc/indecs-pecyn-cymorth-dcc/cynllun-monitro-a-gwerthuso-mgsig-a-dcc/" TargetMode="External"/><Relationship Id="rId74" Type="http://schemas.openxmlformats.org/officeDocument/2006/relationships/hyperlink" Target="https://gofalsylfaenolun.gig.cymru/offer/gwybodaeth-am-iechyd-y-boblogaeth-fesul-pwnc/" TargetMode="External"/><Relationship Id="rId79" Type="http://schemas.openxmlformats.org/officeDocument/2006/relationships/hyperlink" Target="https://gofalsylfaenolun.gig.cymru/pynciau1/gofal-sylfaenol-gwyrddach/gofal-sylfaenol-gwyrddach-cymru-blwyddlyfr-2022/" TargetMode="External"/><Relationship Id="rId87" Type="http://schemas.openxmlformats.org/officeDocument/2006/relationships/image" Target="media/image15.png"/><Relationship Id="rId5" Type="http://schemas.openxmlformats.org/officeDocument/2006/relationships/numbering" Target="numbering.xml"/><Relationship Id="rId61" Type="http://schemas.openxmlformats.org/officeDocument/2006/relationships/hyperlink" Target="https://primarycareone.nhs.wales/files/strategic-programme/sppc-pcmw-acd-mon-eval-plan-v1a-final-140322-pdf/" TargetMode="External"/><Relationship Id="rId82" Type="http://schemas.openxmlformats.org/officeDocument/2006/relationships/hyperlink" Target="https://www.llyw.cymru/sites/default/files/publications/2021-03/cynllun-cyflenwi-strategol-datgarboneiddio-gig-cymru_1.pdf" TargetMode="External"/><Relationship Id="rId90" Type="http://schemas.openxmlformats.org/officeDocument/2006/relationships/hyperlink" Target="https://icc.gig.cymru/gwasanaethau-a-thimau/cynllun-gwen/" TargetMode="External"/><Relationship Id="rId95" Type="http://schemas.openxmlformats.org/officeDocument/2006/relationships/hyperlink" Target="https://icc.gig.cymru/gwasanaethau-a-thimau/iechyd-cyhoeddus-deintyddol/arloesi-ac-ansawdd-gwasanaethau-deintyddol/" TargetMode="External"/><Relationship Id="rId19" Type="http://schemas.openxmlformats.org/officeDocument/2006/relationships/image" Target="media/image20.png"/><Relationship Id="rId14" Type="http://schemas.openxmlformats.org/officeDocument/2006/relationships/image" Target="media/image3.svg"/><Relationship Id="rId22" Type="http://schemas.openxmlformats.org/officeDocument/2006/relationships/image" Target="media/image5.png"/><Relationship Id="rId27" Type="http://schemas.openxmlformats.org/officeDocument/2006/relationships/hyperlink" Target="https://gofalsylfaenolun.gig.cymru/pynciau1/gofal-sylfaenol-gwyrddach/" TargetMode="External"/><Relationship Id="rId30" Type="http://schemas.openxmlformats.org/officeDocument/2006/relationships/hyperlink" Target="https://icc.gig.cymru/gwasanaethau-a-thimau/yr-is-adran-gofal-sylfaenol/rhagnodi-cymdeithasol/" TargetMode="External"/><Relationship Id="rId35" Type="http://schemas.openxmlformats.org/officeDocument/2006/relationships/hyperlink" Target="https://icc.gig.cymru/gwasanaethau-a-thimau/yr-is-adran-gofal-sylfaenol/rhaglen-atal-diabetes-cymru-gyfan/" TargetMode="External"/><Relationship Id="rId43" Type="http://schemas.openxmlformats.org/officeDocument/2006/relationships/hyperlink" Target="https://gofalsylfaenolun.gig.cymru/pynciau1/ysgogi-arloesi/rhaglen-pennu-cyfeiriad-2020-2022-adroddiad-diwedd-rhaglen/" TargetMode="External"/><Relationship Id="rId48" Type="http://schemas.openxmlformats.org/officeDocument/2006/relationships/hyperlink" Target="ttps://icc.gig.cymru/gwasanaethau-a-thimau/yr-is-adran-gofal-sylfaenol/atal-gordewdra-mewn-gofal-sylfaenol/adnoddau/cynllun-gweithredu-atal-gordewdra-gofal-sylfaenol-20222024/" TargetMode="External"/><Relationship Id="rId56" Type="http://schemas.openxmlformats.org/officeDocument/2006/relationships/hyperlink" Target="https://gofalsylfaenolun.gig.cymru/files/rhaglen-strategol/social-prescribing-in-primary-care-engagement-event-report-may-2022pdf/" TargetMode="External"/><Relationship Id="rId64" Type="http://schemas.openxmlformats.org/officeDocument/2006/relationships/hyperlink" Target="https://primarycareone.nhs.wales/files/strategic-programme/doc-1bcluster-development-framework-v1-010622pdf/" TargetMode="External"/><Relationship Id="rId69" Type="http://schemas.openxmlformats.org/officeDocument/2006/relationships/hyperlink" Target="https://gofalsylfaenolun.gig.cymru/files/rsgs-2-model-24-7/adroddiad-trosolwg-cenedlaethol-or-gweithdai-nyrsio-rhanbarthol-medi-2022-terfynolpdf/" TargetMode="External"/><Relationship Id="rId77" Type="http://schemas.openxmlformats.org/officeDocument/2006/relationships/hyperlink" Target="https://www.llyw.cymru/datganiad-ysgrifenedig-fframwaith-chynllun-gwobrwyo-gofal-sylfaenol-gwyrddach-cymru-2023?_gl=1*1dhisj7*_ga*MTcwNTI3Mzc3Ny4xNjgyODcwMDM4*_ga_L1471V4N02*MTY4NDUwMDE3Mi41LjAuMTY4NDUwMDE3Mi4wLjAuMA..&amp;_ga=2.188285486.720084544.1684500173-1705273777.1682870038" TargetMode="External"/><Relationship Id="rId8" Type="http://schemas.openxmlformats.org/officeDocument/2006/relationships/webSettings" Target="webSettings.xml"/><Relationship Id="rId51" Type="http://schemas.openxmlformats.org/officeDocument/2006/relationships/image" Target="media/image9.png"/><Relationship Id="rId72" Type="http://schemas.openxmlformats.org/officeDocument/2006/relationships/hyperlink" Target="https://gofalsylfaenolun.gig.cymru/offer/pecyn-cymorth-datblygiad-clwstwr-carlam-dcc/" TargetMode="External"/><Relationship Id="rId80" Type="http://schemas.openxmlformats.org/officeDocument/2006/relationships/hyperlink" Target="https://www.bevancommission.org/cy/projects/gofal-sylfaenol-gwyrddach/" TargetMode="External"/><Relationship Id="rId85" Type="http://schemas.openxmlformats.org/officeDocument/2006/relationships/hyperlink" Target="https://gofalsylfaenolun.gig.cymru/files/rhaglen-strategol/cronfa-rhsgs-2022-23-prosiectau-atal-gordewdra-buddion-a-chanlyniadau-f1pdf/" TargetMode="External"/><Relationship Id="rId93" Type="http://schemas.openxmlformats.org/officeDocument/2006/relationships/hyperlink" Target="https://primarycareone.nhs.wales/"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image" Target="media/image60.jpg"/><Relationship Id="rId33" Type="http://schemas.openxmlformats.org/officeDocument/2006/relationships/hyperlink" Target="https://gofalsylfaenolun.gig.cymru/pynciau1/iechyd-deintyddol-cyhoeddus/" TargetMode="External"/><Relationship Id="rId38" Type="http://schemas.openxmlformats.org/officeDocument/2006/relationships/hyperlink" Target="https://gofalsylfaenolun.gig.cymru/files/rhaglen-strategol-llyfrgell-o-gynhyrchion/taflen-ddigidol-model-gofal-sylfaenol-i-gymru-a-datblygiad-clwstwr-carlam-pdf1/" TargetMode="External"/><Relationship Id="rId46" Type="http://schemas.openxmlformats.org/officeDocument/2006/relationships/hyperlink" Target="https://icc.gig.cymru/gwasanaethau-a-thimau/iechyd-cyhoeddus-deintyddol/arloesi-ac-ansawdd-gwasanaethau-deintyddol/" TargetMode="External"/><Relationship Id="rId59" Type="http://schemas.openxmlformats.org/officeDocument/2006/relationships/hyperlink" Target="https://gofalsylfaenolun.gig.cymru/files/rhaglen-strategol/adolygiad-cenedlaethol-o-alw-a-gweithgaredd-gofal-sylfaenol-iechyd-meddwl-hyd-2022-terfynol-10-crynodeb-yr-adroddiadpdf/" TargetMode="External"/><Relationship Id="rId67" Type="http://schemas.openxmlformats.org/officeDocument/2006/relationships/hyperlink" Target="https://gofalsylfaenolun.gig.cymru/files/adolygu-gan-gymheiriaid-clwstwr-blwyddyn-bontio-dcc-v1b-090622docx/" TargetMode="External"/><Relationship Id="rId20" Type="http://schemas.openxmlformats.org/officeDocument/2006/relationships/image" Target="media/image30.png"/><Relationship Id="rId41" Type="http://schemas.openxmlformats.org/officeDocument/2006/relationships/hyperlink" Target="https://gofalsylfaenolun.gig.cymru/files/adolygu-gan-gymheiriaid-clwstwr-blwyddyn-bontio-dcc-v1b-090622docx/" TargetMode="External"/><Relationship Id="rId54" Type="http://schemas.openxmlformats.org/officeDocument/2006/relationships/hyperlink" Target="https://icc.gig.cymru/gwasanaethau-a-thimau/yr-is-adran-gofal-sylfaenol/rhaglen-atal-diabetes-cymru-gyfan/protocol-ymyriadau-rhaglen-atal-diabetes-cymru-gyfan/" TargetMode="External"/><Relationship Id="rId62" Type="http://schemas.openxmlformats.org/officeDocument/2006/relationships/image" Target="media/image12.png"/><Relationship Id="rId70" Type="http://schemas.openxmlformats.org/officeDocument/2006/relationships/hyperlink" Target="https://gofalsylfaenolun.gig.cymru/files/rsgs-2-model-24-7/adroddiad-trosolwg-cenedlaethol-or-gweithdai-ahp-rhanbarthol-medi-2022-terfynolpdf/" TargetMode="External"/><Relationship Id="rId75" Type="http://schemas.openxmlformats.org/officeDocument/2006/relationships/hyperlink" Target="https://gofalsylfaenolun.gig.cymru/offer/gwybodaeth-am-iechyd-y-boblogaeth-fesul-pwnc/" TargetMode="External"/><Relationship Id="rId83" Type="http://schemas.openxmlformats.org/officeDocument/2006/relationships/hyperlink" Target="https://gofalsylfaenolun.gig.cymru/pynciau1/ysgogi-arloesi/rhaglen-pennu-cyfeiriad-2020-2022-adroddiad-diwedd-rhaglen/" TargetMode="External"/><Relationship Id="rId88" Type="http://schemas.openxmlformats.org/officeDocument/2006/relationships/hyperlink" Target="https://gofalsylfaenolun.gig.cymru/pynciau1/mae-iechyd-cyn-filwyr/iechyd-cyn-filwyr-cyn-aelodau-or-lluoedd-arfog/" TargetMode="External"/><Relationship Id="rId91" Type="http://schemas.openxmlformats.org/officeDocument/2006/relationships/hyperlink" Target="https://icc.gig.cymru/gwasanaethau-a-thimau/iechyd-cyhoeddus-deintyddol/gwella-iechyd-y-geg/gwen-am-byth/"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50.png"/><Relationship Id="rId28" Type="http://schemas.openxmlformats.org/officeDocument/2006/relationships/hyperlink" Target="https://icc.gig.cymru/gwasanaethau-a-thimau/yr-is-adran-gofal-sylfaenol/rhaglen-atal-diabetes-cymru-gyfan/" TargetMode="External"/><Relationship Id="rId36" Type="http://schemas.openxmlformats.org/officeDocument/2006/relationships/hyperlink" Target="https://icc.gig.cymru/gwasanaethau-a-thimau/yr-is-adran-gofal-sylfaenol/rhagnodi-cymdeithasol/rhagnodi-cymdeithasol/rhyngwynebau-presgripsiynupdf/" TargetMode="External"/><Relationship Id="rId49" Type="http://schemas.openxmlformats.org/officeDocument/2006/relationships/hyperlink" Target="https://www.llyw.cymru/prosiect-gwella-ansawdd-canllawiau-ymarfer-ar-ymddygiadau-nad-ydynt-yn-iach" TargetMode="External"/><Relationship Id="rId57" Type="http://schemas.openxmlformats.org/officeDocument/2006/relationships/hyperlink" Target="https://icc.gig.cymru/gwasanaethau-a-thimau/yr-is-adran-gofal-sylfaenol/rhagnodi-cymdeithasol/rhagnodi-cymdeithasol/rhyngwynebau-presgripsiynupdf/" TargetMode="External"/><Relationship Id="rId10" Type="http://schemas.openxmlformats.org/officeDocument/2006/relationships/endnotes" Target="endnotes.xml"/><Relationship Id="rId31" Type="http://schemas.openxmlformats.org/officeDocument/2006/relationships/hyperlink" Target="https://icc.gig.cymru/gwasanaethau-a-thimau/cynllun-gwen/" TargetMode="External"/><Relationship Id="rId44" Type="http://schemas.openxmlformats.org/officeDocument/2006/relationships/hyperlink" Target="https://gofalsylfaenolun.gig.cymru/pynciau1/cynlluniau-cronfa-rhsgs-2022/" TargetMode="External"/><Relationship Id="rId52" Type="http://schemas.openxmlformats.org/officeDocument/2006/relationships/hyperlink" Target="https://icc.gig.cymru/gwasanaethau-a-thimau/yr-is-adran-gofal-sylfaenol/rhaglen-atal-diabetes-cymru-gyfan/" TargetMode="External"/><Relationship Id="rId60" Type="http://schemas.openxmlformats.org/officeDocument/2006/relationships/hyperlink" Target="https://phwwhocc.co.uk/resources/cost-of-living-crisis-in-wales-a-public-health-lens/?lang=cy" TargetMode="External"/><Relationship Id="rId65" Type="http://schemas.openxmlformats.org/officeDocument/2006/relationships/hyperlink" Target="https://nhswales365-my.sharepoint.com/personal/david_titley_wales_nhs_uk/Documents/Documents/DJT%20folder/22%2023%20workplan%20reporting/%3chttps:/primarycareone.nhs.wales/files/strategic-programme/doc-1bcluster-development-framework-v1-010622pdf/" TargetMode="External"/><Relationship Id="rId73" Type="http://schemas.openxmlformats.org/officeDocument/2006/relationships/hyperlink" Target="https://gofalsylfaenolun.gig.cymru/offer/porth-cymorth-cynllunio-i-glystyrau/" TargetMode="External"/><Relationship Id="rId78" Type="http://schemas.openxmlformats.org/officeDocument/2006/relationships/hyperlink" Target="https://gofalsylfaenolun.gig.cymru/pynciau1/gofal-sylfaenol-gwyrddach/gofal-sylfaenol-gwyrddach-cymru-blwyddlyfr-2022/" TargetMode="External"/><Relationship Id="rId81" Type="http://schemas.openxmlformats.org/officeDocument/2006/relationships/hyperlink" Target="https://www.eventbrite.co.uk/e/bevan-exemplar-programme-cohort-7-showcase-event-tickets-487630414697" TargetMode="External"/><Relationship Id="rId86" Type="http://schemas.openxmlformats.org/officeDocument/2006/relationships/hyperlink" Target="https://gofalsylfaenolun.gig.cymru/files/rhaglen-strategol/cronfa-rhsgs-2022-23-manteision-ac-allbynnau-prosiectau-datblygu-clwstwr-carlam-f1pdf/" TargetMode="External"/><Relationship Id="rId94" Type="http://schemas.openxmlformats.org/officeDocument/2006/relationships/hyperlink" Target="https://icc.gig.cymru/gwasanaethau-a-thimau/yr-is-adran-gofal-sylfaenol/rhaglen-atal-diabetes-cymru-gyfan/protocol-ymyriadau-rhaglen-atal-diabetes-cymru-gyfan/"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svg"/><Relationship Id="rId39" Type="http://schemas.openxmlformats.org/officeDocument/2006/relationships/hyperlink" Target="https://gofalsylfaenolun.gig.cymru/offer/pecyn-cymorth-datblygiad-clwstwr-carlam-dcc/indecs-pecyn-cymorth-dcc/gwybodaeth-ategol/cynllun-monitro-a-gwerthuso-mgsig-a-dccdocx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122550\AppData\Local\Microsoft\Windows\INetCache\Content.Outlook\MS9ZL5MS\PHW_PrimaryCare_templ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ADE2FB9D95CE4F9C4AC2B640B6F8BD" ma:contentTypeVersion="14" ma:contentTypeDescription="Create a new document." ma:contentTypeScope="" ma:versionID="b21045ac8229a28e1db0661f0b6266c0">
  <xsd:schema xmlns:xsd="http://www.w3.org/2001/XMLSchema" xmlns:xs="http://www.w3.org/2001/XMLSchema" xmlns:p="http://schemas.microsoft.com/office/2006/metadata/properties" xmlns:ns3="e31354fa-61dd-49d6-8037-649c5fc98e50" xmlns:ns4="ce95a71c-0ae1-46f8-8142-d441c0451959" targetNamespace="http://schemas.microsoft.com/office/2006/metadata/properties" ma:root="true" ma:fieldsID="6045ef26c4f66056e4716b063f082f95" ns3:_="" ns4:_="">
    <xsd:import namespace="e31354fa-61dd-49d6-8037-649c5fc98e50"/>
    <xsd:import namespace="ce95a71c-0ae1-46f8-8142-d441c045195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1354fa-61dd-49d6-8037-649c5fc98e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95a71c-0ae1-46f8-8142-d441c045195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31354fa-61dd-49d6-8037-649c5fc98e5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B23DC5-E0F2-4210-BC70-0C947496F91F}">
  <ds:schemaRefs>
    <ds:schemaRef ds:uri="http://schemas.microsoft.com/sharepoint/v3/contenttype/forms"/>
  </ds:schemaRefs>
</ds:datastoreItem>
</file>

<file path=customXml/itemProps2.xml><?xml version="1.0" encoding="utf-8"?>
<ds:datastoreItem xmlns:ds="http://schemas.openxmlformats.org/officeDocument/2006/customXml" ds:itemID="{02D54BB0-84D9-4876-B4A1-D5E7FE62D7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1354fa-61dd-49d6-8037-649c5fc98e50"/>
    <ds:schemaRef ds:uri="ce95a71c-0ae1-46f8-8142-d441c04519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48A893-D851-4E3B-AF6A-0FC8FB850696}">
  <ds:schemaRefs>
    <ds:schemaRef ds:uri="ce95a71c-0ae1-46f8-8142-d441c0451959"/>
    <ds:schemaRef ds:uri="http://purl.org/dc/terms/"/>
    <ds:schemaRef ds:uri="http://schemas.microsoft.com/office/2006/documentManagement/types"/>
    <ds:schemaRef ds:uri="http://schemas.openxmlformats.org/package/2006/metadata/core-properties"/>
    <ds:schemaRef ds:uri="e31354fa-61dd-49d6-8037-649c5fc98e50"/>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DC42301E-0E88-41A2-8946-2F0D02B9E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1586</TotalTime>
  <Pages>14</Pages>
  <Words>4924</Words>
  <Characters>28073</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David.Titley@wales.nhs.uk</dc:creator>
  <cp:keywords/>
  <dc:description/>
  <cp:lastModifiedBy>Holly McAnoy (Public Health Wales - No. 2 Capital Quarter)</cp:lastModifiedBy>
  <cp:revision>2</cp:revision>
  <cp:lastPrinted>2023-05-19T13:55:00Z</cp:lastPrinted>
  <dcterms:created xsi:type="dcterms:W3CDTF">2023-06-14T11:34:00Z</dcterms:created>
  <dcterms:modified xsi:type="dcterms:W3CDTF">2023-06-29T10:01:00Z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0x0101002FADE2FB9D95CE4F9C4AC2B640B6F8BD</vt:lpwstr>
  </property>
</Properties>
</file>